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0BB" w:rsidRPr="00CA70BB" w:rsidRDefault="00CA70BB" w:rsidP="00CA70BB">
      <w:pPr>
        <w:spacing w:before="300" w:after="150" w:line="240" w:lineRule="auto"/>
        <w:outlineLvl w:val="2"/>
        <w:rPr>
          <w:rFonts w:ascii="inherit" w:eastAsia="Times New Roman" w:hAnsi="inherit" w:cs="Helvetica"/>
          <w:color w:val="333333"/>
          <w:sz w:val="36"/>
          <w:szCs w:val="36"/>
          <w:lang w:eastAsia="bg-BG"/>
        </w:rPr>
      </w:pPr>
      <w:bookmarkStart w:id="0" w:name="_GoBack"/>
      <w:bookmarkEnd w:id="0"/>
      <w:r w:rsidRPr="00CA70BB">
        <w:rPr>
          <w:rFonts w:ascii="inherit" w:eastAsia="Times New Roman" w:hAnsi="inherit" w:cs="Helvetica"/>
          <w:color w:val="333333"/>
          <w:sz w:val="36"/>
          <w:szCs w:val="36"/>
          <w:lang w:eastAsia="bg-BG"/>
        </w:rPr>
        <w:t>Начини на плащане на таксите</w:t>
      </w:r>
    </w:p>
    <w:p w:rsidR="00CA70BB" w:rsidRPr="00CA70BB" w:rsidRDefault="009C0A4F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hyperlink r:id="rId5" w:history="1">
        <w:r w:rsidR="00CA70BB" w:rsidRPr="00CA70BB">
          <w:rPr>
            <w:rFonts w:ascii="Roboto Condensed" w:eastAsia="Times New Roman" w:hAnsi="Roboto Condensed" w:cs="Helvetica"/>
            <w:color w:val="337AB7"/>
            <w:sz w:val="24"/>
            <w:szCs w:val="24"/>
            <w:lang w:eastAsia="bg-BG"/>
          </w:rPr>
          <w:t>Банковите сметки</w:t>
        </w:r>
      </w:hyperlink>
      <w:r w:rsidR="00CA70BB"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 xml:space="preserve"> са различни и зависят от региона на Вашия </w:t>
      </w:r>
      <w:r w:rsidR="00CA70BB" w:rsidRPr="00CA70BB">
        <w:rPr>
          <w:rFonts w:ascii="Roboto Condensed" w:eastAsia="Times New Roman" w:hAnsi="Roboto Condensed" w:cs="Helvetica"/>
          <w:i/>
          <w:iCs/>
          <w:color w:val="333333"/>
          <w:sz w:val="24"/>
          <w:szCs w:val="24"/>
          <w:lang w:eastAsia="bg-BG"/>
        </w:rPr>
        <w:t>постоянен адрес</w:t>
      </w:r>
      <w:r w:rsidR="00CA70BB"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 xml:space="preserve">. </w:t>
      </w:r>
    </w:p>
    <w:p w:rsid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Банкова сметка на ОДМВР-Плевен, по която се превеждат такси за издаване на български лични документи:</w:t>
      </w:r>
    </w:p>
    <w:p w:rsidR="00CA70BB" w:rsidRPr="00CA70BB" w:rsidRDefault="00CA70BB" w:rsidP="00CA70BB">
      <w:pPr>
        <w:rPr>
          <w:rFonts w:ascii="Times New Roman" w:eastAsia="Times New Roman" w:hAnsi="Times New Roman" w:cs="Times New Roman"/>
          <w:b/>
          <w:bCs/>
          <w:i/>
          <w:iCs/>
          <w:lang w:eastAsia="bg-BG"/>
        </w:rPr>
      </w:pPr>
      <w:r w:rsidRPr="00CA7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Банка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</w:t>
      </w:r>
      <w:proofErr w:type="spellStart"/>
      <w:r w:rsidRPr="00CA70BB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>УниКредит</w:t>
      </w:r>
      <w:proofErr w:type="spellEnd"/>
      <w:r w:rsidRPr="00CA70BB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 xml:space="preserve"> Булбанк - клон Плевен</w:t>
      </w:r>
    </w:p>
    <w:p w:rsidR="00CA70BB" w:rsidRPr="00CA70BB" w:rsidRDefault="00CA70BB" w:rsidP="00CA70BB">
      <w:pPr>
        <w:rPr>
          <w:rFonts w:ascii="Times New Roman" w:eastAsia="Times New Roman" w:hAnsi="Times New Roman" w:cs="Times New Roman"/>
          <w:b/>
          <w:bCs/>
          <w:lang w:eastAsia="bg-BG"/>
        </w:rPr>
      </w:pPr>
      <w:r w:rsidRPr="00CA7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IBAN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</w:t>
      </w:r>
      <w:r w:rsidRPr="00CA70BB">
        <w:rPr>
          <w:rFonts w:ascii="Times New Roman" w:eastAsia="Times New Roman" w:hAnsi="Times New Roman" w:cs="Times New Roman"/>
          <w:b/>
          <w:bCs/>
          <w:lang w:eastAsia="bg-BG"/>
        </w:rPr>
        <w:t>BG77 UNCR 7630 3100 1123 55</w:t>
      </w:r>
      <w:r>
        <w:rPr>
          <w:rFonts w:ascii="Times New Roman" w:eastAsia="Times New Roman" w:hAnsi="Times New Roman" w:cs="Times New Roman"/>
          <w:b/>
          <w:bCs/>
          <w:lang w:eastAsia="bg-BG"/>
        </w:rPr>
        <w:t xml:space="preserve">      </w:t>
      </w:r>
      <w:r w:rsidRPr="00CA7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BIC код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CA70BB">
        <w:rPr>
          <w:rFonts w:ascii="Times New Roman" w:eastAsia="Times New Roman" w:hAnsi="Times New Roman" w:cs="Times New Roman"/>
          <w:b/>
          <w:bCs/>
          <w:lang w:eastAsia="bg-BG"/>
        </w:rPr>
        <w:t>UNCR BGSF</w:t>
      </w:r>
    </w:p>
    <w:p w:rsid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</w:pPr>
    </w:p>
    <w:p w:rsidR="00CA70BB" w:rsidRP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Плащане по банков път</w:t>
      </w:r>
    </w:p>
    <w:p w:rsidR="00CA70BB" w:rsidRP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Възможно е по  банков път да преведете такса за издаване на български личен документ. Квитанцията за платена такса е поименна и се прикрепва към заявлението. С едно платежно нареждане </w:t>
      </w: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не може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 xml:space="preserve"> да се превеждат такси за повече от едно лице. С едно платежно нареждане </w:t>
      </w: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може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 xml:space="preserve"> да се преведе такса за повече от един документ, ако те ще се издават с едно заявление и един вид услуга (т.е. за паспорт и лична карта </w:t>
      </w: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едно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 xml:space="preserve"> банково нареждане и за СУМПС – </w:t>
      </w: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друго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 xml:space="preserve"> банково нареждане).</w:t>
      </w:r>
    </w:p>
    <w:p w:rsidR="00CA70BB" w:rsidRP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 </w:t>
      </w:r>
    </w:p>
    <w:p w:rsidR="00CA70BB" w:rsidRP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Плащане чрез Интернет</w:t>
      </w:r>
    </w:p>
    <w:p w:rsidR="00CA70BB" w:rsidRP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Таксата за издаване на български лични документи може да бъде платена и чрез някоя от системите за разплащане чрез Интернет по съответните сметки на МВР - ОДМВР.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br/>
        <w:t>Към заявлението се прилага разпечатан документ, удостоверяващ извършеното плащане, който се генерира от системата за разплащане.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br/>
        <w:t xml:space="preserve">За извършване на </w:t>
      </w: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бърза или експресна услуга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, платежният документ следва да бъде заверен (с подпис и печат) от оператора на съответната система за Интернет разплащане, тъй като са необходими няколко дни за извършване на проверка за наличността на плащането.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br/>
        <w:t xml:space="preserve">За извършване на </w:t>
      </w: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обикновена услуга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 xml:space="preserve"> се приема и незаверен платежен документ.</w:t>
      </w:r>
    </w:p>
    <w:p w:rsidR="00CA70BB" w:rsidRP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 </w:t>
      </w:r>
    </w:p>
    <w:p w:rsidR="00CA70BB" w:rsidRP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Плащане чрез "Български пощи" ЕАД</w:t>
      </w:r>
    </w:p>
    <w:p w:rsidR="00CA70BB" w:rsidRPr="00CA70BB" w:rsidRDefault="00CA70BB" w:rsidP="00CA70BB">
      <w:pPr>
        <w:spacing w:after="150" w:line="240" w:lineRule="auto"/>
        <w:jc w:val="both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Таксата за издаване на български лични документи може да бъде платена и чрез пощенски паричен превод по съответната банк</w:t>
      </w:r>
      <w:r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ова сметка на МВР - ОДМВР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. Към заявлението се прилага поименния пощенския запис, който удостоверява извършеното плащане.</w:t>
      </w:r>
    </w:p>
    <w:p w:rsidR="00CA70BB" w:rsidRPr="00CA70BB" w:rsidRDefault="00CA70BB" w:rsidP="00CA70BB">
      <w:pPr>
        <w:spacing w:after="150" w:line="240" w:lineRule="auto"/>
        <w:jc w:val="both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 </w:t>
      </w:r>
    </w:p>
    <w:p w:rsidR="00CA70BB" w:rsidRPr="00CA70BB" w:rsidRDefault="00CA70BB" w:rsidP="00CA70BB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Плащане чрез картово разплащане</w:t>
      </w:r>
    </w:p>
    <w:p w:rsidR="00CA70BB" w:rsidRPr="00CA70BB" w:rsidRDefault="00CA70BB" w:rsidP="00CA70BB">
      <w:pPr>
        <w:spacing w:after="150" w:line="240" w:lineRule="auto"/>
        <w:jc w:val="both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Таксата за издаване на български лични документи може да бъде платена и чрез картово разплащане на всички видове такси по Тарифа № 4 и на сумите по наказателни постановления чрез ПОС терминално устройство. Плащането се извършва на място в звеното “Български документи за самоличност” (БДС) при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val="ru-RU" w:eastAsia="bg-BG"/>
        </w:rPr>
        <w:t xml:space="preserve"> </w:t>
      </w: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ОДМВР или РУ към тях, където се подава заявлението за издаване на български личен документ.</w:t>
      </w:r>
    </w:p>
    <w:p w:rsidR="005D628A" w:rsidRDefault="00CA70BB" w:rsidP="00CA70BB">
      <w:pPr>
        <w:spacing w:after="150" w:line="240" w:lineRule="auto"/>
      </w:pPr>
      <w:r w:rsidRPr="00CA70BB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 </w:t>
      </w:r>
    </w:p>
    <w:sectPr w:rsidR="005D6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BB"/>
    <w:rsid w:val="005D628A"/>
    <w:rsid w:val="009C0A4F"/>
    <w:rsid w:val="00CA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4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2786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8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8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mvr.mvr.bg/dbds/&#1076;&#1077;&#1081;&#1085;&#1086;&#1089;&#1090;&#1080;/&#1090;&#1072;&#1082;&#1089;&#1080;-&#1080;-&#1073;&#1072;&#1085;&#1082;&#1086;&#1074;&#1080;-&#1089;&#1084;&#1077;&#1090;&#1082;&#1080;/bankovi_smet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 Александрова Тодорова</dc:creator>
  <cp:lastModifiedBy>Галя Александрова Тодорова</cp:lastModifiedBy>
  <cp:revision>2</cp:revision>
  <dcterms:created xsi:type="dcterms:W3CDTF">2018-10-25T10:19:00Z</dcterms:created>
  <dcterms:modified xsi:type="dcterms:W3CDTF">2018-10-25T10:19:00Z</dcterms:modified>
</cp:coreProperties>
</file>