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6DB" w:rsidRDefault="000006DB" w:rsidP="00C315ED">
      <w:pPr>
        <w:shd w:val="clear" w:color="auto" w:fill="FFFFFF"/>
        <w:spacing w:after="0" w:line="240" w:lineRule="auto"/>
        <w:rPr>
          <w:rFonts w:ascii="adys" w:eastAsia="Times New Roman" w:hAnsi="adys" w:cs="Times New Roman"/>
          <w:color w:val="1C2831"/>
          <w:sz w:val="39"/>
          <w:szCs w:val="39"/>
          <w:lang w:eastAsia="bg-BG"/>
        </w:rPr>
      </w:pPr>
      <w:r>
        <w:rPr>
          <w:noProof/>
          <w:lang w:eastAsia="bg-BG"/>
        </w:rPr>
        <w:drawing>
          <wp:inline distT="0" distB="0" distL="0" distR="0" wp14:anchorId="225F5B50" wp14:editId="11045B24">
            <wp:extent cx="5760720" cy="1515745"/>
            <wp:effectExtent l="0" t="0" r="0" b="825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515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03BE7" w:rsidRDefault="00A03BE7" w:rsidP="00C3351A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4375E"/>
          <w:spacing w:val="4"/>
          <w:kern w:val="36"/>
          <w:sz w:val="28"/>
          <w:szCs w:val="28"/>
          <w:lang w:eastAsia="bg-BG"/>
        </w:rPr>
      </w:pPr>
    </w:p>
    <w:p w:rsidR="00C3351A" w:rsidRPr="00F03AE8" w:rsidRDefault="00C3351A" w:rsidP="00C3351A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4375E"/>
          <w:spacing w:val="4"/>
          <w:kern w:val="36"/>
          <w:sz w:val="28"/>
          <w:szCs w:val="28"/>
          <w:lang w:eastAsia="bg-BG"/>
        </w:rPr>
      </w:pPr>
      <w:r w:rsidRPr="00F03AE8">
        <w:rPr>
          <w:rFonts w:ascii="Times New Roman" w:eastAsia="Times New Roman" w:hAnsi="Times New Roman" w:cs="Times New Roman"/>
          <w:b/>
          <w:bCs/>
          <w:color w:val="04375E"/>
          <w:spacing w:val="4"/>
          <w:kern w:val="36"/>
          <w:sz w:val="28"/>
          <w:szCs w:val="28"/>
          <w:lang w:eastAsia="bg-BG"/>
        </w:rPr>
        <w:t xml:space="preserve">ОДМВР-Ямбол получи </w:t>
      </w:r>
      <w:r w:rsidR="00EC2A8C">
        <w:rPr>
          <w:rFonts w:ascii="Times New Roman" w:eastAsia="Times New Roman" w:hAnsi="Times New Roman" w:cs="Times New Roman"/>
          <w:b/>
          <w:bCs/>
          <w:color w:val="04375E"/>
          <w:spacing w:val="4"/>
          <w:kern w:val="36"/>
          <w:sz w:val="28"/>
          <w:szCs w:val="28"/>
          <w:lang w:eastAsia="bg-BG"/>
        </w:rPr>
        <w:t>четири</w:t>
      </w:r>
      <w:r w:rsidRPr="00F03AE8">
        <w:rPr>
          <w:rFonts w:ascii="Times New Roman" w:eastAsia="Times New Roman" w:hAnsi="Times New Roman" w:cs="Times New Roman"/>
          <w:b/>
          <w:bCs/>
          <w:color w:val="04375E"/>
          <w:spacing w:val="4"/>
          <w:kern w:val="36"/>
          <w:sz w:val="28"/>
          <w:szCs w:val="28"/>
          <w:lang w:eastAsia="bg-BG"/>
        </w:rPr>
        <w:t xml:space="preserve"> </w:t>
      </w:r>
      <w:r w:rsidR="00EC2A8C" w:rsidRPr="00EC2A8C">
        <w:rPr>
          <w:rFonts w:ascii="Times New Roman" w:eastAsia="Times New Roman" w:hAnsi="Times New Roman" w:cs="Times New Roman"/>
          <w:b/>
          <w:bCs/>
          <w:color w:val="04375E"/>
          <w:spacing w:val="4"/>
          <w:kern w:val="36"/>
          <w:sz w:val="28"/>
          <w:szCs w:val="28"/>
          <w:lang w:eastAsia="bg-BG"/>
        </w:rPr>
        <w:t>безпилотни летателни системи (</w:t>
      </w:r>
      <w:proofErr w:type="spellStart"/>
      <w:r w:rsidR="00EC2A8C" w:rsidRPr="00EC2A8C">
        <w:rPr>
          <w:rFonts w:ascii="Times New Roman" w:eastAsia="Times New Roman" w:hAnsi="Times New Roman" w:cs="Times New Roman"/>
          <w:b/>
          <w:bCs/>
          <w:color w:val="04375E"/>
          <w:spacing w:val="4"/>
          <w:kern w:val="36"/>
          <w:sz w:val="28"/>
          <w:szCs w:val="28"/>
          <w:lang w:eastAsia="bg-BG"/>
        </w:rPr>
        <w:t>дрон</w:t>
      </w:r>
      <w:proofErr w:type="spellEnd"/>
      <w:r w:rsidR="00EC2A8C" w:rsidRPr="00EC2A8C">
        <w:rPr>
          <w:rFonts w:ascii="Times New Roman" w:eastAsia="Times New Roman" w:hAnsi="Times New Roman" w:cs="Times New Roman"/>
          <w:b/>
          <w:bCs/>
          <w:color w:val="04375E"/>
          <w:spacing w:val="4"/>
          <w:kern w:val="36"/>
          <w:sz w:val="28"/>
          <w:szCs w:val="28"/>
          <w:lang w:eastAsia="bg-BG"/>
        </w:rPr>
        <w:t>)</w:t>
      </w:r>
      <w:r w:rsidR="00EC2A8C">
        <w:rPr>
          <w:rFonts w:ascii="Times New Roman" w:eastAsia="Times New Roman" w:hAnsi="Times New Roman" w:cs="Times New Roman"/>
          <w:b/>
          <w:bCs/>
          <w:color w:val="04375E"/>
          <w:spacing w:val="4"/>
          <w:kern w:val="36"/>
          <w:sz w:val="28"/>
          <w:szCs w:val="28"/>
          <w:lang w:eastAsia="bg-BG"/>
        </w:rPr>
        <w:t xml:space="preserve"> по </w:t>
      </w:r>
      <w:r w:rsidRPr="00F03AE8">
        <w:rPr>
          <w:rFonts w:ascii="Times New Roman" w:eastAsia="Times New Roman" w:hAnsi="Times New Roman" w:cs="Times New Roman"/>
          <w:b/>
          <w:bCs/>
          <w:color w:val="04375E"/>
          <w:spacing w:val="4"/>
          <w:kern w:val="36"/>
          <w:sz w:val="28"/>
          <w:szCs w:val="28"/>
          <w:lang w:eastAsia="bg-BG"/>
        </w:rPr>
        <w:t>проект BGTR0100002, финансир</w:t>
      </w:r>
      <w:r w:rsidR="00EC2A8C">
        <w:rPr>
          <w:rFonts w:ascii="Times New Roman" w:eastAsia="Times New Roman" w:hAnsi="Times New Roman" w:cs="Times New Roman"/>
          <w:b/>
          <w:bCs/>
          <w:color w:val="04375E"/>
          <w:spacing w:val="4"/>
          <w:kern w:val="36"/>
          <w:sz w:val="28"/>
          <w:szCs w:val="28"/>
          <w:lang w:eastAsia="bg-BG"/>
        </w:rPr>
        <w:t>ан по програма ИНТЕРРЕГ VI-A ИПП</w:t>
      </w:r>
      <w:r w:rsidRPr="00F03AE8">
        <w:rPr>
          <w:rFonts w:ascii="Times New Roman" w:eastAsia="Times New Roman" w:hAnsi="Times New Roman" w:cs="Times New Roman"/>
          <w:b/>
          <w:bCs/>
          <w:color w:val="04375E"/>
          <w:spacing w:val="4"/>
          <w:kern w:val="36"/>
          <w:sz w:val="28"/>
          <w:szCs w:val="28"/>
          <w:lang w:eastAsia="bg-BG"/>
        </w:rPr>
        <w:t xml:space="preserve"> България - Турция 2021-2027</w:t>
      </w:r>
    </w:p>
    <w:p w:rsidR="00EC2A8C" w:rsidRPr="00502696" w:rsidRDefault="009F12E2" w:rsidP="00EC2A8C">
      <w:pPr>
        <w:pStyle w:val="NormalWeb"/>
        <w:shd w:val="clear" w:color="auto" w:fill="FFFFFF"/>
        <w:jc w:val="both"/>
      </w:pPr>
      <w:r w:rsidRPr="00502696">
        <w:t xml:space="preserve">В изпълнение на дейност 2.1 “Доставка на специализирано оборудване за подобряване на техническите възможности на органите на реда в Бургас, Хасково и Ямбол“ по проект „Повишаване на капацитета и подобряване на сътрудничеството на правоприлагащите органи на териториите на областите Бургас, Хасково и Ямбол, провинциите Одрин и </w:t>
      </w:r>
      <w:proofErr w:type="spellStart"/>
      <w:r w:rsidRPr="00502696">
        <w:t>Къркларели</w:t>
      </w:r>
      <w:proofErr w:type="spellEnd"/>
      <w:r w:rsidRPr="00502696">
        <w:t xml:space="preserve"> в областта на миграцията“, </w:t>
      </w:r>
      <w:proofErr w:type="spellStart"/>
      <w:r w:rsidRPr="00502696">
        <w:t>реф</w:t>
      </w:r>
      <w:proofErr w:type="spellEnd"/>
      <w:r w:rsidRPr="00502696">
        <w:t xml:space="preserve">. № BGTR0100002, финансиран по програма ИНТЕРРЕГ VI-A ИПА България – Турция 2021-2027 на Областна дирекция на МВР – Ямбол са доставени </w:t>
      </w:r>
      <w:r w:rsidR="00EC2A8C" w:rsidRPr="00502696">
        <w:t xml:space="preserve">4 </w:t>
      </w:r>
      <w:r w:rsidR="00EC2A8C" w:rsidRPr="00502696">
        <w:rPr>
          <w:lang w:val="en-US"/>
        </w:rPr>
        <w:t>(</w:t>
      </w:r>
      <w:r w:rsidR="00EC2A8C" w:rsidRPr="00502696">
        <w:t>четири</w:t>
      </w:r>
      <w:r w:rsidR="00EC2A8C" w:rsidRPr="00502696">
        <w:rPr>
          <w:lang w:val="en-US"/>
        </w:rPr>
        <w:t>)</w:t>
      </w:r>
      <w:r w:rsidR="00EC2A8C" w:rsidRPr="00502696">
        <w:t xml:space="preserve"> броя безпилотни летателни системи (</w:t>
      </w:r>
      <w:proofErr w:type="spellStart"/>
      <w:r w:rsidR="00EC2A8C" w:rsidRPr="00502696">
        <w:t>дрон</w:t>
      </w:r>
      <w:proofErr w:type="spellEnd"/>
      <w:r w:rsidR="00EC2A8C" w:rsidRPr="00502696">
        <w:t xml:space="preserve">) марка DJI, серия DJI </w:t>
      </w:r>
      <w:proofErr w:type="spellStart"/>
      <w:r w:rsidR="00EC2A8C" w:rsidRPr="00502696">
        <w:t>Matrice</w:t>
      </w:r>
      <w:proofErr w:type="spellEnd"/>
      <w:r w:rsidR="00EC2A8C" w:rsidRPr="00502696">
        <w:t xml:space="preserve"> 4T </w:t>
      </w:r>
    </w:p>
    <w:p w:rsidR="009F12E2" w:rsidRPr="00502696" w:rsidRDefault="009F12E2" w:rsidP="00F03AE8">
      <w:pPr>
        <w:pStyle w:val="NormalWeb"/>
        <w:shd w:val="clear" w:color="auto" w:fill="FFFFFF"/>
        <w:spacing w:before="0" w:after="0"/>
        <w:jc w:val="both"/>
      </w:pPr>
      <w:r w:rsidRPr="00502696">
        <w:t xml:space="preserve">Доставката е реализирана по договор № </w:t>
      </w:r>
      <w:r w:rsidR="00EC2A8C" w:rsidRPr="00502696">
        <w:t>326д-22/24.08</w:t>
      </w:r>
      <w:r w:rsidRPr="00502696">
        <w:t>.202</w:t>
      </w:r>
      <w:r w:rsidR="00EC2A8C" w:rsidRPr="00502696">
        <w:t>6</w:t>
      </w:r>
      <w:r w:rsidRPr="00502696">
        <w:t xml:space="preserve"> г. сключен с „</w:t>
      </w:r>
      <w:r w:rsidR="00EC2A8C" w:rsidRPr="00502696">
        <w:t>ТЕМПЕКС</w:t>
      </w:r>
      <w:r w:rsidRPr="00502696">
        <w:t xml:space="preserve">“ ЕООД, с предмет </w:t>
      </w:r>
      <w:r w:rsidR="00EC2A8C" w:rsidRPr="00502696">
        <w:rPr>
          <w:i/>
        </w:rPr>
        <w:t>„Доставка на 4 броя безпилотни летателни системи (</w:t>
      </w:r>
      <w:proofErr w:type="spellStart"/>
      <w:r w:rsidR="00EC2A8C" w:rsidRPr="00502696">
        <w:rPr>
          <w:i/>
        </w:rPr>
        <w:t>дрон</w:t>
      </w:r>
      <w:proofErr w:type="spellEnd"/>
      <w:r w:rsidR="00EC2A8C" w:rsidRPr="00502696">
        <w:rPr>
          <w:i/>
        </w:rPr>
        <w:t>) за нуждите на ОДМВР - Ямбол”</w:t>
      </w:r>
      <w:r w:rsidRPr="00502696">
        <w:rPr>
          <w:i/>
        </w:rPr>
        <w:t>.</w:t>
      </w:r>
    </w:p>
    <w:p w:rsidR="00A55D79" w:rsidRPr="00502696" w:rsidRDefault="00A55D79" w:rsidP="00F03AE8">
      <w:pPr>
        <w:pStyle w:val="NormalWeb"/>
        <w:shd w:val="clear" w:color="auto" w:fill="FFFFFF"/>
        <w:jc w:val="both"/>
      </w:pPr>
      <w:r w:rsidRPr="00502696">
        <w:t>Новите безпилотни летателни системи (</w:t>
      </w:r>
      <w:proofErr w:type="spellStart"/>
      <w:r w:rsidRPr="00502696">
        <w:t>дрон</w:t>
      </w:r>
      <w:proofErr w:type="spellEnd"/>
      <w:r w:rsidRPr="00502696">
        <w:t xml:space="preserve">) са </w:t>
      </w:r>
      <w:r w:rsidR="00502696" w:rsidRPr="00502696">
        <w:t xml:space="preserve">пряко </w:t>
      </w:r>
      <w:r w:rsidRPr="00502696">
        <w:t>свързан</w:t>
      </w:r>
      <w:r w:rsidR="00502696">
        <w:t>и</w:t>
      </w:r>
      <w:r w:rsidRPr="00502696">
        <w:t xml:space="preserve"> с целите и индикаторите на проекта за повишаване капацитета на </w:t>
      </w:r>
      <w:proofErr w:type="spellStart"/>
      <w:r w:rsidRPr="00502696">
        <w:t>правоохранителните</w:t>
      </w:r>
      <w:proofErr w:type="spellEnd"/>
      <w:r w:rsidRPr="00502696">
        <w:t xml:space="preserve"> органи в трансграничния регион за противодействие на незаконната миграция и осигуряване на дългосрочна устойчивост на постигнатите резултати. </w:t>
      </w:r>
    </w:p>
    <w:p w:rsidR="002D2D95" w:rsidRDefault="00A55D79" w:rsidP="005460A6">
      <w:pPr>
        <w:pStyle w:val="NormalWeb"/>
        <w:shd w:val="clear" w:color="auto" w:fill="FFFFFF"/>
        <w:jc w:val="both"/>
      </w:pPr>
      <w:r w:rsidRPr="00502696">
        <w:t>Оборудването ще допринес</w:t>
      </w:r>
      <w:r w:rsidR="00502696">
        <w:t>е</w:t>
      </w:r>
      <w:r w:rsidRPr="00502696">
        <w:t xml:space="preserve"> за повишаване на способностите на служителите за своевременно откриване и документиране на случаи, свързани с незаконна миграция, ще подобри координацията между партньорските институции и ще осигури устойчиво използване на придобитите активи в продължение на минимум пет години след приключване на проекта.</w:t>
      </w:r>
    </w:p>
    <w:p w:rsidR="00CC1C44" w:rsidRDefault="00CC1C44" w:rsidP="005460A6">
      <w:pPr>
        <w:pStyle w:val="NormalWeb"/>
        <w:shd w:val="clear" w:color="auto" w:fill="FFFFFF"/>
        <w:jc w:val="both"/>
      </w:pPr>
      <w:r>
        <w:rPr>
          <w:noProof/>
        </w:rPr>
        <w:drawing>
          <wp:inline distT="0" distB="0" distL="0" distR="0" wp14:anchorId="18563573" wp14:editId="3E4D381F">
            <wp:extent cx="5760720" cy="2882265"/>
            <wp:effectExtent l="0" t="0" r="0" b="0"/>
            <wp:docPr id="7" name="Picture 7" descr="C:\Users\TPavlova\AppData\Local\Microsoft\Windows\INetCache\Content.Word\dron2026 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TPavlova\AppData\Local\Microsoft\Windows\INetCache\Content.Word\dron2026 8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882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5C7D" w:rsidRDefault="00CF5C7D" w:rsidP="005460A6">
      <w:pPr>
        <w:pStyle w:val="NormalWeb"/>
        <w:shd w:val="clear" w:color="auto" w:fill="FFFFFF"/>
        <w:jc w:val="both"/>
      </w:pPr>
      <w:r>
        <w:rPr>
          <w:noProof/>
        </w:rPr>
        <w:lastRenderedPageBreak/>
        <w:drawing>
          <wp:inline distT="0" distB="0" distL="0" distR="0">
            <wp:extent cx="5760720" cy="4055165"/>
            <wp:effectExtent l="0" t="0" r="0" b="2540"/>
            <wp:docPr id="6" name="Picture 6" descr="C:\Users\TPavlova\AppData\Local\Microsoft\Windows\INetCache\Content.Word\dron2026 9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TPavlova\AppData\Local\Microsoft\Windows\INetCache\Content.Word\dron2026 9.jpg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055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1C44" w:rsidRDefault="00CC1C44" w:rsidP="005460A6">
      <w:pPr>
        <w:pStyle w:val="NormalWeb"/>
        <w:shd w:val="clear" w:color="auto" w:fill="FFFFFF"/>
        <w:jc w:val="both"/>
      </w:pPr>
      <w:bookmarkStart w:id="0" w:name="_GoBack"/>
      <w:bookmarkEnd w:id="0"/>
      <w:r>
        <w:rPr>
          <w:noProof/>
        </w:rPr>
        <w:drawing>
          <wp:inline distT="0" distB="0" distL="0" distR="0">
            <wp:extent cx="5760720" cy="2674018"/>
            <wp:effectExtent l="0" t="0" r="0" b="0"/>
            <wp:docPr id="8" name="Picture 8" descr="C:\Users\TPavlova\AppData\Local\Microsoft\Windows\INetCache\Content.Word\dron2026 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TPavlova\AppData\Local\Microsoft\Windows\INetCache\Content.Word\dron2026 7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6740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5C7D" w:rsidRDefault="00CF5C7D" w:rsidP="005460A6">
      <w:pPr>
        <w:pStyle w:val="NormalWeb"/>
        <w:shd w:val="clear" w:color="auto" w:fill="FFFFFF"/>
        <w:jc w:val="both"/>
      </w:pPr>
      <w:r>
        <w:rPr>
          <w:noProof/>
        </w:rPr>
        <w:drawing>
          <wp:inline distT="0" distB="0" distL="0" distR="0">
            <wp:extent cx="5760720" cy="2560320"/>
            <wp:effectExtent l="0" t="0" r="0" b="0"/>
            <wp:docPr id="4" name="Picture 4" descr="C:\Users\TPavlova\AppData\Local\Microsoft\Windows\INetCache\Content.Word\dron2026 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TPavlova\AppData\Local\Microsoft\Windows\INetCache\Content.Word\dron2026 6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560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5C7D" w:rsidRDefault="00CF5C7D" w:rsidP="005460A6">
      <w:pPr>
        <w:pStyle w:val="NormalWeb"/>
        <w:shd w:val="clear" w:color="auto" w:fill="FFFFFF"/>
        <w:jc w:val="both"/>
      </w:pPr>
      <w:r>
        <w:rPr>
          <w:noProof/>
        </w:rPr>
        <w:lastRenderedPageBreak/>
        <w:drawing>
          <wp:inline distT="0" distB="0" distL="0" distR="0">
            <wp:extent cx="2591899" cy="2695575"/>
            <wp:effectExtent l="0" t="0" r="0" b="0"/>
            <wp:docPr id="2" name="Picture 2" descr="C:\Users\TPavlova\AppData\Local\Microsoft\Windows\INetCache\Content.Word\dron2026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TPavlova\AppData\Local\Microsoft\Windows\INetCache\Content.Word\dron2026 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1866" cy="26955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>
            <wp:extent cx="3124200" cy="2698702"/>
            <wp:effectExtent l="0" t="0" r="0" b="6985"/>
            <wp:docPr id="3" name="Picture 3" descr="C:\Users\TPavlova\AppData\Local\Microsoft\Windows\INetCache\Content.Word\dron2026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TPavlova\AppData\Local\Microsoft\Windows\INetCache\Content.Word\dron2026 3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0" cy="26987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5C7D" w:rsidRPr="00502696" w:rsidRDefault="00CF5C7D" w:rsidP="005460A6">
      <w:pPr>
        <w:pStyle w:val="NormalWeb"/>
        <w:shd w:val="clear" w:color="auto" w:fill="FFFFFF"/>
        <w:jc w:val="both"/>
      </w:pPr>
      <w:r>
        <w:rPr>
          <w:noProof/>
        </w:rPr>
        <w:drawing>
          <wp:inline distT="0" distB="0" distL="0" distR="0">
            <wp:extent cx="5760720" cy="2567121"/>
            <wp:effectExtent l="0" t="0" r="0" b="5080"/>
            <wp:docPr id="1" name="Picture 1" descr="C:\Users\TPavlova\AppData\Local\Microsoft\Windows\INetCache\Content.Word\dron2026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Pavlova\AppData\Local\Microsoft\Windows\INetCache\Content.Word\dron2026 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5671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3FDE" w:rsidRDefault="00FC3FDE">
      <w:r>
        <w:rPr>
          <w:noProof/>
          <w:lang w:eastAsia="bg-BG"/>
        </w:rPr>
        <w:drawing>
          <wp:inline distT="0" distB="0" distL="0" distR="0">
            <wp:extent cx="5759450" cy="1234440"/>
            <wp:effectExtent l="0" t="0" r="0" b="3810"/>
            <wp:docPr id="10" name="Picture 10" descr="https://www.mvr.bg/upload/301106/logoP.jpg?w=1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www.mvr.bg/upload/301106/logoP.jpg?w=1300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361" b="27406"/>
                    <a:stretch/>
                  </pic:blipFill>
                  <pic:spPr bwMode="auto">
                    <a:xfrm>
                      <a:off x="0" y="0"/>
                      <a:ext cx="5760720" cy="12347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FC3FDE" w:rsidSect="00CC1C44">
      <w:pgSz w:w="11906" w:h="16838"/>
      <w:pgMar w:top="709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dy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EE1A54"/>
    <w:multiLevelType w:val="multilevel"/>
    <w:tmpl w:val="9D1E0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176D"/>
    <w:rsid w:val="000006DB"/>
    <w:rsid w:val="000553B6"/>
    <w:rsid w:val="002D2D95"/>
    <w:rsid w:val="00427BBD"/>
    <w:rsid w:val="00502696"/>
    <w:rsid w:val="005460A6"/>
    <w:rsid w:val="005C7289"/>
    <w:rsid w:val="007C6CBE"/>
    <w:rsid w:val="007F152A"/>
    <w:rsid w:val="00967370"/>
    <w:rsid w:val="009F12E2"/>
    <w:rsid w:val="00A03BE7"/>
    <w:rsid w:val="00A55D79"/>
    <w:rsid w:val="00C315ED"/>
    <w:rsid w:val="00C3351A"/>
    <w:rsid w:val="00C72414"/>
    <w:rsid w:val="00CC1C44"/>
    <w:rsid w:val="00CF5C7D"/>
    <w:rsid w:val="00E4176D"/>
    <w:rsid w:val="00EC2A8C"/>
    <w:rsid w:val="00F03AE8"/>
    <w:rsid w:val="00FC3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C3351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C72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Emphasis">
    <w:name w:val="Emphasis"/>
    <w:basedOn w:val="DefaultParagraphFont"/>
    <w:uiPriority w:val="20"/>
    <w:qFormat/>
    <w:rsid w:val="009F12E2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C3351A"/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3A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3AE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C3351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C72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Emphasis">
    <w:name w:val="Emphasis"/>
    <w:basedOn w:val="DefaultParagraphFont"/>
    <w:uiPriority w:val="20"/>
    <w:qFormat/>
    <w:rsid w:val="009F12E2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C3351A"/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3A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3AE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23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9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8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1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23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73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575928">
          <w:marLeft w:val="0"/>
          <w:marRight w:val="0"/>
          <w:marTop w:val="0"/>
          <w:marBottom w:val="0"/>
          <w:divBdr>
            <w:top w:val="single" w:sz="6" w:space="0" w:color="91ABC7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74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6554028">
                  <w:marLeft w:val="-156"/>
                  <w:marRight w:val="-15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254046">
                      <w:marLeft w:val="0"/>
                      <w:marRight w:val="0"/>
                      <w:marTop w:val="312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233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cross-border</dc:creator>
  <cp:keywords/>
  <dc:description/>
  <cp:lastModifiedBy>Татяна Андреева Павлова-Господинова</cp:lastModifiedBy>
  <cp:revision>10</cp:revision>
  <dcterms:created xsi:type="dcterms:W3CDTF">2026-06-04T13:24:00Z</dcterms:created>
  <dcterms:modified xsi:type="dcterms:W3CDTF">2026-08-28T13:35:00Z</dcterms:modified>
</cp:coreProperties>
</file>