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D67BEB" w14:textId="0CCB0101" w:rsidR="00F7746F" w:rsidRDefault="00F7746F" w:rsidP="009E25B2">
      <w:pPr>
        <w:keepNext/>
        <w:overflowPunct w:val="0"/>
        <w:autoSpaceDE w:val="0"/>
        <w:autoSpaceDN w:val="0"/>
        <w:adjustRightInd w:val="0"/>
        <w:spacing w:after="0" w:line="320" w:lineRule="exact"/>
        <w:ind w:left="6237" w:right="199"/>
        <w:textAlignment w:val="baseline"/>
        <w:outlineLvl w:val="7"/>
        <w:rPr>
          <w:rFonts w:ascii="Times New Roman" w:eastAsia="Times New Roman" w:hAnsi="Times New Roman" w:cs="Times New Roman"/>
          <w:sz w:val="24"/>
          <w:szCs w:val="24"/>
          <w:lang w:val="af-ZA" w:eastAsia="en-US"/>
        </w:rPr>
      </w:pPr>
      <w:r>
        <w:rPr>
          <w:rFonts w:ascii="Times New Roman" w:eastAsia="Times New Roman" w:hAnsi="Times New Roman" w:cs="Times New Roman"/>
          <w:sz w:val="24"/>
          <w:szCs w:val="24"/>
          <w:lang w:val="af-ZA" w:eastAsia="en-US"/>
        </w:rPr>
        <w:t>ДО</w:t>
      </w:r>
    </w:p>
    <w:p w14:paraId="3F5C9906" w14:textId="0C74768B" w:rsidR="00F7746F" w:rsidRDefault="00F7746F" w:rsidP="009E25B2">
      <w:pPr>
        <w:spacing w:after="0" w:line="320" w:lineRule="exact"/>
        <w:ind w:left="6237" w:right="199"/>
        <w:rPr>
          <w:rFonts w:ascii="Times New Roman" w:eastAsia="Times New Roman" w:hAnsi="Times New Roman" w:cs="Times New Roman"/>
          <w:sz w:val="24"/>
          <w:szCs w:val="24"/>
          <w:lang w:val="ru-RU" w:eastAsia="en-US"/>
        </w:rPr>
      </w:pPr>
      <w:r>
        <w:rPr>
          <w:rFonts w:ascii="Times New Roman" w:eastAsia="Times New Roman" w:hAnsi="Times New Roman" w:cs="Times New Roman"/>
          <w:sz w:val="24"/>
          <w:szCs w:val="24"/>
          <w:lang w:val="ru-RU" w:eastAsia="en-US"/>
        </w:rPr>
        <w:t>ДИРЕКТОР</w:t>
      </w:r>
      <w:r w:rsidR="00C94861">
        <w:rPr>
          <w:rFonts w:ascii="Times New Roman" w:eastAsia="Times New Roman" w:hAnsi="Times New Roman" w:cs="Times New Roman"/>
          <w:sz w:val="24"/>
          <w:szCs w:val="24"/>
          <w:lang w:val="ru-RU" w:eastAsia="en-US"/>
        </w:rPr>
        <w:t>А</w:t>
      </w:r>
      <w:r>
        <w:rPr>
          <w:rFonts w:ascii="Times New Roman" w:eastAsia="Times New Roman" w:hAnsi="Times New Roman" w:cs="Times New Roman"/>
          <w:sz w:val="24"/>
          <w:szCs w:val="24"/>
          <w:lang w:val="ru-RU" w:eastAsia="en-US"/>
        </w:rPr>
        <w:t xml:space="preserve"> НА</w:t>
      </w:r>
    </w:p>
    <w:p w14:paraId="3BFF0BEC" w14:textId="38DE2781" w:rsidR="00F7746F" w:rsidRDefault="00B00C8F" w:rsidP="009E25B2">
      <w:pPr>
        <w:spacing w:after="0" w:line="320" w:lineRule="exact"/>
        <w:ind w:left="6237" w:right="199"/>
        <w:rPr>
          <w:rFonts w:ascii="Times New Roman" w:eastAsia="Times New Roman" w:hAnsi="Times New Roman" w:cs="Times New Roman"/>
          <w:sz w:val="24"/>
          <w:szCs w:val="24"/>
          <w:lang w:val="ru-RU" w:eastAsia="en-US"/>
        </w:rPr>
      </w:pPr>
      <w:r>
        <w:rPr>
          <w:rFonts w:ascii="Times New Roman" w:eastAsia="Times New Roman" w:hAnsi="Times New Roman" w:cs="Times New Roman"/>
          <w:sz w:val="24"/>
          <w:szCs w:val="24"/>
          <w:lang w:val="ru-RU" w:eastAsia="en-US"/>
        </w:rPr>
        <w:t>ГДПБЗН-МВР</w:t>
      </w:r>
    </w:p>
    <w:p w14:paraId="3D9E5282" w14:textId="77777777" w:rsidR="00B00C8F" w:rsidRDefault="00B00C8F" w:rsidP="009E25B2">
      <w:pPr>
        <w:spacing w:after="0" w:line="320" w:lineRule="exact"/>
        <w:ind w:left="6237" w:right="199"/>
        <w:rPr>
          <w:rFonts w:ascii="Times New Roman" w:eastAsia="Times New Roman" w:hAnsi="Times New Roman" w:cs="Times New Roman"/>
          <w:sz w:val="24"/>
          <w:szCs w:val="24"/>
          <w:lang w:eastAsia="en-US"/>
        </w:rPr>
      </w:pPr>
    </w:p>
    <w:p w14:paraId="429141F7" w14:textId="211321A1" w:rsidR="00D32CEF" w:rsidRDefault="002A7140" w:rsidP="009E25B2">
      <w:pPr>
        <w:spacing w:after="0" w:line="320" w:lineRule="exact"/>
        <w:ind w:left="6237" w:right="85"/>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гр. </w:t>
      </w:r>
      <w:r w:rsidR="00D32CEF">
        <w:rPr>
          <w:rFonts w:ascii="Times New Roman" w:eastAsia="Times New Roman" w:hAnsi="Times New Roman" w:cs="Times New Roman"/>
          <w:bCs/>
          <w:sz w:val="24"/>
          <w:szCs w:val="24"/>
          <w:lang w:eastAsia="en-US"/>
        </w:rPr>
        <w:t>София 1309</w:t>
      </w:r>
    </w:p>
    <w:p w14:paraId="599C722D" w14:textId="77777777" w:rsidR="00D32CEF" w:rsidRDefault="00D32CEF" w:rsidP="009E25B2">
      <w:pPr>
        <w:spacing w:after="0" w:line="320" w:lineRule="exact"/>
        <w:ind w:left="6237" w:right="199"/>
        <w:rPr>
          <w:rFonts w:ascii="Times New Roman" w:eastAsia="Times New Roman" w:hAnsi="Times New Roman" w:cs="Times New Roman"/>
          <w:sz w:val="24"/>
          <w:szCs w:val="24"/>
          <w:lang w:eastAsia="en-US"/>
        </w:rPr>
      </w:pPr>
      <w:r>
        <w:rPr>
          <w:rFonts w:ascii="Times New Roman" w:eastAsia="Times New Roman" w:hAnsi="Times New Roman" w:cs="Times New Roman"/>
          <w:bCs/>
          <w:sz w:val="24"/>
          <w:szCs w:val="24"/>
          <w:lang w:eastAsia="en-US"/>
        </w:rPr>
        <w:t>ул. „Пиротска” № 171А</w:t>
      </w:r>
    </w:p>
    <w:p w14:paraId="6D88F724" w14:textId="27414016" w:rsidR="00750CD4" w:rsidRDefault="00750CD4" w:rsidP="00750CD4">
      <w:pPr>
        <w:spacing w:after="0" w:line="240" w:lineRule="auto"/>
        <w:rPr>
          <w:rFonts w:ascii="Times New Roman" w:eastAsia="Times New Roman" w:hAnsi="Times New Roman" w:cs="Times New Roman"/>
          <w:spacing w:val="20"/>
          <w:sz w:val="28"/>
          <w:szCs w:val="28"/>
          <w:lang w:eastAsia="en-US"/>
        </w:rPr>
      </w:pPr>
    </w:p>
    <w:p w14:paraId="0D445679" w14:textId="77777777" w:rsidR="0087163D" w:rsidRPr="00750CD4" w:rsidRDefault="0087163D" w:rsidP="00750CD4">
      <w:pPr>
        <w:spacing w:after="0" w:line="240" w:lineRule="auto"/>
        <w:rPr>
          <w:rFonts w:ascii="Times New Roman" w:eastAsia="Times New Roman" w:hAnsi="Times New Roman" w:cs="Times New Roman"/>
          <w:spacing w:val="20"/>
          <w:sz w:val="28"/>
          <w:szCs w:val="28"/>
          <w:lang w:eastAsia="en-US"/>
        </w:rPr>
      </w:pPr>
    </w:p>
    <w:p w14:paraId="7E85FB7D" w14:textId="77777777" w:rsidR="00913FCE" w:rsidRDefault="00913FCE" w:rsidP="00913FCE">
      <w:pPr>
        <w:spacing w:after="0" w:line="240" w:lineRule="auto"/>
        <w:jc w:val="center"/>
        <w:rPr>
          <w:rFonts w:ascii="Times New Roman" w:eastAsiaTheme="minorHAnsi" w:hAnsi="Times New Roman" w:cs="Times New Roman"/>
          <w:b/>
          <w:sz w:val="20"/>
          <w:szCs w:val="20"/>
          <w:lang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7E71888E" w14:textId="17F3DC5C" w:rsidR="009338FC" w:rsidRPr="00A72B43" w:rsidRDefault="00750CD4" w:rsidP="00BD6CE3">
      <w:pPr>
        <w:jc w:val="center"/>
        <w:rPr>
          <w:rFonts w:ascii="Times New Roman" w:eastAsia="Times New Roman" w:hAnsi="Times New Roman" w:cs="Times New Roman"/>
          <w:sz w:val="20"/>
          <w:szCs w:val="20"/>
          <w:lang w:val="ru-RU" w:eastAsia="en-US"/>
        </w:rPr>
      </w:pPr>
      <w:r w:rsidRPr="00750CD4">
        <w:rPr>
          <w:rFonts w:ascii="Times New Roman" w:eastAsiaTheme="minorHAnsi" w:hAnsi="Times New Roman" w:cs="Times New Roman"/>
          <w:b/>
          <w:sz w:val="20"/>
          <w:szCs w:val="20"/>
          <w:lang w:eastAsia="en-US"/>
        </w:rPr>
        <w:br/>
      </w:r>
      <w:r w:rsidR="004F1B27">
        <w:rPr>
          <w:rFonts w:ascii="Times New Roman" w:eastAsia="Times New Roman" w:hAnsi="Times New Roman" w:cs="Times New Roman"/>
          <w:sz w:val="20"/>
          <w:szCs w:val="20"/>
          <w:lang w:eastAsia="en-US"/>
        </w:rPr>
        <w:t xml:space="preserve">от  </w:t>
      </w:r>
      <w:r w:rsidR="009338FC" w:rsidRPr="009338FC">
        <w:rPr>
          <w:rFonts w:ascii="Times New Roman" w:eastAsia="Times New Roman" w:hAnsi="Times New Roman" w:cs="Times New Roman"/>
          <w:sz w:val="20"/>
          <w:szCs w:val="20"/>
          <w:lang w:eastAsia="en-US"/>
        </w:rPr>
        <w:t>...........................................................................................................................................................</w:t>
      </w:r>
      <w:r w:rsidR="009338FC" w:rsidRPr="00A72B43">
        <w:rPr>
          <w:rFonts w:ascii="Times New Roman" w:eastAsia="Times New Roman" w:hAnsi="Times New Roman" w:cs="Times New Roman"/>
          <w:sz w:val="20"/>
          <w:szCs w:val="20"/>
          <w:lang w:val="ru-RU" w:eastAsia="en-US"/>
        </w:rPr>
        <w:t>........................................</w:t>
      </w:r>
    </w:p>
    <w:p w14:paraId="6490AA3E" w14:textId="7BB18818" w:rsidR="009338FC" w:rsidRDefault="009338FC" w:rsidP="009338FC">
      <w:pPr>
        <w:tabs>
          <w:tab w:val="left" w:pos="10080"/>
          <w:tab w:val="left" w:pos="10440"/>
        </w:tabs>
        <w:spacing w:after="0" w:line="240" w:lineRule="exact"/>
        <w:ind w:right="3"/>
        <w:jc w:val="center"/>
        <w:rPr>
          <w:rFonts w:ascii="Times New Roman" w:eastAsia="Times New Roman" w:hAnsi="Times New Roman" w:cs="Times New Roman"/>
          <w:i/>
          <w:sz w:val="20"/>
          <w:szCs w:val="20"/>
          <w:lang w:eastAsia="en-US"/>
        </w:rPr>
      </w:pPr>
      <w:r w:rsidRPr="003109A0">
        <w:rPr>
          <w:rFonts w:ascii="Times New Roman" w:eastAsia="Times New Roman" w:hAnsi="Times New Roman" w:cs="Times New Roman"/>
          <w:i/>
          <w:sz w:val="20"/>
          <w:szCs w:val="20"/>
          <w:lang w:eastAsia="en-US"/>
        </w:rPr>
        <w:t>(</w:t>
      </w:r>
      <w:r w:rsidR="00913FCE" w:rsidRPr="00913FCE">
        <w:rPr>
          <w:rFonts w:ascii="Times New Roman" w:eastAsia="Times New Roman" w:hAnsi="Times New Roman" w:cs="Times New Roman"/>
          <w:i/>
          <w:sz w:val="20"/>
          <w:szCs w:val="20"/>
          <w:lang w:eastAsia="en-US"/>
        </w:rPr>
        <w:t>трите имена на представителя/пълномощника</w:t>
      </w:r>
      <w:r w:rsidRPr="003109A0">
        <w:rPr>
          <w:rFonts w:ascii="Times New Roman" w:eastAsia="Times New Roman" w:hAnsi="Times New Roman" w:cs="Times New Roman"/>
          <w:i/>
          <w:sz w:val="20"/>
          <w:szCs w:val="20"/>
          <w:lang w:eastAsia="en-US"/>
        </w:rPr>
        <w:t>)</w:t>
      </w:r>
    </w:p>
    <w:p w14:paraId="1CDFF3B4" w14:textId="77777777" w:rsidR="003109A0" w:rsidRPr="003109A0" w:rsidRDefault="003109A0" w:rsidP="009338FC">
      <w:pPr>
        <w:tabs>
          <w:tab w:val="left" w:pos="10080"/>
          <w:tab w:val="left" w:pos="10440"/>
        </w:tabs>
        <w:spacing w:after="0" w:line="240" w:lineRule="exact"/>
        <w:ind w:right="3"/>
        <w:jc w:val="center"/>
        <w:rPr>
          <w:rFonts w:ascii="Times New Roman" w:eastAsia="Times New Roman" w:hAnsi="Times New Roman" w:cs="Times New Roman"/>
          <w:i/>
          <w:sz w:val="20"/>
          <w:szCs w:val="20"/>
          <w:lang w:eastAsia="en-US"/>
        </w:rPr>
      </w:pPr>
    </w:p>
    <w:p w14:paraId="5694F870" w14:textId="77777777" w:rsidR="009338FC" w:rsidRPr="00A72B43" w:rsidRDefault="009338FC" w:rsidP="009338FC">
      <w:pPr>
        <w:tabs>
          <w:tab w:val="left" w:pos="10080"/>
          <w:tab w:val="left" w:pos="10440"/>
        </w:tabs>
        <w:spacing w:after="0" w:line="240" w:lineRule="exact"/>
        <w:ind w:right="3"/>
        <w:rPr>
          <w:rFonts w:ascii="Times New Roman" w:eastAsia="Times New Roman" w:hAnsi="Times New Roman" w:cs="Times New Roman"/>
          <w:sz w:val="20"/>
          <w:szCs w:val="20"/>
          <w:lang w:val="ru-RU" w:eastAsia="en-US"/>
        </w:rPr>
      </w:pPr>
      <w:r w:rsidRPr="009338FC">
        <w:rPr>
          <w:rFonts w:ascii="Times New Roman" w:eastAsia="Times New Roman" w:hAnsi="Times New Roman" w:cs="Times New Roman"/>
          <w:sz w:val="20"/>
          <w:szCs w:val="20"/>
          <w:lang w:eastAsia="en-US"/>
        </w:rPr>
        <w:t>...............................................................................................................................................................</w:t>
      </w:r>
      <w:r w:rsidRPr="00A72B43">
        <w:rPr>
          <w:rFonts w:ascii="Times New Roman" w:eastAsia="Times New Roman" w:hAnsi="Times New Roman" w:cs="Times New Roman"/>
          <w:sz w:val="20"/>
          <w:szCs w:val="20"/>
          <w:lang w:val="ru-RU" w:eastAsia="en-US"/>
        </w:rPr>
        <w:t>..........................................</w:t>
      </w:r>
    </w:p>
    <w:p w14:paraId="2C0BB56F" w14:textId="77777777" w:rsidR="009338FC" w:rsidRDefault="009338FC" w:rsidP="009338FC">
      <w:pPr>
        <w:tabs>
          <w:tab w:val="left" w:pos="10080"/>
          <w:tab w:val="left" w:pos="10440"/>
        </w:tabs>
        <w:spacing w:after="120" w:line="240" w:lineRule="auto"/>
        <w:ind w:right="3"/>
        <w:jc w:val="center"/>
        <w:rPr>
          <w:rFonts w:ascii="Times New Roman" w:eastAsia="Times New Roman" w:hAnsi="Times New Roman" w:cs="Times New Roman"/>
          <w:i/>
          <w:sz w:val="20"/>
          <w:szCs w:val="20"/>
          <w:lang w:eastAsia="en-US"/>
        </w:rPr>
      </w:pPr>
      <w:r w:rsidRPr="003109A0">
        <w:rPr>
          <w:rFonts w:ascii="Times New Roman" w:eastAsia="Times New Roman" w:hAnsi="Times New Roman" w:cs="Times New Roman"/>
          <w:i/>
          <w:sz w:val="20"/>
          <w:szCs w:val="20"/>
          <w:lang w:eastAsia="en-US"/>
        </w:rPr>
        <w:t xml:space="preserve">(адрес за кореспонденция, телефон, факс, </w:t>
      </w:r>
      <w:proofErr w:type="spellStart"/>
      <w:r w:rsidRPr="003109A0">
        <w:rPr>
          <w:rFonts w:ascii="Times New Roman" w:eastAsia="Times New Roman" w:hAnsi="Times New Roman" w:cs="Times New Roman"/>
          <w:i/>
          <w:sz w:val="20"/>
          <w:szCs w:val="20"/>
          <w:lang w:eastAsia="en-US"/>
        </w:rPr>
        <w:t>e-mail</w:t>
      </w:r>
      <w:proofErr w:type="spellEnd"/>
      <w:r w:rsidRPr="003109A0">
        <w:rPr>
          <w:rFonts w:ascii="Times New Roman" w:eastAsia="Times New Roman" w:hAnsi="Times New Roman" w:cs="Times New Roman"/>
          <w:i/>
          <w:sz w:val="20"/>
          <w:szCs w:val="20"/>
          <w:lang w:eastAsia="en-US"/>
        </w:rPr>
        <w:t xml:space="preserve">)  </w:t>
      </w:r>
    </w:p>
    <w:p w14:paraId="583C2782" w14:textId="77777777" w:rsidR="003109A0" w:rsidRPr="003109A0" w:rsidRDefault="003109A0" w:rsidP="009338FC">
      <w:pPr>
        <w:tabs>
          <w:tab w:val="left" w:pos="10080"/>
          <w:tab w:val="left" w:pos="10440"/>
        </w:tabs>
        <w:spacing w:after="120" w:line="240" w:lineRule="auto"/>
        <w:ind w:right="3"/>
        <w:jc w:val="center"/>
        <w:rPr>
          <w:rFonts w:ascii="Times New Roman" w:eastAsia="Times New Roman" w:hAnsi="Times New Roman" w:cs="Times New Roman"/>
          <w:i/>
          <w:sz w:val="20"/>
          <w:szCs w:val="20"/>
          <w:lang w:eastAsia="en-US"/>
        </w:rPr>
      </w:pPr>
    </w:p>
    <w:p w14:paraId="16C48B4F" w14:textId="77777777" w:rsidR="009338FC" w:rsidRPr="00A72B43" w:rsidRDefault="004F1B27" w:rsidP="009338FC">
      <w:pPr>
        <w:tabs>
          <w:tab w:val="left" w:pos="10080"/>
          <w:tab w:val="left" w:pos="10440"/>
        </w:tabs>
        <w:spacing w:after="0" w:line="240" w:lineRule="auto"/>
        <w:ind w:right="3"/>
        <w:rPr>
          <w:rFonts w:ascii="Times New Roman" w:eastAsia="Times New Roman" w:hAnsi="Times New Roman" w:cs="Times New Roman"/>
          <w:sz w:val="20"/>
          <w:szCs w:val="20"/>
          <w:lang w:val="ru-RU" w:eastAsia="en-US"/>
        </w:rPr>
      </w:pPr>
      <w:r>
        <w:rPr>
          <w:rFonts w:ascii="Times New Roman" w:eastAsia="Times New Roman" w:hAnsi="Times New Roman" w:cs="Times New Roman"/>
          <w:sz w:val="20"/>
          <w:szCs w:val="20"/>
          <w:lang w:eastAsia="en-US"/>
        </w:rPr>
        <w:t>представляващ</w:t>
      </w:r>
      <w:r w:rsidR="009338FC" w:rsidRPr="009338FC">
        <w:rPr>
          <w:rFonts w:ascii="Times New Roman" w:eastAsia="Times New Roman" w:hAnsi="Times New Roman" w:cs="Times New Roman"/>
          <w:sz w:val="20"/>
          <w:szCs w:val="20"/>
          <w:lang w:eastAsia="en-US"/>
        </w:rPr>
        <w:t xml:space="preserve"> ..............................................................................................................</w:t>
      </w:r>
      <w:r w:rsidR="009338FC" w:rsidRPr="009338FC">
        <w:rPr>
          <w:rFonts w:ascii="Times New Roman" w:eastAsia="Times New Roman" w:hAnsi="Times New Roman" w:cs="Times New Roman"/>
          <w:sz w:val="20"/>
          <w:szCs w:val="20"/>
          <w:lang w:val="af-ZA" w:eastAsia="en-US"/>
        </w:rPr>
        <w:t>.......</w:t>
      </w:r>
      <w:r w:rsidR="009338FC" w:rsidRPr="009338FC">
        <w:rPr>
          <w:rFonts w:ascii="Times New Roman" w:eastAsia="Times New Roman" w:hAnsi="Times New Roman" w:cs="Times New Roman"/>
          <w:sz w:val="20"/>
          <w:szCs w:val="20"/>
          <w:lang w:eastAsia="en-US"/>
        </w:rPr>
        <w:t>................</w:t>
      </w:r>
      <w:r w:rsidR="009338FC" w:rsidRPr="00A72B43">
        <w:rPr>
          <w:rFonts w:ascii="Times New Roman" w:eastAsia="Times New Roman" w:hAnsi="Times New Roman" w:cs="Times New Roman"/>
          <w:sz w:val="20"/>
          <w:szCs w:val="20"/>
          <w:lang w:val="ru-RU" w:eastAsia="en-US"/>
        </w:rPr>
        <w:t>..........................................</w:t>
      </w:r>
    </w:p>
    <w:p w14:paraId="0D210A74" w14:textId="77777777" w:rsidR="009338FC" w:rsidRPr="003109A0" w:rsidRDefault="009338FC" w:rsidP="009338FC">
      <w:pPr>
        <w:spacing w:after="240" w:line="240" w:lineRule="auto"/>
        <w:ind w:right="540"/>
        <w:jc w:val="center"/>
        <w:rPr>
          <w:rFonts w:ascii="Times New Roman" w:eastAsia="Times New Roman" w:hAnsi="Times New Roman" w:cs="Times New Roman"/>
          <w:i/>
          <w:sz w:val="20"/>
          <w:szCs w:val="20"/>
          <w:lang w:eastAsia="en-US"/>
        </w:rPr>
      </w:pPr>
      <w:r w:rsidRPr="003109A0">
        <w:rPr>
          <w:rFonts w:ascii="Times New Roman" w:eastAsia="Times New Roman" w:hAnsi="Times New Roman" w:cs="Times New Roman"/>
          <w:i/>
          <w:sz w:val="20"/>
          <w:szCs w:val="20"/>
          <w:lang w:eastAsia="en-US"/>
        </w:rPr>
        <w:t>(</w:t>
      </w:r>
      <w:r w:rsidRPr="003109A0">
        <w:rPr>
          <w:rFonts w:ascii="Times New Roman" w:eastAsia="Times New Roman" w:hAnsi="Times New Roman" w:cs="Times New Roman"/>
          <w:i/>
          <w:sz w:val="20"/>
          <w:szCs w:val="20"/>
          <w:lang w:val="ru-RU" w:eastAsia="en-US"/>
        </w:rPr>
        <w:t>наименование на юридическото лице</w:t>
      </w:r>
      <w:r w:rsidRPr="003109A0">
        <w:rPr>
          <w:rFonts w:ascii="Times New Roman" w:eastAsia="Times New Roman" w:hAnsi="Times New Roman" w:cs="Times New Roman"/>
          <w:i/>
          <w:sz w:val="20"/>
          <w:szCs w:val="20"/>
          <w:lang w:eastAsia="en-US"/>
        </w:rPr>
        <w:t>)</w:t>
      </w:r>
    </w:p>
    <w:p w14:paraId="479AB2D2" w14:textId="77777777" w:rsidR="009338FC" w:rsidRPr="00A72B43" w:rsidRDefault="009338FC" w:rsidP="009338FC">
      <w:pPr>
        <w:tabs>
          <w:tab w:val="left" w:pos="10080"/>
          <w:tab w:val="left" w:pos="10440"/>
        </w:tabs>
        <w:spacing w:after="0" w:line="240" w:lineRule="auto"/>
        <w:ind w:right="3"/>
        <w:rPr>
          <w:rFonts w:ascii="Times New Roman" w:eastAsia="Times New Roman" w:hAnsi="Times New Roman" w:cs="Times New Roman"/>
          <w:sz w:val="20"/>
          <w:szCs w:val="20"/>
          <w:lang w:val="ru-RU" w:eastAsia="en-US"/>
        </w:rPr>
      </w:pPr>
      <w:r w:rsidRPr="009338FC">
        <w:rPr>
          <w:rFonts w:ascii="Times New Roman" w:eastAsia="Times New Roman" w:hAnsi="Times New Roman" w:cs="Times New Roman"/>
          <w:sz w:val="20"/>
          <w:szCs w:val="20"/>
          <w:lang w:val="af-ZA" w:eastAsia="en-US"/>
        </w:rPr>
        <w:t>в качеството на</w:t>
      </w:r>
      <w:r w:rsidRPr="009338FC">
        <w:rPr>
          <w:rFonts w:ascii="Times New Roman" w:eastAsia="Times New Roman" w:hAnsi="Times New Roman" w:cs="Times New Roman"/>
          <w:sz w:val="20"/>
          <w:szCs w:val="20"/>
          <w:lang w:eastAsia="en-US"/>
        </w:rPr>
        <w:t xml:space="preserve"> ...................................................................................................................................</w:t>
      </w:r>
      <w:r w:rsidRPr="00A72B43">
        <w:rPr>
          <w:rFonts w:ascii="Times New Roman" w:eastAsia="Times New Roman" w:hAnsi="Times New Roman" w:cs="Times New Roman"/>
          <w:sz w:val="20"/>
          <w:szCs w:val="20"/>
          <w:lang w:val="ru-RU" w:eastAsia="en-US"/>
        </w:rPr>
        <w:t>............................................</w:t>
      </w:r>
    </w:p>
    <w:p w14:paraId="14CB025A" w14:textId="3C28137D" w:rsidR="009338FC" w:rsidRPr="003109A0" w:rsidRDefault="009338FC" w:rsidP="00FF4583">
      <w:pPr>
        <w:spacing w:before="120" w:after="240" w:line="240" w:lineRule="auto"/>
        <w:ind w:right="540"/>
        <w:jc w:val="center"/>
        <w:rPr>
          <w:rFonts w:ascii="Times New Roman" w:eastAsia="Times New Roman" w:hAnsi="Times New Roman" w:cs="Times New Roman"/>
          <w:i/>
          <w:sz w:val="20"/>
          <w:szCs w:val="20"/>
          <w:lang w:eastAsia="en-US"/>
        </w:rPr>
      </w:pPr>
      <w:r w:rsidRPr="003109A0">
        <w:rPr>
          <w:rFonts w:ascii="Times New Roman" w:eastAsia="Times New Roman" w:hAnsi="Times New Roman" w:cs="Times New Roman"/>
          <w:i/>
          <w:sz w:val="20"/>
          <w:szCs w:val="20"/>
          <w:lang w:eastAsia="en-US"/>
        </w:rPr>
        <w:t xml:space="preserve"> (производител или негов упълномощен представител</w:t>
      </w:r>
      <w:r w:rsidR="00B00C8F">
        <w:rPr>
          <w:rFonts w:ascii="Times New Roman" w:eastAsia="Times New Roman" w:hAnsi="Times New Roman" w:cs="Times New Roman"/>
          <w:i/>
          <w:sz w:val="20"/>
          <w:szCs w:val="20"/>
          <w:lang w:eastAsia="en-US"/>
        </w:rPr>
        <w:t>,</w:t>
      </w:r>
      <w:r w:rsidRPr="003109A0">
        <w:rPr>
          <w:rFonts w:ascii="Times New Roman" w:eastAsia="Times New Roman" w:hAnsi="Times New Roman" w:cs="Times New Roman"/>
          <w:i/>
          <w:sz w:val="20"/>
          <w:szCs w:val="20"/>
          <w:lang w:eastAsia="en-US"/>
        </w:rPr>
        <w:t xml:space="preserve"> орган за контрол</w:t>
      </w:r>
      <w:r w:rsidR="00B00C8F">
        <w:rPr>
          <w:rFonts w:ascii="Times New Roman" w:eastAsia="Times New Roman" w:hAnsi="Times New Roman" w:cs="Times New Roman"/>
          <w:i/>
          <w:sz w:val="20"/>
          <w:szCs w:val="20"/>
          <w:lang w:eastAsia="en-US"/>
        </w:rPr>
        <w:t xml:space="preserve"> или ползвател</w:t>
      </w:r>
      <w:r w:rsidRPr="003109A0">
        <w:rPr>
          <w:rFonts w:ascii="Times New Roman" w:eastAsia="Times New Roman" w:hAnsi="Times New Roman" w:cs="Times New Roman"/>
          <w:i/>
          <w:sz w:val="20"/>
          <w:szCs w:val="20"/>
          <w:lang w:eastAsia="en-US"/>
        </w:rPr>
        <w:t>)</w:t>
      </w:r>
    </w:p>
    <w:p w14:paraId="4B25E4ED" w14:textId="39A265E8" w:rsidR="009338FC" w:rsidRDefault="009338FC" w:rsidP="009338FC">
      <w:pPr>
        <w:spacing w:after="0" w:line="240" w:lineRule="auto"/>
        <w:ind w:right="539"/>
        <w:rPr>
          <w:rFonts w:ascii="Times New Roman" w:eastAsia="Times New Roman" w:hAnsi="Times New Roman" w:cs="Times New Roman"/>
          <w:sz w:val="20"/>
          <w:szCs w:val="20"/>
          <w:lang w:eastAsia="en-US"/>
        </w:rPr>
      </w:pPr>
      <w:r w:rsidRPr="009338FC">
        <w:rPr>
          <w:rFonts w:ascii="Times New Roman" w:eastAsia="Times New Roman" w:hAnsi="Times New Roman" w:cs="Times New Roman"/>
          <w:sz w:val="20"/>
          <w:szCs w:val="20"/>
          <w:lang w:eastAsia="en-US"/>
        </w:rPr>
        <w:t>ЕИК/БУЛСТАТ на заявителя: ................................</w:t>
      </w:r>
      <w:r w:rsidR="00B00C8F">
        <w:rPr>
          <w:rFonts w:ascii="Times New Roman" w:eastAsia="Times New Roman" w:hAnsi="Times New Roman" w:cs="Times New Roman"/>
          <w:sz w:val="20"/>
          <w:szCs w:val="20"/>
          <w:lang w:eastAsia="en-US"/>
        </w:rPr>
        <w:t>.......</w:t>
      </w:r>
    </w:p>
    <w:p w14:paraId="0102ABC5" w14:textId="0D1498A0" w:rsidR="00B00C8F" w:rsidRDefault="00B00C8F" w:rsidP="009338FC">
      <w:pPr>
        <w:spacing w:after="0" w:line="240" w:lineRule="auto"/>
        <w:ind w:right="539"/>
        <w:rPr>
          <w:rFonts w:ascii="Times New Roman" w:eastAsia="Times New Roman" w:hAnsi="Times New Roman" w:cs="Times New Roman"/>
          <w:sz w:val="20"/>
          <w:szCs w:val="20"/>
          <w:lang w:eastAsia="en-US"/>
        </w:rPr>
      </w:pPr>
    </w:p>
    <w:p w14:paraId="6A2FF76F" w14:textId="7125B985" w:rsidR="00B00C8F" w:rsidRPr="009338FC" w:rsidRDefault="00B00C8F" w:rsidP="009338FC">
      <w:pPr>
        <w:spacing w:after="0" w:line="240" w:lineRule="auto"/>
        <w:ind w:right="539"/>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и дата на пълномощното:……………………………</w:t>
      </w:r>
    </w:p>
    <w:p w14:paraId="07CC34B6" w14:textId="08D0E337" w:rsidR="009338FC" w:rsidRPr="00B00C8F" w:rsidRDefault="009338FC" w:rsidP="00B00C8F">
      <w:pPr>
        <w:spacing w:before="240" w:after="0" w:line="240" w:lineRule="auto"/>
        <w:jc w:val="center"/>
        <w:rPr>
          <w:rFonts w:ascii="Times New Roman" w:eastAsia="Times New Roman" w:hAnsi="Times New Roman" w:cs="Times New Roman"/>
          <w:b/>
          <w:sz w:val="20"/>
          <w:szCs w:val="20"/>
          <w:lang w:eastAsia="en-US"/>
        </w:rPr>
      </w:pPr>
      <w:r w:rsidRPr="00B00C8F">
        <w:rPr>
          <w:rFonts w:ascii="Times New Roman" w:eastAsia="Times New Roman" w:hAnsi="Times New Roman" w:cs="Times New Roman"/>
          <w:b/>
          <w:sz w:val="20"/>
          <w:szCs w:val="20"/>
          <w:lang w:eastAsia="en-US"/>
        </w:rPr>
        <w:t xml:space="preserve">За </w:t>
      </w:r>
      <w:r w:rsidRPr="00B00C8F">
        <w:rPr>
          <w:rFonts w:ascii="Times New Roman" w:eastAsia="Times New Roman" w:hAnsi="Times New Roman" w:cs="Times New Roman"/>
          <w:b/>
          <w:sz w:val="20"/>
          <w:szCs w:val="20"/>
          <w:lang w:val="af-ZA" w:eastAsia="en-US"/>
        </w:rPr>
        <w:t xml:space="preserve">извършване </w:t>
      </w:r>
      <w:r w:rsidRPr="00B00C8F">
        <w:rPr>
          <w:rFonts w:ascii="Times New Roman" w:eastAsia="Times New Roman" w:hAnsi="Times New Roman" w:cs="Times New Roman"/>
          <w:b/>
          <w:sz w:val="20"/>
          <w:szCs w:val="20"/>
          <w:lang w:eastAsia="en-US"/>
        </w:rPr>
        <w:t xml:space="preserve">на </w:t>
      </w:r>
      <w:r w:rsidR="00100AD7">
        <w:rPr>
          <w:rFonts w:ascii="Times New Roman" w:eastAsia="Times New Roman" w:hAnsi="Times New Roman" w:cs="Times New Roman"/>
          <w:b/>
          <w:sz w:val="20"/>
          <w:szCs w:val="20"/>
          <w:lang w:eastAsia="en-US"/>
        </w:rPr>
        <w:t>не</w:t>
      </w:r>
      <w:r w:rsidRPr="00B00C8F">
        <w:rPr>
          <w:rFonts w:ascii="Times New Roman" w:eastAsia="Times New Roman" w:hAnsi="Times New Roman" w:cs="Times New Roman"/>
          <w:b/>
          <w:sz w:val="20"/>
          <w:szCs w:val="20"/>
          <w:lang w:eastAsia="en-US"/>
        </w:rPr>
        <w:t>акредитирани изпитвания на строителни продукти</w:t>
      </w:r>
      <w:r w:rsidRPr="00B00C8F">
        <w:rPr>
          <w:rFonts w:ascii="Times New Roman" w:eastAsia="Times New Roman" w:hAnsi="Times New Roman" w:cs="Times New Roman"/>
          <w:b/>
          <w:sz w:val="20"/>
          <w:szCs w:val="20"/>
          <w:vertAlign w:val="superscript"/>
          <w:lang w:eastAsia="en-US"/>
        </w:rPr>
        <w:footnoteReference w:id="2"/>
      </w:r>
      <w:r w:rsidRPr="00B00C8F">
        <w:rPr>
          <w:rFonts w:ascii="Times New Roman" w:eastAsia="Times New Roman" w:hAnsi="Times New Roman" w:cs="Times New Roman"/>
          <w:b/>
          <w:sz w:val="20"/>
          <w:szCs w:val="20"/>
          <w:lang w:eastAsia="en-US"/>
        </w:rPr>
        <w:t>, изделия и конструктивни елементи за определяне на един от следните класове</w:t>
      </w:r>
      <w:r w:rsidR="00B00C8F" w:rsidRPr="00B00C8F">
        <w:rPr>
          <w:rFonts w:ascii="Times New Roman" w:eastAsia="Times New Roman" w:hAnsi="Times New Roman" w:cs="Times New Roman"/>
          <w:b/>
          <w:sz w:val="20"/>
          <w:szCs w:val="20"/>
          <w:lang w:eastAsia="en-US"/>
        </w:rPr>
        <w:t xml:space="preserve"> по „реакция на огън“</w:t>
      </w:r>
      <w:r w:rsidR="00B00C8F" w:rsidRPr="00B00C8F">
        <w:rPr>
          <w:rFonts w:ascii="Times New Roman" w:eastAsia="Times New Roman" w:hAnsi="Times New Roman" w:cs="Times New Roman"/>
          <w:b/>
          <w:sz w:val="20"/>
          <w:szCs w:val="20"/>
          <w:vertAlign w:val="superscript"/>
          <w:lang w:eastAsia="en-US"/>
        </w:rPr>
        <w:footnoteReference w:id="3"/>
      </w:r>
      <w:r w:rsidR="00B00C8F" w:rsidRPr="00B00C8F">
        <w:rPr>
          <w:rFonts w:ascii="Times New Roman" w:eastAsia="Times New Roman" w:hAnsi="Times New Roman" w:cs="Times New Roman"/>
          <w:b/>
          <w:sz w:val="20"/>
          <w:szCs w:val="20"/>
          <w:lang w:eastAsia="en-US"/>
        </w:rPr>
        <w:t>:</w:t>
      </w:r>
      <w:r w:rsidRPr="00B00C8F">
        <w:rPr>
          <w:rFonts w:ascii="Times New Roman" w:eastAsia="Times New Roman" w:hAnsi="Times New Roman" w:cs="Times New Roman"/>
          <w:b/>
          <w:sz w:val="20"/>
          <w:szCs w:val="20"/>
          <w:lang w:eastAsia="en-US"/>
        </w:rPr>
        <w:t xml:space="preserve"> А1</w:t>
      </w:r>
      <w:r w:rsidR="004F1B27" w:rsidRPr="00B00C8F">
        <w:rPr>
          <w:rFonts w:ascii="Times New Roman" w:eastAsia="Times New Roman" w:hAnsi="Times New Roman" w:cs="Times New Roman"/>
          <w:b/>
          <w:sz w:val="20"/>
          <w:szCs w:val="20"/>
          <w:lang w:eastAsia="en-US"/>
        </w:rPr>
        <w:t>;</w:t>
      </w:r>
      <w:r w:rsidRPr="00B00C8F">
        <w:rPr>
          <w:rFonts w:ascii="Times New Roman" w:eastAsia="Times New Roman" w:hAnsi="Times New Roman" w:cs="Times New Roman"/>
          <w:b/>
          <w:sz w:val="20"/>
          <w:szCs w:val="20"/>
          <w:lang w:eastAsia="en-US"/>
        </w:rPr>
        <w:t xml:space="preserve"> А2</w:t>
      </w:r>
      <w:r w:rsidR="004F1B27" w:rsidRPr="00B00C8F">
        <w:rPr>
          <w:rFonts w:ascii="Times New Roman" w:eastAsia="Times New Roman" w:hAnsi="Times New Roman" w:cs="Times New Roman"/>
          <w:b/>
          <w:sz w:val="20"/>
          <w:szCs w:val="20"/>
          <w:lang w:eastAsia="en-US"/>
        </w:rPr>
        <w:t>;</w:t>
      </w:r>
      <w:r w:rsidRPr="00B00C8F">
        <w:rPr>
          <w:rFonts w:ascii="Times New Roman" w:eastAsia="Times New Roman" w:hAnsi="Times New Roman" w:cs="Times New Roman"/>
          <w:b/>
          <w:sz w:val="20"/>
          <w:szCs w:val="20"/>
          <w:lang w:eastAsia="en-US"/>
        </w:rPr>
        <w:t xml:space="preserve"> А1</w:t>
      </w:r>
      <w:r w:rsidRPr="00B00C8F">
        <w:rPr>
          <w:rFonts w:ascii="Times New Roman" w:eastAsia="Times New Roman" w:hAnsi="Times New Roman" w:cs="Times New Roman"/>
          <w:b/>
          <w:sz w:val="20"/>
          <w:szCs w:val="20"/>
          <w:vertAlign w:val="subscript"/>
          <w:lang w:eastAsia="en-US"/>
        </w:rPr>
        <w:t>fl</w:t>
      </w:r>
      <w:r w:rsidR="004F1B27" w:rsidRPr="00B00C8F">
        <w:rPr>
          <w:rFonts w:ascii="Times New Roman" w:eastAsia="Times New Roman" w:hAnsi="Times New Roman" w:cs="Times New Roman"/>
          <w:b/>
          <w:sz w:val="20"/>
          <w:szCs w:val="20"/>
          <w:lang w:eastAsia="en-US"/>
        </w:rPr>
        <w:t>;</w:t>
      </w:r>
      <w:r w:rsidR="00B00C8F" w:rsidRPr="00B00C8F">
        <w:rPr>
          <w:rFonts w:ascii="Times New Roman" w:eastAsia="Times New Roman" w:hAnsi="Times New Roman" w:cs="Times New Roman"/>
          <w:b/>
          <w:sz w:val="20"/>
          <w:szCs w:val="20"/>
          <w:lang w:eastAsia="en-US"/>
        </w:rPr>
        <w:t xml:space="preserve"> </w:t>
      </w:r>
      <w:r w:rsidRPr="00B00C8F">
        <w:rPr>
          <w:rFonts w:ascii="Times New Roman" w:eastAsia="Times New Roman" w:hAnsi="Times New Roman" w:cs="Times New Roman"/>
          <w:b/>
          <w:sz w:val="20"/>
          <w:szCs w:val="20"/>
          <w:lang w:eastAsia="en-US"/>
        </w:rPr>
        <w:t>А1</w:t>
      </w:r>
      <w:r w:rsidRPr="00B00C8F">
        <w:rPr>
          <w:rFonts w:ascii="Times New Roman" w:eastAsia="Times New Roman" w:hAnsi="Times New Roman" w:cs="Times New Roman"/>
          <w:b/>
          <w:sz w:val="20"/>
          <w:szCs w:val="20"/>
          <w:vertAlign w:val="subscript"/>
          <w:lang w:eastAsia="en-US"/>
        </w:rPr>
        <w:t>L</w:t>
      </w:r>
      <w:r w:rsidRPr="00B00C8F">
        <w:rPr>
          <w:rFonts w:ascii="Times New Roman" w:eastAsia="Times New Roman" w:hAnsi="Times New Roman" w:cs="Times New Roman"/>
          <w:b/>
          <w:sz w:val="20"/>
          <w:szCs w:val="20"/>
          <w:lang w:eastAsia="en-US"/>
        </w:rPr>
        <w:t xml:space="preserve"> и</w:t>
      </w:r>
      <w:r w:rsidR="004F1B27" w:rsidRPr="00B00C8F">
        <w:rPr>
          <w:rFonts w:ascii="Times New Roman" w:eastAsia="Times New Roman" w:hAnsi="Times New Roman" w:cs="Times New Roman"/>
          <w:b/>
          <w:sz w:val="20"/>
          <w:szCs w:val="20"/>
          <w:lang w:eastAsia="en-US"/>
        </w:rPr>
        <w:t>ли</w:t>
      </w:r>
      <w:r w:rsidRPr="00B00C8F">
        <w:rPr>
          <w:rFonts w:ascii="Times New Roman" w:eastAsia="Times New Roman" w:hAnsi="Times New Roman" w:cs="Times New Roman"/>
          <w:b/>
          <w:sz w:val="20"/>
          <w:szCs w:val="20"/>
          <w:lang w:eastAsia="en-US"/>
        </w:rPr>
        <w:t xml:space="preserve"> A2</w:t>
      </w:r>
      <w:r w:rsidRPr="00B00C8F">
        <w:rPr>
          <w:rFonts w:ascii="Times New Roman" w:eastAsia="Times New Roman" w:hAnsi="Times New Roman" w:cs="Times New Roman"/>
          <w:b/>
          <w:sz w:val="20"/>
          <w:szCs w:val="20"/>
          <w:vertAlign w:val="subscript"/>
          <w:lang w:eastAsia="en-US"/>
        </w:rPr>
        <w:t>L</w:t>
      </w:r>
    </w:p>
    <w:p w14:paraId="64BEEF50" w14:textId="77777777" w:rsidR="00913FCE" w:rsidRDefault="00913FCE" w:rsidP="00FF4583">
      <w:pPr>
        <w:spacing w:before="60" w:after="0" w:line="240" w:lineRule="auto"/>
        <w:jc w:val="both"/>
        <w:rPr>
          <w:rFonts w:eastAsia="MS Mincho" w:cs="MS Mincho"/>
          <w:i/>
          <w:sz w:val="20"/>
          <w:szCs w:val="20"/>
          <w:lang w:eastAsia="en-US"/>
        </w:rPr>
      </w:pPr>
    </w:p>
    <w:p w14:paraId="400EF113" w14:textId="77777777" w:rsidR="009338FC" w:rsidRPr="00DD0A9E" w:rsidRDefault="009338FC" w:rsidP="00FF4583">
      <w:pPr>
        <w:spacing w:before="60" w:after="0" w:line="240" w:lineRule="auto"/>
        <w:jc w:val="both"/>
        <w:rPr>
          <w:rFonts w:ascii="Times New Roman" w:eastAsia="Times New Roman" w:hAnsi="Times New Roman" w:cs="Times New Roman"/>
          <w:i/>
          <w:sz w:val="20"/>
          <w:szCs w:val="20"/>
          <w:lang w:eastAsia="en-US"/>
        </w:rPr>
      </w:pPr>
      <w:r w:rsidRPr="00913FCE">
        <w:rPr>
          <w:rFonts w:ascii="MS Mincho" w:eastAsia="MS Mincho" w:hAnsi="MS Mincho" w:cs="MS Mincho" w:hint="eastAsia"/>
          <w:sz w:val="20"/>
          <w:szCs w:val="20"/>
          <w:lang w:eastAsia="en-US"/>
        </w:rPr>
        <w:t>❒</w:t>
      </w:r>
      <w:r w:rsidR="00E41570" w:rsidRPr="00DD0A9E">
        <w:rPr>
          <w:rFonts w:ascii="MS Mincho" w:eastAsia="MS Mincho" w:hAnsi="MS Mincho" w:cs="MS Mincho" w:hint="eastAsia"/>
          <w:i/>
          <w:sz w:val="20"/>
          <w:szCs w:val="20"/>
          <w:lang w:eastAsia="en-US"/>
        </w:rPr>
        <w:t xml:space="preserve"> </w:t>
      </w:r>
      <w:r w:rsidRPr="00DD0A9E">
        <w:rPr>
          <w:rFonts w:ascii="Times New Roman" w:eastAsia="Times New Roman" w:hAnsi="Times New Roman" w:cs="Times New Roman"/>
          <w:i/>
          <w:sz w:val="20"/>
          <w:szCs w:val="20"/>
          <w:lang w:eastAsia="en-US"/>
        </w:rPr>
        <w:t xml:space="preserve">Реакция на огън - негоримост по БДС </w:t>
      </w:r>
      <w:r w:rsidRPr="00DD0A9E">
        <w:rPr>
          <w:rFonts w:ascii="Times New Roman" w:eastAsia="Times New Roman" w:hAnsi="Times New Roman" w:cs="Times New Roman"/>
          <w:i/>
          <w:sz w:val="20"/>
          <w:szCs w:val="20"/>
          <w:lang w:val="en-US" w:eastAsia="en-US"/>
        </w:rPr>
        <w:t>EN</w:t>
      </w:r>
      <w:r w:rsidRPr="00DD0A9E">
        <w:rPr>
          <w:rFonts w:ascii="Times New Roman" w:eastAsia="Times New Roman" w:hAnsi="Times New Roman" w:cs="Times New Roman"/>
          <w:i/>
          <w:sz w:val="20"/>
          <w:szCs w:val="20"/>
          <w:lang w:val="ru-RU" w:eastAsia="en-US"/>
        </w:rPr>
        <w:t xml:space="preserve"> </w:t>
      </w:r>
      <w:r w:rsidRPr="00DD0A9E">
        <w:rPr>
          <w:rFonts w:ascii="Times New Roman" w:eastAsia="Times New Roman" w:hAnsi="Times New Roman" w:cs="Times New Roman"/>
          <w:i/>
          <w:sz w:val="20"/>
          <w:szCs w:val="20"/>
          <w:lang w:val="en-US" w:eastAsia="en-US"/>
        </w:rPr>
        <w:t>ISO</w:t>
      </w:r>
      <w:r w:rsidRPr="00DD0A9E">
        <w:rPr>
          <w:rFonts w:ascii="Times New Roman" w:eastAsia="Times New Roman" w:hAnsi="Times New Roman" w:cs="Times New Roman"/>
          <w:i/>
          <w:sz w:val="20"/>
          <w:szCs w:val="20"/>
          <w:lang w:val="ru-RU" w:eastAsia="en-US"/>
        </w:rPr>
        <w:t xml:space="preserve"> </w:t>
      </w:r>
      <w:r w:rsidRPr="00DD0A9E">
        <w:rPr>
          <w:rFonts w:ascii="Times New Roman" w:eastAsia="Times New Roman" w:hAnsi="Times New Roman" w:cs="Times New Roman"/>
          <w:i/>
          <w:sz w:val="20"/>
          <w:szCs w:val="20"/>
          <w:lang w:eastAsia="en-US"/>
        </w:rPr>
        <w:t>1182</w:t>
      </w:r>
      <w:r w:rsidRPr="00DD0A9E">
        <w:rPr>
          <w:rFonts w:ascii="Times New Roman" w:eastAsia="Times New Roman" w:hAnsi="Times New Roman" w:cs="Times New Roman"/>
          <w:b/>
          <w:i/>
          <w:sz w:val="20"/>
          <w:szCs w:val="20"/>
          <w:vertAlign w:val="superscript"/>
          <w:lang w:eastAsia="en-US"/>
        </w:rPr>
        <w:footnoteReference w:id="4"/>
      </w:r>
      <w:r w:rsidRPr="00DD0A9E">
        <w:rPr>
          <w:rFonts w:ascii="Times New Roman" w:eastAsia="Times New Roman" w:hAnsi="Times New Roman" w:cs="Times New Roman"/>
          <w:i/>
          <w:sz w:val="20"/>
          <w:szCs w:val="20"/>
          <w:lang w:eastAsia="en-US"/>
        </w:rPr>
        <w:t xml:space="preserve">, т.7: </w:t>
      </w:r>
    </w:p>
    <w:p w14:paraId="18434045" w14:textId="77777777" w:rsidR="009338FC" w:rsidRPr="00DD0A9E" w:rsidRDefault="009338FC" w:rsidP="009338FC">
      <w:pPr>
        <w:spacing w:after="0" w:line="240" w:lineRule="auto"/>
        <w:jc w:val="both"/>
        <w:rPr>
          <w:rFonts w:ascii="Times New Roman" w:eastAsia="Times New Roman" w:hAnsi="Times New Roman" w:cs="Times New Roman"/>
          <w:i/>
          <w:sz w:val="20"/>
          <w:szCs w:val="20"/>
          <w:lang w:eastAsia="en-US"/>
        </w:rPr>
      </w:pPr>
      <w:r w:rsidRPr="00DD0A9E">
        <w:rPr>
          <w:rFonts w:ascii="Times New Roman" w:eastAsia="Times New Roman" w:hAnsi="Times New Roman" w:cs="Times New Roman"/>
          <w:i/>
          <w:sz w:val="20"/>
          <w:szCs w:val="20"/>
          <w:lang w:eastAsia="en-US"/>
        </w:rPr>
        <w:t>- загуба на маса;</w:t>
      </w:r>
    </w:p>
    <w:p w14:paraId="67054CCA" w14:textId="77777777" w:rsidR="009338FC" w:rsidRPr="00DD0A9E" w:rsidRDefault="009338FC" w:rsidP="009338FC">
      <w:pPr>
        <w:spacing w:after="0" w:line="240" w:lineRule="auto"/>
        <w:jc w:val="both"/>
        <w:rPr>
          <w:rFonts w:ascii="Times New Roman" w:eastAsia="Times New Roman" w:hAnsi="Times New Roman" w:cs="Times New Roman"/>
          <w:i/>
          <w:sz w:val="20"/>
          <w:szCs w:val="20"/>
          <w:lang w:eastAsia="en-US"/>
        </w:rPr>
      </w:pPr>
      <w:r w:rsidRPr="00DD0A9E">
        <w:rPr>
          <w:rFonts w:ascii="Times New Roman" w:eastAsia="Times New Roman" w:hAnsi="Times New Roman" w:cs="Times New Roman"/>
          <w:i/>
          <w:sz w:val="20"/>
          <w:szCs w:val="20"/>
          <w:lang w:eastAsia="en-US"/>
        </w:rPr>
        <w:t>- горене с пламък;</w:t>
      </w:r>
    </w:p>
    <w:p w14:paraId="515FC44A" w14:textId="28F88B9E" w:rsidR="009338FC" w:rsidRPr="00DD0A9E" w:rsidRDefault="009338FC" w:rsidP="009338FC">
      <w:pPr>
        <w:spacing w:after="0" w:line="240" w:lineRule="auto"/>
        <w:jc w:val="both"/>
        <w:rPr>
          <w:rFonts w:ascii="Times New Roman" w:eastAsia="Times New Roman" w:hAnsi="Times New Roman" w:cs="Times New Roman"/>
          <w:i/>
          <w:sz w:val="20"/>
          <w:szCs w:val="20"/>
          <w:lang w:eastAsia="en-US"/>
        </w:rPr>
      </w:pPr>
      <w:r w:rsidRPr="00DD0A9E">
        <w:rPr>
          <w:rFonts w:ascii="Times New Roman" w:eastAsia="Times New Roman" w:hAnsi="Times New Roman" w:cs="Times New Roman"/>
          <w:i/>
          <w:sz w:val="20"/>
          <w:szCs w:val="20"/>
          <w:lang w:eastAsia="en-US"/>
        </w:rPr>
        <w:t>- повишаване на температурата.</w:t>
      </w:r>
    </w:p>
    <w:p w14:paraId="6210F753" w14:textId="77777777" w:rsidR="00C17C31" w:rsidRPr="00DD0A9E" w:rsidRDefault="00C17C31" w:rsidP="009338FC">
      <w:pPr>
        <w:spacing w:after="0" w:line="240" w:lineRule="auto"/>
        <w:jc w:val="both"/>
        <w:rPr>
          <w:rFonts w:ascii="Times New Roman" w:eastAsia="Times New Roman" w:hAnsi="Times New Roman" w:cs="Times New Roman"/>
          <w:i/>
          <w:color w:val="000000"/>
          <w:sz w:val="20"/>
          <w:szCs w:val="20"/>
          <w:lang w:eastAsia="en-US"/>
        </w:rPr>
      </w:pPr>
    </w:p>
    <w:p w14:paraId="61FA1BBB" w14:textId="7467361E" w:rsidR="009338FC" w:rsidRDefault="009338FC" w:rsidP="009338FC">
      <w:pPr>
        <w:spacing w:after="0" w:line="240" w:lineRule="auto"/>
        <w:jc w:val="both"/>
        <w:rPr>
          <w:rFonts w:ascii="Times New Roman" w:eastAsia="Times New Roman" w:hAnsi="Times New Roman" w:cs="Times New Roman"/>
          <w:i/>
          <w:color w:val="000000"/>
          <w:sz w:val="20"/>
          <w:szCs w:val="20"/>
          <w:lang w:eastAsia="en-US"/>
        </w:rPr>
      </w:pPr>
      <w:proofErr w:type="gramStart"/>
      <w:r w:rsidRPr="00913FCE">
        <w:rPr>
          <w:rFonts w:ascii="MS Mincho" w:eastAsia="MS Mincho" w:hAnsi="MS Mincho" w:cs="MS Mincho" w:hint="eastAsia"/>
          <w:sz w:val="20"/>
          <w:szCs w:val="20"/>
          <w:lang w:eastAsia="en-US"/>
        </w:rPr>
        <w:t>❒</w:t>
      </w:r>
      <w:r w:rsidR="00E41570" w:rsidRPr="00DD0A9E">
        <w:rPr>
          <w:rFonts w:ascii="MS Mincho" w:eastAsia="MS Mincho" w:hAnsi="MS Mincho" w:cs="MS Mincho" w:hint="eastAsia"/>
          <w:i/>
          <w:sz w:val="20"/>
          <w:szCs w:val="20"/>
          <w:lang w:eastAsia="en-US"/>
        </w:rPr>
        <w:t xml:space="preserve"> </w:t>
      </w:r>
      <w:r w:rsidRPr="00DD0A9E">
        <w:rPr>
          <w:rFonts w:ascii="Times New Roman" w:eastAsia="Times New Roman" w:hAnsi="Times New Roman" w:cs="Times New Roman"/>
          <w:i/>
          <w:sz w:val="20"/>
          <w:szCs w:val="20"/>
          <w:lang w:eastAsia="en-US"/>
        </w:rPr>
        <w:t>Реакция на огън - топлина на изгаряне</w:t>
      </w:r>
      <w:r w:rsidR="005729F7" w:rsidRPr="00DD0A9E">
        <w:rPr>
          <w:rFonts w:ascii="Times New Roman" w:eastAsia="Times New Roman" w:hAnsi="Times New Roman" w:cs="Times New Roman"/>
          <w:i/>
          <w:sz w:val="20"/>
          <w:szCs w:val="20"/>
          <w:lang w:eastAsia="en-US"/>
        </w:rPr>
        <w:t xml:space="preserve"> </w:t>
      </w:r>
      <w:r w:rsidRPr="00DD0A9E">
        <w:rPr>
          <w:rFonts w:ascii="Times New Roman" w:eastAsia="Times New Roman" w:hAnsi="Times New Roman" w:cs="Times New Roman"/>
          <w:i/>
          <w:sz w:val="20"/>
          <w:szCs w:val="20"/>
          <w:lang w:eastAsia="en-US"/>
        </w:rPr>
        <w:t>по</w:t>
      </w:r>
      <w:r w:rsidR="005729F7" w:rsidRPr="00DD0A9E">
        <w:rPr>
          <w:rFonts w:ascii="Times New Roman" w:eastAsia="Times New Roman" w:hAnsi="Times New Roman" w:cs="Times New Roman"/>
          <w:i/>
          <w:sz w:val="20"/>
          <w:szCs w:val="20"/>
          <w:lang w:eastAsia="en-US"/>
        </w:rPr>
        <w:t xml:space="preserve"> </w:t>
      </w:r>
      <w:r w:rsidRPr="00DD0A9E">
        <w:rPr>
          <w:rFonts w:ascii="Times New Roman" w:eastAsia="Times New Roman" w:hAnsi="Times New Roman" w:cs="Times New Roman"/>
          <w:i/>
          <w:sz w:val="20"/>
          <w:szCs w:val="20"/>
          <w:lang w:eastAsia="en-US"/>
        </w:rPr>
        <w:t xml:space="preserve">БДС </w:t>
      </w:r>
      <w:r w:rsidRPr="00DD0A9E">
        <w:rPr>
          <w:rFonts w:ascii="Times New Roman" w:eastAsia="Times New Roman" w:hAnsi="Times New Roman" w:cs="Times New Roman"/>
          <w:i/>
          <w:sz w:val="20"/>
          <w:szCs w:val="20"/>
          <w:lang w:val="en-US" w:eastAsia="en-US"/>
        </w:rPr>
        <w:t>EN</w:t>
      </w:r>
      <w:r w:rsidRPr="00DD0A9E">
        <w:rPr>
          <w:rFonts w:ascii="Times New Roman" w:eastAsia="Times New Roman" w:hAnsi="Times New Roman" w:cs="Times New Roman"/>
          <w:i/>
          <w:sz w:val="20"/>
          <w:szCs w:val="20"/>
          <w:lang w:val="ru-RU" w:eastAsia="en-US"/>
        </w:rPr>
        <w:t xml:space="preserve"> </w:t>
      </w:r>
      <w:r w:rsidRPr="00DD0A9E">
        <w:rPr>
          <w:rFonts w:ascii="Times New Roman" w:eastAsia="Times New Roman" w:hAnsi="Times New Roman" w:cs="Times New Roman"/>
          <w:i/>
          <w:sz w:val="20"/>
          <w:szCs w:val="20"/>
          <w:lang w:val="en-US" w:eastAsia="en-US"/>
        </w:rPr>
        <w:t>ISO</w:t>
      </w:r>
      <w:r w:rsidRPr="00DD0A9E">
        <w:rPr>
          <w:rFonts w:ascii="Times New Roman" w:eastAsia="Times New Roman" w:hAnsi="Times New Roman" w:cs="Times New Roman"/>
          <w:i/>
          <w:sz w:val="20"/>
          <w:szCs w:val="20"/>
          <w:lang w:val="ru-RU" w:eastAsia="en-US"/>
        </w:rPr>
        <w:t xml:space="preserve"> </w:t>
      </w:r>
      <w:r w:rsidRPr="00DD0A9E">
        <w:rPr>
          <w:rFonts w:ascii="Times New Roman" w:eastAsia="Times New Roman" w:hAnsi="Times New Roman" w:cs="Times New Roman"/>
          <w:i/>
          <w:sz w:val="20"/>
          <w:szCs w:val="20"/>
          <w:lang w:eastAsia="en-US"/>
        </w:rPr>
        <w:t>1716</w:t>
      </w:r>
      <w:r w:rsidRPr="00DD0A9E">
        <w:rPr>
          <w:rFonts w:ascii="Times New Roman" w:eastAsia="Times New Roman" w:hAnsi="Times New Roman" w:cs="Times New Roman"/>
          <w:b/>
          <w:i/>
          <w:sz w:val="20"/>
          <w:szCs w:val="20"/>
          <w:vertAlign w:val="superscript"/>
          <w:lang w:eastAsia="en-US"/>
        </w:rPr>
        <w:footnoteReference w:id="5"/>
      </w:r>
      <w:r w:rsidRPr="00DD0A9E">
        <w:rPr>
          <w:rFonts w:ascii="Times New Roman" w:eastAsia="Times New Roman" w:hAnsi="Times New Roman" w:cs="Times New Roman"/>
          <w:i/>
          <w:sz w:val="20"/>
          <w:szCs w:val="20"/>
          <w:lang w:eastAsia="en-US"/>
        </w:rPr>
        <w:t>, т. 8</w:t>
      </w:r>
      <w:r w:rsidRPr="00DD0A9E">
        <w:rPr>
          <w:rFonts w:ascii="Times New Roman" w:eastAsia="Times New Roman" w:hAnsi="Times New Roman" w:cs="Times New Roman"/>
          <w:i/>
          <w:color w:val="000000"/>
          <w:sz w:val="20"/>
          <w:szCs w:val="20"/>
          <w:lang w:eastAsia="en-US"/>
        </w:rPr>
        <w:t>.</w:t>
      </w:r>
      <w:proofErr w:type="gramEnd"/>
    </w:p>
    <w:p w14:paraId="1175E2E2" w14:textId="77777777" w:rsidR="009338FC" w:rsidRPr="00A72B43" w:rsidRDefault="009338FC" w:rsidP="009338FC">
      <w:pPr>
        <w:spacing w:after="0" w:line="240" w:lineRule="auto"/>
        <w:rPr>
          <w:rFonts w:ascii="Times New Roman" w:eastAsia="Times New Roman" w:hAnsi="Times New Roman" w:cs="Times New Roman"/>
          <w:sz w:val="20"/>
          <w:szCs w:val="20"/>
          <w:lang w:val="ru-RU" w:eastAsia="en-US"/>
        </w:rPr>
      </w:pPr>
      <w:r w:rsidRPr="009338FC">
        <w:rPr>
          <w:rFonts w:ascii="Times New Roman" w:eastAsia="Times New Roman" w:hAnsi="Times New Roman" w:cs="Times New Roman"/>
          <w:sz w:val="20"/>
          <w:szCs w:val="20"/>
          <w:lang w:eastAsia="en-US"/>
        </w:rPr>
        <w:lastRenderedPageBreak/>
        <w:t>На строителен продукт:</w:t>
      </w:r>
      <w:r w:rsidR="004F1B27">
        <w:rPr>
          <w:rFonts w:ascii="Times New Roman" w:eastAsia="Times New Roman" w:hAnsi="Times New Roman" w:cs="Times New Roman"/>
          <w:sz w:val="20"/>
          <w:szCs w:val="20"/>
          <w:lang w:eastAsia="en-US"/>
        </w:rPr>
        <w:t xml:space="preserve"> </w:t>
      </w:r>
      <w:r w:rsidRPr="009338FC">
        <w:rPr>
          <w:rFonts w:ascii="Times New Roman" w:eastAsia="Times New Roman" w:hAnsi="Times New Roman" w:cs="Times New Roman"/>
          <w:sz w:val="20"/>
          <w:szCs w:val="20"/>
          <w:lang w:eastAsia="en-US"/>
        </w:rPr>
        <w:t>.........</w:t>
      </w:r>
      <w:r w:rsidRPr="009338FC">
        <w:rPr>
          <w:rFonts w:ascii="Times New Roman" w:eastAsia="Times New Roman" w:hAnsi="Times New Roman" w:cs="Times New Roman"/>
          <w:sz w:val="20"/>
          <w:szCs w:val="20"/>
          <w:lang w:val="af-ZA" w:eastAsia="en-US"/>
        </w:rPr>
        <w:t>................................................................................................</w:t>
      </w:r>
      <w:r w:rsidRPr="009338FC">
        <w:rPr>
          <w:rFonts w:ascii="Times New Roman" w:eastAsia="Times New Roman" w:hAnsi="Times New Roman" w:cs="Times New Roman"/>
          <w:sz w:val="20"/>
          <w:szCs w:val="20"/>
          <w:lang w:eastAsia="en-US"/>
        </w:rPr>
        <w:t>...</w:t>
      </w:r>
      <w:r w:rsidRPr="00A72B43">
        <w:rPr>
          <w:rFonts w:ascii="Times New Roman" w:eastAsia="Times New Roman" w:hAnsi="Times New Roman" w:cs="Times New Roman"/>
          <w:sz w:val="20"/>
          <w:szCs w:val="20"/>
          <w:lang w:val="ru-RU" w:eastAsia="en-US"/>
        </w:rPr>
        <w:t>.</w:t>
      </w:r>
      <w:r w:rsidRPr="009338FC">
        <w:rPr>
          <w:rFonts w:ascii="Times New Roman" w:eastAsia="Times New Roman" w:hAnsi="Times New Roman" w:cs="Times New Roman"/>
          <w:sz w:val="20"/>
          <w:szCs w:val="20"/>
          <w:lang w:eastAsia="en-US"/>
        </w:rPr>
        <w:t>.........</w:t>
      </w:r>
      <w:r w:rsidRPr="00A72B43">
        <w:rPr>
          <w:rFonts w:ascii="Times New Roman" w:eastAsia="Times New Roman" w:hAnsi="Times New Roman" w:cs="Times New Roman"/>
          <w:sz w:val="20"/>
          <w:szCs w:val="20"/>
          <w:lang w:val="ru-RU" w:eastAsia="en-US"/>
        </w:rPr>
        <w:t>..........................................</w:t>
      </w:r>
    </w:p>
    <w:p w14:paraId="728DC473" w14:textId="77777777" w:rsidR="009338FC" w:rsidRDefault="009338FC" w:rsidP="009338FC">
      <w:pPr>
        <w:spacing w:after="0" w:line="240" w:lineRule="auto"/>
        <w:jc w:val="center"/>
        <w:rPr>
          <w:rFonts w:ascii="Times New Roman" w:eastAsia="Times New Roman" w:hAnsi="Times New Roman" w:cs="Times New Roman"/>
          <w:bCs/>
          <w:i/>
          <w:sz w:val="20"/>
          <w:szCs w:val="20"/>
          <w:lang w:eastAsia="en-US"/>
        </w:rPr>
      </w:pPr>
      <w:r w:rsidRPr="003109A0">
        <w:rPr>
          <w:rFonts w:ascii="Times New Roman" w:eastAsia="Times New Roman" w:hAnsi="Times New Roman" w:cs="Times New Roman"/>
          <w:bCs/>
          <w:i/>
          <w:sz w:val="20"/>
          <w:szCs w:val="20"/>
          <w:lang w:eastAsia="en-US"/>
        </w:rPr>
        <w:t>(наименование, марка, вид, тип</w:t>
      </w:r>
      <w:r w:rsidRPr="00A72B43">
        <w:rPr>
          <w:rFonts w:ascii="Times New Roman" w:eastAsia="Times New Roman" w:hAnsi="Times New Roman" w:cs="Times New Roman"/>
          <w:bCs/>
          <w:i/>
          <w:sz w:val="20"/>
          <w:szCs w:val="20"/>
          <w:lang w:val="ru-RU" w:eastAsia="en-US"/>
        </w:rPr>
        <w:t xml:space="preserve">, </w:t>
      </w:r>
      <w:r w:rsidRPr="003109A0">
        <w:rPr>
          <w:rFonts w:ascii="Times New Roman" w:eastAsia="Times New Roman" w:hAnsi="Times New Roman" w:cs="Times New Roman"/>
          <w:bCs/>
          <w:i/>
          <w:sz w:val="20"/>
          <w:szCs w:val="20"/>
          <w:lang w:eastAsia="en-US"/>
        </w:rPr>
        <w:t>хомогенен</w:t>
      </w:r>
      <w:r w:rsidRPr="003109A0">
        <w:rPr>
          <w:rFonts w:ascii="Times New Roman" w:eastAsia="Times New Roman" w:hAnsi="Times New Roman" w:cs="Times New Roman"/>
          <w:bCs/>
          <w:i/>
          <w:sz w:val="20"/>
          <w:szCs w:val="20"/>
          <w:vertAlign w:val="superscript"/>
          <w:lang w:eastAsia="en-US"/>
        </w:rPr>
        <w:footnoteReference w:id="6"/>
      </w:r>
      <w:r w:rsidRPr="003109A0">
        <w:rPr>
          <w:rFonts w:ascii="Times New Roman" w:eastAsia="Times New Roman" w:hAnsi="Times New Roman" w:cs="Times New Roman"/>
          <w:bCs/>
          <w:i/>
          <w:sz w:val="20"/>
          <w:szCs w:val="20"/>
          <w:lang w:eastAsia="en-US"/>
        </w:rPr>
        <w:t>/нехомогенен</w:t>
      </w:r>
      <w:r w:rsidRPr="003109A0">
        <w:rPr>
          <w:rFonts w:ascii="Times New Roman" w:eastAsia="Times New Roman" w:hAnsi="Times New Roman" w:cs="Times New Roman"/>
          <w:bCs/>
          <w:i/>
          <w:sz w:val="20"/>
          <w:szCs w:val="20"/>
          <w:vertAlign w:val="superscript"/>
          <w:lang w:eastAsia="en-US"/>
        </w:rPr>
        <w:footnoteReference w:id="7"/>
      </w:r>
      <w:r w:rsidRPr="003109A0">
        <w:rPr>
          <w:rFonts w:ascii="Times New Roman" w:eastAsia="Times New Roman" w:hAnsi="Times New Roman" w:cs="Times New Roman"/>
          <w:bCs/>
          <w:i/>
          <w:sz w:val="20"/>
          <w:szCs w:val="20"/>
          <w:lang w:eastAsia="en-US"/>
        </w:rPr>
        <w:t>)</w:t>
      </w:r>
    </w:p>
    <w:p w14:paraId="43B67380" w14:textId="77777777" w:rsidR="009338FC" w:rsidRDefault="003109A0" w:rsidP="009338FC">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r w:rsidR="009338FC" w:rsidRPr="009338FC">
        <w:rPr>
          <w:rFonts w:ascii="Times New Roman" w:eastAsia="Times New Roman" w:hAnsi="Times New Roman" w:cs="Times New Roman"/>
          <w:sz w:val="20"/>
          <w:szCs w:val="20"/>
          <w:lang w:val="af-ZA" w:eastAsia="en-US"/>
        </w:rPr>
        <w:t>....................................................................................................................................................</w:t>
      </w:r>
      <w:r w:rsidR="009338FC" w:rsidRPr="009338FC">
        <w:rPr>
          <w:rFonts w:ascii="Times New Roman" w:eastAsia="Times New Roman" w:hAnsi="Times New Roman" w:cs="Times New Roman"/>
          <w:sz w:val="20"/>
          <w:szCs w:val="20"/>
          <w:lang w:eastAsia="en-US"/>
        </w:rPr>
        <w:t>............</w:t>
      </w:r>
      <w:r w:rsidR="009338FC" w:rsidRPr="00A72B43">
        <w:rPr>
          <w:rFonts w:ascii="Times New Roman" w:eastAsia="Times New Roman" w:hAnsi="Times New Roman" w:cs="Times New Roman"/>
          <w:sz w:val="20"/>
          <w:szCs w:val="20"/>
          <w:lang w:val="ru-RU" w:eastAsia="en-US"/>
        </w:rPr>
        <w:t>..............................</w:t>
      </w:r>
    </w:p>
    <w:p w14:paraId="4979DBED" w14:textId="77777777" w:rsidR="009338FC" w:rsidRPr="00A72B43" w:rsidRDefault="009338FC" w:rsidP="009338FC">
      <w:pPr>
        <w:spacing w:after="0" w:line="240" w:lineRule="auto"/>
        <w:jc w:val="center"/>
        <w:rPr>
          <w:rFonts w:ascii="Times New Roman" w:eastAsia="Times New Roman" w:hAnsi="Times New Roman" w:cs="Times New Roman"/>
          <w:sz w:val="20"/>
          <w:szCs w:val="20"/>
          <w:lang w:val="ru-RU" w:eastAsia="en-US"/>
        </w:rPr>
      </w:pPr>
    </w:p>
    <w:p w14:paraId="62F6F88C" w14:textId="77777777" w:rsidR="009338FC" w:rsidRDefault="009338FC" w:rsidP="008E6247">
      <w:pPr>
        <w:spacing w:after="0" w:line="240" w:lineRule="auto"/>
        <w:rPr>
          <w:rFonts w:ascii="Times New Roman" w:eastAsia="Times New Roman" w:hAnsi="Times New Roman" w:cs="Times New Roman"/>
          <w:sz w:val="20"/>
          <w:szCs w:val="20"/>
          <w:lang w:eastAsia="en-US"/>
        </w:rPr>
      </w:pPr>
      <w:r w:rsidRPr="009338FC">
        <w:rPr>
          <w:rFonts w:ascii="Times New Roman" w:eastAsia="Times New Roman" w:hAnsi="Times New Roman" w:cs="Times New Roman"/>
          <w:sz w:val="20"/>
          <w:szCs w:val="20"/>
          <w:lang w:eastAsia="en-US"/>
        </w:rPr>
        <w:t>Състав на продукта: .............................................................................................................................</w:t>
      </w:r>
      <w:r w:rsidRPr="00A72B43">
        <w:rPr>
          <w:rFonts w:ascii="Times New Roman" w:eastAsia="Times New Roman" w:hAnsi="Times New Roman" w:cs="Times New Roman"/>
          <w:sz w:val="20"/>
          <w:szCs w:val="20"/>
          <w:lang w:val="ru-RU" w:eastAsia="en-US"/>
        </w:rPr>
        <w:t>...............................</w:t>
      </w:r>
      <w:r w:rsidR="003109A0">
        <w:rPr>
          <w:rFonts w:ascii="Times New Roman" w:eastAsia="Times New Roman" w:hAnsi="Times New Roman" w:cs="Times New Roman"/>
          <w:sz w:val="20"/>
          <w:szCs w:val="20"/>
          <w:lang w:eastAsia="en-US"/>
        </w:rPr>
        <w:t>..........</w:t>
      </w:r>
      <w:r w:rsidRPr="00A72B43">
        <w:rPr>
          <w:rFonts w:ascii="Times New Roman" w:eastAsia="Times New Roman" w:hAnsi="Times New Roman" w:cs="Times New Roman"/>
          <w:sz w:val="20"/>
          <w:szCs w:val="20"/>
          <w:lang w:val="ru-RU" w:eastAsia="en-US"/>
        </w:rPr>
        <w:t>.</w:t>
      </w:r>
    </w:p>
    <w:p w14:paraId="37AA10D1" w14:textId="77777777" w:rsidR="003109A0" w:rsidRPr="003109A0" w:rsidRDefault="003109A0" w:rsidP="008E6247">
      <w:pPr>
        <w:spacing w:after="0" w:line="240" w:lineRule="auto"/>
        <w:rPr>
          <w:rFonts w:ascii="Times New Roman" w:eastAsia="Times New Roman" w:hAnsi="Times New Roman" w:cs="Times New Roman"/>
          <w:sz w:val="20"/>
          <w:szCs w:val="20"/>
          <w:lang w:eastAsia="en-US"/>
        </w:rPr>
      </w:pPr>
    </w:p>
    <w:p w14:paraId="1253E25E" w14:textId="77777777" w:rsidR="003109A0" w:rsidRPr="003109A0" w:rsidRDefault="003109A0" w:rsidP="003109A0">
      <w:pPr>
        <w:spacing w:after="0" w:line="240" w:lineRule="auto"/>
        <w:jc w:val="center"/>
        <w:rPr>
          <w:rFonts w:ascii="Times New Roman" w:eastAsia="Times New Roman" w:hAnsi="Times New Roman" w:cs="Times New Roman"/>
          <w:sz w:val="20"/>
          <w:szCs w:val="20"/>
          <w:lang w:eastAsia="en-US"/>
        </w:rPr>
      </w:pPr>
      <w:r w:rsidRPr="003109A0">
        <w:rPr>
          <w:rFonts w:ascii="Times New Roman" w:eastAsia="Times New Roman" w:hAnsi="Times New Roman" w:cs="Times New Roman"/>
          <w:sz w:val="20"/>
          <w:szCs w:val="20"/>
          <w:lang w:eastAsia="en-US"/>
        </w:rPr>
        <w:t>.............................................................................................................................</w:t>
      </w:r>
      <w:r w:rsidRPr="00A72B43">
        <w:rPr>
          <w:rFonts w:ascii="Times New Roman" w:eastAsia="Times New Roman" w:hAnsi="Times New Roman" w:cs="Times New Roman"/>
          <w:sz w:val="20"/>
          <w:szCs w:val="20"/>
          <w:lang w:val="ru-RU" w:eastAsia="en-US"/>
        </w:rPr>
        <w:t>...............................</w:t>
      </w:r>
      <w:r w:rsidRPr="003109A0">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w:t>
      </w:r>
      <w:r w:rsidRPr="003109A0">
        <w:rPr>
          <w:rFonts w:ascii="Times New Roman" w:eastAsia="Times New Roman" w:hAnsi="Times New Roman" w:cs="Times New Roman"/>
          <w:sz w:val="20"/>
          <w:szCs w:val="20"/>
          <w:lang w:eastAsia="en-US"/>
        </w:rPr>
        <w:t>......</w:t>
      </w:r>
      <w:r w:rsidRPr="00A72B43">
        <w:rPr>
          <w:rFonts w:ascii="Times New Roman" w:eastAsia="Times New Roman" w:hAnsi="Times New Roman" w:cs="Times New Roman"/>
          <w:sz w:val="20"/>
          <w:szCs w:val="20"/>
          <w:lang w:val="ru-RU" w:eastAsia="en-US"/>
        </w:rPr>
        <w:t>.</w:t>
      </w:r>
    </w:p>
    <w:p w14:paraId="371FEBB8" w14:textId="77777777" w:rsidR="009338FC" w:rsidRPr="003109A0" w:rsidRDefault="009338FC" w:rsidP="003109A0">
      <w:pPr>
        <w:spacing w:after="0" w:line="240" w:lineRule="auto"/>
        <w:jc w:val="center"/>
        <w:rPr>
          <w:rFonts w:ascii="Times New Roman" w:eastAsia="Times New Roman" w:hAnsi="Times New Roman" w:cs="Times New Roman"/>
          <w:i/>
          <w:sz w:val="20"/>
          <w:szCs w:val="20"/>
          <w:lang w:eastAsia="en-US"/>
        </w:rPr>
      </w:pPr>
      <w:r w:rsidRPr="003109A0">
        <w:rPr>
          <w:rFonts w:ascii="Times New Roman" w:eastAsia="Times New Roman" w:hAnsi="Times New Roman" w:cs="Times New Roman"/>
          <w:i/>
          <w:sz w:val="20"/>
          <w:szCs w:val="20"/>
          <w:lang w:eastAsia="en-US"/>
        </w:rPr>
        <w:t>(изписват се веществата</w:t>
      </w:r>
      <w:r w:rsidRPr="00A72B43">
        <w:rPr>
          <w:rFonts w:ascii="Times New Roman" w:eastAsia="Times New Roman" w:hAnsi="Times New Roman" w:cs="Times New Roman"/>
          <w:i/>
          <w:sz w:val="20"/>
          <w:szCs w:val="20"/>
          <w:lang w:val="ru-RU" w:eastAsia="en-US"/>
        </w:rPr>
        <w:t>,</w:t>
      </w:r>
      <w:r w:rsidRPr="003109A0">
        <w:rPr>
          <w:rFonts w:ascii="Times New Roman" w:eastAsia="Times New Roman" w:hAnsi="Times New Roman" w:cs="Times New Roman"/>
          <w:i/>
          <w:sz w:val="20"/>
          <w:szCs w:val="20"/>
          <w:lang w:eastAsia="en-US"/>
        </w:rPr>
        <w:t xml:space="preserve"> влизащи в състав</w:t>
      </w:r>
      <w:r w:rsidRPr="003109A0">
        <w:rPr>
          <w:rFonts w:ascii="Times New Roman" w:eastAsia="Times New Roman" w:hAnsi="Times New Roman" w:cs="Times New Roman"/>
          <w:i/>
          <w:sz w:val="20"/>
          <w:szCs w:val="20"/>
          <w:lang w:val="en-US" w:eastAsia="en-US"/>
        </w:rPr>
        <w:t>a</w:t>
      </w:r>
      <w:r w:rsidRPr="003109A0">
        <w:rPr>
          <w:rFonts w:ascii="Times New Roman" w:eastAsia="Times New Roman" w:hAnsi="Times New Roman" w:cs="Times New Roman"/>
          <w:i/>
          <w:sz w:val="20"/>
          <w:szCs w:val="20"/>
          <w:lang w:eastAsia="en-US"/>
        </w:rPr>
        <w:t xml:space="preserve"> на продукта, съществени</w:t>
      </w:r>
      <w:r w:rsidRPr="003109A0">
        <w:rPr>
          <w:rFonts w:ascii="Times New Roman" w:eastAsia="Times New Roman" w:hAnsi="Times New Roman" w:cs="Times New Roman"/>
          <w:i/>
          <w:sz w:val="20"/>
          <w:szCs w:val="20"/>
          <w:vertAlign w:val="superscript"/>
          <w:lang w:eastAsia="en-US"/>
        </w:rPr>
        <w:footnoteReference w:id="8"/>
      </w:r>
      <w:r w:rsidRPr="003109A0">
        <w:rPr>
          <w:rFonts w:ascii="Times New Roman" w:eastAsia="Times New Roman" w:hAnsi="Times New Roman" w:cs="Times New Roman"/>
          <w:i/>
          <w:sz w:val="20"/>
          <w:szCs w:val="20"/>
          <w:lang w:eastAsia="en-US"/>
        </w:rPr>
        <w:t>/несъще</w:t>
      </w:r>
      <w:r w:rsidR="004F1B27">
        <w:rPr>
          <w:rFonts w:ascii="Times New Roman" w:eastAsia="Times New Roman" w:hAnsi="Times New Roman" w:cs="Times New Roman"/>
          <w:i/>
          <w:sz w:val="20"/>
          <w:szCs w:val="20"/>
          <w:lang w:eastAsia="en-US"/>
        </w:rPr>
        <w:t>с</w:t>
      </w:r>
      <w:r w:rsidRPr="003109A0">
        <w:rPr>
          <w:rFonts w:ascii="Times New Roman" w:eastAsia="Times New Roman" w:hAnsi="Times New Roman" w:cs="Times New Roman"/>
          <w:i/>
          <w:sz w:val="20"/>
          <w:szCs w:val="20"/>
          <w:lang w:eastAsia="en-US"/>
        </w:rPr>
        <w:t>твени</w:t>
      </w:r>
      <w:r w:rsidRPr="003109A0">
        <w:rPr>
          <w:rFonts w:ascii="Times New Roman" w:eastAsia="Times New Roman" w:hAnsi="Times New Roman" w:cs="Times New Roman"/>
          <w:i/>
          <w:sz w:val="20"/>
          <w:szCs w:val="20"/>
          <w:vertAlign w:val="superscript"/>
          <w:lang w:eastAsia="en-US"/>
        </w:rPr>
        <w:footnoteReference w:id="9"/>
      </w:r>
      <w:r w:rsidRPr="003109A0">
        <w:rPr>
          <w:rFonts w:ascii="Times New Roman" w:eastAsia="Times New Roman" w:hAnsi="Times New Roman" w:cs="Times New Roman"/>
          <w:i/>
          <w:sz w:val="20"/>
          <w:szCs w:val="20"/>
          <w:lang w:eastAsia="en-US"/>
        </w:rPr>
        <w:t xml:space="preserve"> съставни части</w:t>
      </w:r>
      <w:r w:rsidR="00F44EE3" w:rsidRPr="003109A0">
        <w:rPr>
          <w:rFonts w:ascii="Times New Roman" w:eastAsia="Times New Roman" w:hAnsi="Times New Roman" w:cs="Times New Roman"/>
          <w:i/>
          <w:sz w:val="20"/>
          <w:szCs w:val="20"/>
          <w:lang w:eastAsia="en-US"/>
        </w:rPr>
        <w:t>, както се посочва количественото им съдържание на единица площ)</w:t>
      </w:r>
    </w:p>
    <w:p w14:paraId="5EA2B4D4" w14:textId="77777777" w:rsidR="009338FC" w:rsidRPr="009338FC" w:rsidRDefault="009338FC" w:rsidP="009338FC">
      <w:pPr>
        <w:spacing w:after="0" w:line="240" w:lineRule="auto"/>
        <w:jc w:val="center"/>
        <w:rPr>
          <w:rFonts w:ascii="Times New Roman" w:eastAsia="Times New Roman" w:hAnsi="Times New Roman" w:cs="Times New Roman"/>
          <w:i/>
          <w:sz w:val="20"/>
          <w:szCs w:val="20"/>
          <w:lang w:eastAsia="en-US"/>
        </w:rPr>
      </w:pPr>
    </w:p>
    <w:p w14:paraId="25181EE7" w14:textId="594300D5" w:rsidR="001A4977" w:rsidRDefault="001A4977" w:rsidP="009338FC">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Описание на продукта:……………………………………………………………………………………………………………</w:t>
      </w:r>
    </w:p>
    <w:p w14:paraId="03E8D73D" w14:textId="709F7660" w:rsidR="001A4977" w:rsidRPr="003109A0" w:rsidRDefault="001A4977" w:rsidP="001A4977">
      <w:pPr>
        <w:spacing w:after="0" w:line="240" w:lineRule="auto"/>
        <w:jc w:val="center"/>
        <w:rPr>
          <w:rFonts w:ascii="Times New Roman" w:eastAsia="Times New Roman" w:hAnsi="Times New Roman" w:cs="Times New Roman"/>
          <w:bCs/>
          <w:i/>
          <w:sz w:val="20"/>
          <w:szCs w:val="20"/>
          <w:lang w:eastAsia="en-US"/>
        </w:rPr>
      </w:pPr>
      <w:r w:rsidRPr="003109A0">
        <w:rPr>
          <w:rFonts w:ascii="Times New Roman" w:eastAsia="Times New Roman" w:hAnsi="Times New Roman" w:cs="Times New Roman"/>
          <w:bCs/>
          <w:i/>
          <w:sz w:val="20"/>
          <w:szCs w:val="20"/>
          <w:lang w:eastAsia="en-US"/>
        </w:rPr>
        <w:t>(</w:t>
      </w:r>
      <w:r>
        <w:rPr>
          <w:rFonts w:ascii="Times New Roman" w:eastAsia="Times New Roman" w:hAnsi="Times New Roman" w:cs="Times New Roman"/>
          <w:bCs/>
          <w:i/>
          <w:sz w:val="20"/>
          <w:szCs w:val="20"/>
          <w:lang w:eastAsia="en-US"/>
        </w:rPr>
        <w:t>плътност, маса на единица площ и дебелина</w:t>
      </w:r>
      <w:r w:rsidRPr="003109A0">
        <w:rPr>
          <w:rFonts w:ascii="Times New Roman" w:eastAsia="Times New Roman" w:hAnsi="Times New Roman" w:cs="Times New Roman"/>
          <w:bCs/>
          <w:i/>
          <w:sz w:val="20"/>
          <w:szCs w:val="20"/>
          <w:lang w:eastAsia="en-US"/>
        </w:rPr>
        <w:t>)</w:t>
      </w:r>
    </w:p>
    <w:p w14:paraId="17A05992" w14:textId="77777777" w:rsidR="001A4977" w:rsidRDefault="001A4977" w:rsidP="009338FC">
      <w:pPr>
        <w:spacing w:after="0" w:line="240" w:lineRule="auto"/>
        <w:rPr>
          <w:rFonts w:ascii="Times New Roman" w:eastAsia="Times New Roman" w:hAnsi="Times New Roman" w:cs="Times New Roman"/>
          <w:sz w:val="20"/>
          <w:szCs w:val="20"/>
          <w:lang w:eastAsia="en-US"/>
        </w:rPr>
      </w:pPr>
    </w:p>
    <w:p w14:paraId="04AB4930" w14:textId="581E25E3" w:rsidR="001A4977" w:rsidRDefault="001A4977" w:rsidP="009338FC">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p w14:paraId="6EF9FE91" w14:textId="77777777" w:rsidR="001A4977" w:rsidRDefault="001A4977" w:rsidP="009338FC">
      <w:pPr>
        <w:spacing w:after="0" w:line="240" w:lineRule="auto"/>
        <w:rPr>
          <w:rFonts w:ascii="Times New Roman" w:eastAsia="Times New Roman" w:hAnsi="Times New Roman" w:cs="Times New Roman"/>
          <w:sz w:val="20"/>
          <w:szCs w:val="20"/>
          <w:lang w:eastAsia="en-US"/>
        </w:rPr>
      </w:pPr>
    </w:p>
    <w:p w14:paraId="577D4FA8" w14:textId="77777777" w:rsidR="00913FCE" w:rsidRDefault="00913FCE" w:rsidP="009338FC">
      <w:pPr>
        <w:spacing w:after="0" w:line="240" w:lineRule="auto"/>
        <w:rPr>
          <w:rFonts w:ascii="Times New Roman" w:eastAsia="Times New Roman" w:hAnsi="Times New Roman" w:cs="Times New Roman"/>
          <w:sz w:val="20"/>
          <w:szCs w:val="20"/>
          <w:lang w:eastAsia="en-US"/>
        </w:rPr>
      </w:pPr>
    </w:p>
    <w:p w14:paraId="230011B1" w14:textId="106F9E49" w:rsidR="009338FC" w:rsidRPr="00A72B43" w:rsidRDefault="009338FC" w:rsidP="009338FC">
      <w:pPr>
        <w:spacing w:after="0" w:line="240" w:lineRule="auto"/>
        <w:rPr>
          <w:rFonts w:ascii="Times New Roman" w:eastAsia="Times New Roman" w:hAnsi="Times New Roman" w:cs="Times New Roman"/>
          <w:sz w:val="20"/>
          <w:szCs w:val="20"/>
          <w:lang w:val="ru-RU" w:eastAsia="en-US"/>
        </w:rPr>
      </w:pPr>
      <w:r w:rsidRPr="009338FC">
        <w:rPr>
          <w:rFonts w:ascii="Times New Roman" w:eastAsia="Times New Roman" w:hAnsi="Times New Roman" w:cs="Times New Roman"/>
          <w:sz w:val="20"/>
          <w:szCs w:val="20"/>
          <w:lang w:eastAsia="en-US"/>
        </w:rPr>
        <w:t>Производител на продукта: ................................................................................................................</w:t>
      </w:r>
      <w:r w:rsidRPr="00A72B43">
        <w:rPr>
          <w:rFonts w:ascii="Times New Roman" w:eastAsia="Times New Roman" w:hAnsi="Times New Roman" w:cs="Times New Roman"/>
          <w:sz w:val="20"/>
          <w:szCs w:val="20"/>
          <w:lang w:val="ru-RU" w:eastAsia="en-US"/>
        </w:rPr>
        <w:t>............................................</w:t>
      </w:r>
    </w:p>
    <w:p w14:paraId="54B3839F" w14:textId="77777777" w:rsidR="009338FC" w:rsidRPr="003109A0" w:rsidRDefault="009338FC" w:rsidP="009338FC">
      <w:pPr>
        <w:spacing w:after="0" w:line="240" w:lineRule="auto"/>
        <w:jc w:val="center"/>
        <w:rPr>
          <w:rFonts w:ascii="Times New Roman" w:eastAsia="Times New Roman" w:hAnsi="Times New Roman" w:cs="Times New Roman"/>
          <w:bCs/>
          <w:i/>
          <w:sz w:val="20"/>
          <w:szCs w:val="20"/>
          <w:lang w:eastAsia="en-US"/>
        </w:rPr>
      </w:pPr>
      <w:r w:rsidRPr="003109A0">
        <w:rPr>
          <w:rFonts w:ascii="Times New Roman" w:eastAsia="Times New Roman" w:hAnsi="Times New Roman" w:cs="Times New Roman"/>
          <w:bCs/>
          <w:i/>
          <w:sz w:val="20"/>
          <w:szCs w:val="20"/>
          <w:lang w:eastAsia="en-US"/>
        </w:rPr>
        <w:t xml:space="preserve"> (наименование на производителя и адрес)</w:t>
      </w:r>
    </w:p>
    <w:p w14:paraId="05CD602E" w14:textId="77777777" w:rsidR="009338FC" w:rsidRPr="009338FC" w:rsidRDefault="009338FC" w:rsidP="009338FC">
      <w:pPr>
        <w:spacing w:before="120" w:after="0" w:line="240" w:lineRule="auto"/>
        <w:jc w:val="both"/>
        <w:rPr>
          <w:rFonts w:ascii="Times New Roman" w:eastAsia="Times New Roman" w:hAnsi="Times New Roman" w:cs="Times New Roman"/>
          <w:sz w:val="20"/>
          <w:szCs w:val="20"/>
          <w:lang w:eastAsia="en-US"/>
        </w:rPr>
      </w:pPr>
    </w:p>
    <w:p w14:paraId="32EF6A07" w14:textId="77777777" w:rsidR="009338FC" w:rsidRPr="00A72B43" w:rsidRDefault="009338FC" w:rsidP="009338FC">
      <w:pPr>
        <w:spacing w:before="120" w:after="0" w:line="240" w:lineRule="auto"/>
        <w:jc w:val="both"/>
        <w:rPr>
          <w:rFonts w:ascii="Times New Roman" w:eastAsia="Times New Roman" w:hAnsi="Times New Roman" w:cs="Times New Roman"/>
          <w:sz w:val="20"/>
          <w:szCs w:val="20"/>
          <w:lang w:val="ru-RU" w:eastAsia="en-US"/>
        </w:rPr>
      </w:pPr>
      <w:r w:rsidRPr="009338FC">
        <w:rPr>
          <w:rFonts w:ascii="Times New Roman" w:eastAsia="Times New Roman" w:hAnsi="Times New Roman" w:cs="Times New Roman"/>
          <w:sz w:val="20"/>
          <w:szCs w:val="20"/>
          <w:lang w:eastAsia="en-US"/>
        </w:rPr>
        <w:t>Лице за контакти:</w:t>
      </w:r>
      <w:r w:rsidR="004F1B27">
        <w:rPr>
          <w:rFonts w:ascii="Times New Roman" w:eastAsia="Times New Roman" w:hAnsi="Times New Roman" w:cs="Times New Roman"/>
          <w:sz w:val="20"/>
          <w:szCs w:val="20"/>
          <w:lang w:eastAsia="en-US"/>
        </w:rPr>
        <w:t xml:space="preserve"> </w:t>
      </w:r>
      <w:r w:rsidRPr="009338FC">
        <w:rPr>
          <w:rFonts w:ascii="Times New Roman" w:eastAsia="Times New Roman" w:hAnsi="Times New Roman" w:cs="Times New Roman"/>
          <w:sz w:val="20"/>
          <w:szCs w:val="20"/>
          <w:lang w:eastAsia="en-US"/>
        </w:rPr>
        <w:t>................................................................................................................................</w:t>
      </w:r>
      <w:r w:rsidRPr="00A72B43">
        <w:rPr>
          <w:rFonts w:ascii="Times New Roman" w:eastAsia="Times New Roman" w:hAnsi="Times New Roman" w:cs="Times New Roman"/>
          <w:sz w:val="20"/>
          <w:szCs w:val="20"/>
          <w:lang w:val="ru-RU" w:eastAsia="en-US"/>
        </w:rPr>
        <w:t>............................................</w:t>
      </w:r>
    </w:p>
    <w:p w14:paraId="25C3538E" w14:textId="77777777" w:rsidR="009338FC" w:rsidRDefault="009338FC" w:rsidP="009338FC">
      <w:pPr>
        <w:keepNext/>
        <w:tabs>
          <w:tab w:val="left" w:pos="7935"/>
        </w:tabs>
        <w:spacing w:after="0" w:line="240" w:lineRule="auto"/>
        <w:jc w:val="center"/>
        <w:outlineLvl w:val="1"/>
        <w:rPr>
          <w:rFonts w:ascii="Times New Roman" w:eastAsia="Times New Roman" w:hAnsi="Times New Roman" w:cs="Times New Roman"/>
          <w:i/>
          <w:sz w:val="20"/>
          <w:szCs w:val="20"/>
          <w:lang w:eastAsia="en-US"/>
        </w:rPr>
      </w:pPr>
      <w:r w:rsidRPr="003109A0">
        <w:rPr>
          <w:rFonts w:ascii="Times New Roman" w:eastAsia="Times New Roman" w:hAnsi="Times New Roman" w:cs="Times New Roman"/>
          <w:i/>
          <w:sz w:val="20"/>
          <w:szCs w:val="20"/>
          <w:lang w:eastAsia="en-US"/>
        </w:rPr>
        <w:t xml:space="preserve">(име и </w:t>
      </w:r>
      <w:r w:rsidRPr="003109A0">
        <w:rPr>
          <w:rFonts w:ascii="Times New Roman" w:eastAsia="Times New Roman" w:hAnsi="Times New Roman" w:cs="Times New Roman"/>
          <w:i/>
          <w:sz w:val="20"/>
          <w:szCs w:val="20"/>
          <w:lang w:val="af-ZA" w:eastAsia="en-US"/>
        </w:rPr>
        <w:t>фамилия</w:t>
      </w:r>
      <w:r w:rsidRPr="003109A0">
        <w:rPr>
          <w:rFonts w:ascii="Times New Roman" w:eastAsia="Times New Roman" w:hAnsi="Times New Roman" w:cs="Times New Roman"/>
          <w:i/>
          <w:sz w:val="20"/>
          <w:szCs w:val="20"/>
          <w:lang w:eastAsia="en-US"/>
        </w:rPr>
        <w:t xml:space="preserve">, телефон, факс, </w:t>
      </w:r>
      <w:r w:rsidRPr="003109A0">
        <w:rPr>
          <w:rFonts w:ascii="Times New Roman" w:eastAsia="Times New Roman" w:hAnsi="Times New Roman" w:cs="Times New Roman"/>
          <w:i/>
          <w:sz w:val="20"/>
          <w:szCs w:val="20"/>
          <w:lang w:val="en-US" w:eastAsia="en-US"/>
        </w:rPr>
        <w:t>e</w:t>
      </w:r>
      <w:r w:rsidRPr="003109A0">
        <w:rPr>
          <w:rFonts w:ascii="Times New Roman" w:eastAsia="Times New Roman" w:hAnsi="Times New Roman" w:cs="Times New Roman"/>
          <w:i/>
          <w:sz w:val="20"/>
          <w:szCs w:val="20"/>
          <w:lang w:eastAsia="en-US"/>
        </w:rPr>
        <w:t>-</w:t>
      </w:r>
      <w:r w:rsidRPr="003109A0">
        <w:rPr>
          <w:rFonts w:ascii="Times New Roman" w:eastAsia="Times New Roman" w:hAnsi="Times New Roman" w:cs="Times New Roman"/>
          <w:i/>
          <w:sz w:val="20"/>
          <w:szCs w:val="20"/>
          <w:lang w:val="en-US" w:eastAsia="en-US"/>
        </w:rPr>
        <w:t>mail</w:t>
      </w:r>
      <w:r w:rsidRPr="003109A0">
        <w:rPr>
          <w:rFonts w:ascii="Times New Roman" w:eastAsia="Times New Roman" w:hAnsi="Times New Roman" w:cs="Times New Roman"/>
          <w:i/>
          <w:sz w:val="20"/>
          <w:szCs w:val="20"/>
          <w:lang w:eastAsia="en-US"/>
        </w:rPr>
        <w:t>)</w:t>
      </w:r>
    </w:p>
    <w:p w14:paraId="51692D3A" w14:textId="77777777" w:rsidR="003109A0" w:rsidRPr="003109A0" w:rsidRDefault="003109A0" w:rsidP="009338FC">
      <w:pPr>
        <w:keepNext/>
        <w:tabs>
          <w:tab w:val="left" w:pos="7935"/>
        </w:tabs>
        <w:spacing w:after="0" w:line="240" w:lineRule="auto"/>
        <w:jc w:val="center"/>
        <w:outlineLvl w:val="1"/>
        <w:rPr>
          <w:rFonts w:ascii="Times New Roman" w:eastAsia="Times New Roman" w:hAnsi="Times New Roman" w:cs="Times New Roman"/>
          <w:i/>
          <w:sz w:val="20"/>
          <w:szCs w:val="20"/>
          <w:lang w:eastAsia="en-US"/>
        </w:rPr>
      </w:pPr>
    </w:p>
    <w:p w14:paraId="097AE7BF" w14:textId="77777777" w:rsidR="009338FC" w:rsidRPr="00A72B43" w:rsidRDefault="009338FC" w:rsidP="009338FC">
      <w:pPr>
        <w:spacing w:before="120" w:after="0" w:line="240" w:lineRule="auto"/>
        <w:jc w:val="both"/>
        <w:rPr>
          <w:rFonts w:ascii="Times New Roman" w:eastAsia="Times New Roman" w:hAnsi="Times New Roman" w:cs="Times New Roman"/>
          <w:sz w:val="20"/>
          <w:szCs w:val="20"/>
          <w:lang w:val="ru-RU" w:eastAsia="en-US"/>
        </w:rPr>
      </w:pPr>
      <w:r w:rsidRPr="009338FC">
        <w:rPr>
          <w:rFonts w:ascii="Times New Roman" w:eastAsia="Times New Roman" w:hAnsi="Times New Roman" w:cs="Times New Roman"/>
          <w:sz w:val="20"/>
          <w:szCs w:val="20"/>
          <w:lang w:eastAsia="en-US"/>
        </w:rPr>
        <w:t xml:space="preserve">Вид на </w:t>
      </w:r>
      <w:r w:rsidR="001A2EDE">
        <w:rPr>
          <w:rFonts w:ascii="Times New Roman" w:eastAsia="Times New Roman" w:hAnsi="Times New Roman" w:cs="Times New Roman"/>
          <w:sz w:val="20"/>
          <w:szCs w:val="20"/>
          <w:lang w:eastAsia="en-US"/>
        </w:rPr>
        <w:t>услугата</w:t>
      </w:r>
      <w:r w:rsidRPr="009338FC">
        <w:rPr>
          <w:rFonts w:ascii="Times New Roman" w:eastAsia="Times New Roman" w:hAnsi="Times New Roman" w:cs="Times New Roman"/>
          <w:sz w:val="20"/>
          <w:szCs w:val="20"/>
          <w:lang w:eastAsia="en-US"/>
        </w:rPr>
        <w:t>:</w:t>
      </w:r>
      <w:r w:rsidR="004F1B27">
        <w:rPr>
          <w:rFonts w:ascii="Times New Roman" w:eastAsia="Times New Roman" w:hAnsi="Times New Roman" w:cs="Times New Roman"/>
          <w:sz w:val="20"/>
          <w:szCs w:val="20"/>
          <w:lang w:eastAsia="en-US"/>
        </w:rPr>
        <w:t xml:space="preserve"> </w:t>
      </w:r>
      <w:r w:rsidRPr="009338FC">
        <w:rPr>
          <w:rFonts w:ascii="Times New Roman" w:eastAsia="Times New Roman" w:hAnsi="Times New Roman" w:cs="Times New Roman"/>
          <w:sz w:val="20"/>
          <w:szCs w:val="20"/>
          <w:lang w:eastAsia="en-US"/>
        </w:rPr>
        <w:t>.................................................................................................................................</w:t>
      </w:r>
      <w:r w:rsidRPr="00A72B43">
        <w:rPr>
          <w:rFonts w:ascii="Times New Roman" w:eastAsia="Times New Roman" w:hAnsi="Times New Roman" w:cs="Times New Roman"/>
          <w:sz w:val="20"/>
          <w:szCs w:val="20"/>
          <w:lang w:val="ru-RU" w:eastAsia="en-US"/>
        </w:rPr>
        <w:t>...........................................</w:t>
      </w:r>
    </w:p>
    <w:p w14:paraId="4B192EE0" w14:textId="635C8F0D" w:rsidR="00C07C2E" w:rsidRPr="003109A0" w:rsidRDefault="009338FC" w:rsidP="00C07C2E">
      <w:pPr>
        <w:keepNext/>
        <w:spacing w:after="0" w:line="240" w:lineRule="auto"/>
        <w:jc w:val="center"/>
        <w:outlineLvl w:val="1"/>
        <w:rPr>
          <w:rFonts w:ascii="Times New Roman" w:eastAsia="Times New Roman" w:hAnsi="Times New Roman" w:cs="Times New Roman"/>
          <w:i/>
          <w:sz w:val="20"/>
          <w:szCs w:val="20"/>
          <w:lang w:eastAsia="en-US"/>
        </w:rPr>
      </w:pPr>
      <w:r w:rsidRPr="003109A0">
        <w:rPr>
          <w:rFonts w:ascii="Times New Roman" w:eastAsia="Times New Roman" w:hAnsi="Times New Roman" w:cs="Times New Roman"/>
          <w:i/>
          <w:sz w:val="20"/>
          <w:szCs w:val="20"/>
          <w:lang w:val="af-ZA" w:eastAsia="en-US"/>
        </w:rPr>
        <w:t>(</w:t>
      </w:r>
      <w:r w:rsidRPr="003109A0">
        <w:rPr>
          <w:rFonts w:ascii="Times New Roman" w:eastAsia="Times New Roman" w:hAnsi="Times New Roman" w:cs="Times New Roman"/>
          <w:i/>
          <w:sz w:val="20"/>
          <w:szCs w:val="20"/>
          <w:lang w:eastAsia="en-US"/>
        </w:rPr>
        <w:t>обикновена</w:t>
      </w:r>
      <w:r w:rsidR="00DD0A9E">
        <w:rPr>
          <w:rStyle w:val="FootnoteReference"/>
          <w:rFonts w:ascii="Times New Roman" w:eastAsia="Times New Roman" w:hAnsi="Times New Roman" w:cs="Times New Roman"/>
          <w:i/>
          <w:sz w:val="20"/>
          <w:szCs w:val="20"/>
          <w:lang w:eastAsia="en-US"/>
        </w:rPr>
        <w:footnoteReference w:id="10"/>
      </w:r>
      <w:r w:rsidRPr="003109A0">
        <w:rPr>
          <w:rFonts w:ascii="Times New Roman" w:eastAsia="Times New Roman" w:hAnsi="Times New Roman" w:cs="Times New Roman"/>
          <w:i/>
          <w:sz w:val="20"/>
          <w:szCs w:val="20"/>
          <w:lang w:eastAsia="en-US"/>
        </w:rPr>
        <w:t xml:space="preserve"> или бърза</w:t>
      </w:r>
      <w:r w:rsidRPr="003109A0">
        <w:rPr>
          <w:rFonts w:ascii="Times New Roman" w:eastAsia="Times New Roman" w:hAnsi="Times New Roman" w:cs="Times New Roman"/>
          <w:b/>
          <w:i/>
          <w:sz w:val="20"/>
          <w:szCs w:val="20"/>
          <w:vertAlign w:val="superscript"/>
          <w:lang w:eastAsia="en-US"/>
        </w:rPr>
        <w:footnoteReference w:id="11"/>
      </w:r>
      <w:r w:rsidRPr="003109A0">
        <w:rPr>
          <w:rFonts w:ascii="Times New Roman" w:eastAsia="Times New Roman" w:hAnsi="Times New Roman" w:cs="Times New Roman"/>
          <w:i/>
          <w:sz w:val="20"/>
          <w:szCs w:val="20"/>
          <w:lang w:val="af-ZA" w:eastAsia="en-US"/>
        </w:rPr>
        <w:t>)</w:t>
      </w:r>
    </w:p>
    <w:p w14:paraId="202832D3" w14:textId="77777777" w:rsidR="00C07C2E" w:rsidRDefault="00C07C2E" w:rsidP="00C07C2E">
      <w:pPr>
        <w:keepNext/>
        <w:spacing w:after="0" w:line="240" w:lineRule="auto"/>
        <w:jc w:val="center"/>
        <w:outlineLvl w:val="1"/>
        <w:rPr>
          <w:rFonts w:ascii="Times New Roman" w:eastAsia="Times New Roman" w:hAnsi="Times New Roman" w:cs="Times New Roman"/>
          <w:i/>
          <w:sz w:val="20"/>
          <w:szCs w:val="20"/>
          <w:lang w:eastAsia="en-US"/>
        </w:rPr>
      </w:pPr>
    </w:p>
    <w:p w14:paraId="71F3996D" w14:textId="77777777" w:rsidR="00270D5D" w:rsidRDefault="00270D5D" w:rsidP="00270D5D">
      <w:pPr>
        <w:keepNext/>
        <w:spacing w:after="0" w:line="240" w:lineRule="auto"/>
        <w:jc w:val="both"/>
        <w:outlineLvl w:val="1"/>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2951DB5E" w14:textId="77777777" w:rsidR="00270D5D" w:rsidRDefault="00270D5D" w:rsidP="00270D5D">
      <w:pPr>
        <w:keepNext/>
        <w:spacing w:after="0" w:line="240" w:lineRule="auto"/>
        <w:jc w:val="center"/>
        <w:outlineLvl w:val="1"/>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445966DC" w14:textId="77777777" w:rsidR="00270D5D" w:rsidRDefault="00270D5D" w:rsidP="00270D5D">
      <w:pPr>
        <w:tabs>
          <w:tab w:val="left" w:pos="360"/>
        </w:tabs>
        <w:spacing w:after="0" w:line="240" w:lineRule="auto"/>
        <w:ind w:right="83"/>
        <w:jc w:val="both"/>
        <w:rPr>
          <w:rFonts w:ascii="Times New Roman" w:eastAsia="Times New Roman" w:hAnsi="Times New Roman" w:cs="Times New Roman"/>
          <w:i/>
          <w:sz w:val="16"/>
          <w:szCs w:val="16"/>
          <w:lang w:eastAsia="en-US"/>
        </w:rPr>
      </w:pPr>
    </w:p>
    <w:p w14:paraId="34CBEB3A" w14:textId="77777777" w:rsidR="00270D5D" w:rsidRPr="009E25B2" w:rsidRDefault="00270D5D" w:rsidP="00270D5D">
      <w:pPr>
        <w:tabs>
          <w:tab w:val="left" w:pos="360"/>
        </w:tabs>
        <w:spacing w:after="0" w:line="240" w:lineRule="auto"/>
        <w:ind w:right="83"/>
        <w:jc w:val="both"/>
        <w:rPr>
          <w:rFonts w:ascii="Times New Roman" w:eastAsia="Times New Roman" w:hAnsi="Times New Roman" w:cs="Times New Roman"/>
          <w:i/>
          <w:sz w:val="20"/>
          <w:szCs w:val="20"/>
          <w:lang w:eastAsia="en-US"/>
        </w:rPr>
      </w:pPr>
      <w:r w:rsidRPr="009E25B2">
        <w:rPr>
          <w:rFonts w:ascii="Times New Roman" w:eastAsia="Times New Roman" w:hAnsi="Times New Roman" w:cs="Times New Roman"/>
          <w:i/>
          <w:sz w:val="20"/>
          <w:szCs w:val="20"/>
          <w:lang w:eastAsia="en-US"/>
        </w:rPr>
        <w:t>Образецът за изпитване е предоставен на ИЦ по ПАБ при ГДПБЗН-МВР от заявителя. ИЦ по ПАБ при ГДПБЗН-МВР не носи отговорност за вземането на гореописаните образци за изпитване.</w:t>
      </w:r>
    </w:p>
    <w:p w14:paraId="0E0BD9BA" w14:textId="77777777" w:rsidR="00270D5D" w:rsidRPr="009E25B2" w:rsidRDefault="00270D5D" w:rsidP="00270D5D">
      <w:pPr>
        <w:tabs>
          <w:tab w:val="left" w:pos="360"/>
          <w:tab w:val="left" w:pos="1665"/>
        </w:tabs>
        <w:spacing w:after="0" w:line="240" w:lineRule="auto"/>
        <w:ind w:left="1710" w:right="83" w:hanging="1710"/>
        <w:jc w:val="both"/>
        <w:rPr>
          <w:rFonts w:ascii="Times New Roman" w:eastAsia="Times New Roman" w:hAnsi="Times New Roman" w:cs="Times New Roman"/>
          <w:i/>
          <w:sz w:val="20"/>
          <w:szCs w:val="20"/>
          <w:lang w:eastAsia="en-US"/>
        </w:rPr>
      </w:pPr>
      <w:r w:rsidRPr="009E25B2">
        <w:rPr>
          <w:rFonts w:ascii="Times New Roman" w:eastAsia="Times New Roman" w:hAnsi="Times New Roman" w:cs="Times New Roman"/>
          <w:i/>
          <w:sz w:val="20"/>
          <w:szCs w:val="20"/>
          <w:lang w:eastAsia="en-US"/>
        </w:rPr>
        <w:t>Известно ми е, че нося отговорност за:</w:t>
      </w:r>
    </w:p>
    <w:p w14:paraId="77AC7D3F" w14:textId="77777777" w:rsidR="00270D5D" w:rsidRPr="009E25B2" w:rsidRDefault="00270D5D" w:rsidP="00270D5D">
      <w:pPr>
        <w:tabs>
          <w:tab w:val="left" w:pos="360"/>
          <w:tab w:val="left" w:pos="1665"/>
        </w:tabs>
        <w:spacing w:after="0" w:line="240" w:lineRule="auto"/>
        <w:ind w:left="1710" w:right="83" w:hanging="1710"/>
        <w:jc w:val="both"/>
        <w:rPr>
          <w:rFonts w:ascii="Times New Roman" w:eastAsia="Times New Roman" w:hAnsi="Times New Roman" w:cs="Times New Roman"/>
          <w:i/>
          <w:sz w:val="20"/>
          <w:szCs w:val="20"/>
          <w:lang w:eastAsia="en-US"/>
        </w:rPr>
      </w:pPr>
      <w:r w:rsidRPr="009E25B2">
        <w:rPr>
          <w:rFonts w:ascii="Times New Roman" w:eastAsia="Times New Roman" w:hAnsi="Times New Roman" w:cs="Times New Roman"/>
          <w:i/>
          <w:sz w:val="20"/>
          <w:szCs w:val="20"/>
          <w:lang w:eastAsia="en-US"/>
        </w:rPr>
        <w:t>- представителността на образеца за изпитване;</w:t>
      </w:r>
    </w:p>
    <w:p w14:paraId="2F4DE16F" w14:textId="77777777" w:rsidR="00270D5D" w:rsidRPr="009E25B2" w:rsidRDefault="00270D5D" w:rsidP="00270D5D">
      <w:pPr>
        <w:tabs>
          <w:tab w:val="left" w:pos="0"/>
          <w:tab w:val="left" w:pos="360"/>
        </w:tabs>
        <w:spacing w:after="120" w:line="240" w:lineRule="auto"/>
        <w:ind w:right="85"/>
        <w:jc w:val="both"/>
        <w:rPr>
          <w:rFonts w:ascii="Times New Roman" w:eastAsia="Times New Roman" w:hAnsi="Times New Roman" w:cs="Times New Roman"/>
          <w:i/>
          <w:sz w:val="20"/>
          <w:szCs w:val="20"/>
          <w:lang w:eastAsia="en-US"/>
        </w:rPr>
      </w:pPr>
      <w:r w:rsidRPr="009E25B2">
        <w:rPr>
          <w:rFonts w:ascii="Times New Roman" w:eastAsia="Times New Roman" w:hAnsi="Times New Roman" w:cs="Times New Roman"/>
          <w:i/>
          <w:sz w:val="20"/>
          <w:szCs w:val="20"/>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20905B39" w14:textId="77777777" w:rsidR="007D56A5" w:rsidRPr="009E25B2" w:rsidRDefault="007D56A5" w:rsidP="007D56A5">
      <w:pPr>
        <w:spacing w:after="0" w:line="240" w:lineRule="exact"/>
        <w:rPr>
          <w:rFonts w:ascii="Times New Roman" w:eastAsia="Times New Roman" w:hAnsi="Times New Roman" w:cs="Times New Roman"/>
          <w:sz w:val="20"/>
          <w:szCs w:val="20"/>
          <w:u w:val="single"/>
          <w:lang w:val="ru-RU" w:eastAsia="en-US"/>
        </w:rPr>
      </w:pPr>
      <w:r w:rsidRPr="009E25B2">
        <w:rPr>
          <w:rFonts w:ascii="Times New Roman" w:eastAsia="Times New Roman" w:hAnsi="Times New Roman" w:cs="Times New Roman"/>
          <w:b/>
          <w:sz w:val="20"/>
          <w:szCs w:val="20"/>
          <w:u w:val="single"/>
          <w:lang w:eastAsia="en-US"/>
        </w:rPr>
        <w:t>Приложения</w:t>
      </w:r>
      <w:r w:rsidRPr="009E25B2">
        <w:rPr>
          <w:rFonts w:ascii="Times New Roman" w:eastAsia="Times New Roman" w:hAnsi="Times New Roman" w:cs="Times New Roman"/>
          <w:sz w:val="20"/>
          <w:szCs w:val="20"/>
          <w:u w:val="single"/>
          <w:lang w:eastAsia="en-US"/>
        </w:rPr>
        <w:t>:</w:t>
      </w:r>
    </w:p>
    <w:p w14:paraId="5D085F9D" w14:textId="77777777" w:rsidR="007D56A5" w:rsidRPr="009E25B2" w:rsidRDefault="007D56A5" w:rsidP="007D56A5">
      <w:pPr>
        <w:tabs>
          <w:tab w:val="left" w:pos="10204"/>
        </w:tabs>
        <w:spacing w:after="0" w:line="240" w:lineRule="exact"/>
        <w:ind w:right="-2"/>
        <w:jc w:val="both"/>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2548F5EF" w14:textId="7BF31913" w:rsidR="007D56A5" w:rsidRPr="009E25B2" w:rsidRDefault="00CB211F" w:rsidP="007D56A5">
      <w:pPr>
        <w:tabs>
          <w:tab w:val="left" w:pos="10204"/>
        </w:tabs>
        <w:spacing w:after="0" w:line="240" w:lineRule="exact"/>
        <w:ind w:right="-2"/>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t xml:space="preserve"> </w:t>
      </w:r>
      <w:r>
        <w:rPr>
          <w:rFonts w:ascii="Times New Roman" w:eastAsia="Times New Roman" w:hAnsi="Times New Roman" w:cs="Times New Roman"/>
          <w:sz w:val="20"/>
          <w:szCs w:val="20"/>
          <w:lang w:eastAsia="en-US"/>
        </w:rPr>
        <w:t>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p>
    <w:p w14:paraId="15B40295" w14:textId="77777777" w:rsidR="004F1B27" w:rsidRPr="009E25B2" w:rsidRDefault="004F1B27" w:rsidP="004F1B27">
      <w:pPr>
        <w:tabs>
          <w:tab w:val="left" w:pos="10260"/>
        </w:tabs>
        <w:spacing w:after="0" w:line="240" w:lineRule="auto"/>
        <w:jc w:val="both"/>
        <w:rPr>
          <w:rFonts w:ascii="Times New Roman" w:eastAsia="Times New Roman" w:hAnsi="Times New Roman" w:cs="Times New Roman"/>
          <w:b/>
          <w:sz w:val="20"/>
          <w:szCs w:val="20"/>
          <w:u w:val="single"/>
          <w:lang w:eastAsia="en-US"/>
        </w:rPr>
      </w:pPr>
      <w:bookmarkStart w:id="0" w:name="_GoBack"/>
      <w:bookmarkEnd w:id="0"/>
      <w:r w:rsidRPr="009E25B2">
        <w:rPr>
          <w:rFonts w:ascii="Times New Roman" w:eastAsia="Times New Roman" w:hAnsi="Times New Roman" w:cs="Times New Roman"/>
          <w:b/>
          <w:sz w:val="20"/>
          <w:szCs w:val="20"/>
          <w:u w:val="single"/>
          <w:lang w:eastAsia="en-US"/>
        </w:rPr>
        <w:lastRenderedPageBreak/>
        <w:t xml:space="preserve">Забележки: </w:t>
      </w:r>
    </w:p>
    <w:p w14:paraId="35D3C820" w14:textId="77777777" w:rsidR="004F1B27" w:rsidRPr="009E25B2" w:rsidRDefault="004F1B27" w:rsidP="004F1B27">
      <w:pPr>
        <w:pStyle w:val="ListParagraph"/>
        <w:numPr>
          <w:ilvl w:val="0"/>
          <w:numId w:val="1"/>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18B13DBB" w14:textId="77777777" w:rsidR="004F1B27" w:rsidRPr="009E25B2" w:rsidRDefault="004F1B27" w:rsidP="004F1B27">
      <w:pPr>
        <w:tabs>
          <w:tab w:val="left" w:pos="10260"/>
        </w:tabs>
        <w:spacing w:after="0" w:line="240" w:lineRule="auto"/>
        <w:jc w:val="both"/>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Лабораторията предварително информира заявителя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6299FB0F" w14:textId="77777777" w:rsidR="00B22EF0" w:rsidRPr="009E25B2" w:rsidRDefault="004F1B27" w:rsidP="004F1B27">
      <w:pPr>
        <w:tabs>
          <w:tab w:val="left" w:pos="10260"/>
        </w:tabs>
        <w:spacing w:after="0" w:line="240" w:lineRule="auto"/>
        <w:jc w:val="both"/>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48415D45" w14:textId="77777777" w:rsidR="004F1B27" w:rsidRPr="009E25B2" w:rsidRDefault="004F1B27" w:rsidP="004F1B27">
      <w:pPr>
        <w:tabs>
          <w:tab w:val="left" w:pos="10260"/>
        </w:tabs>
        <w:spacing w:after="0" w:line="240" w:lineRule="auto"/>
        <w:jc w:val="both"/>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 xml:space="preserve">Информация за заявителя, получена от източници, различни от самия клиент (например жалбоподател, регулаторни органи) се счита за професионална тайна между заявителя  и лабораторията. Лабораторията опазва професионалната тайна за доставчика (източника) и не я разкрива пред </w:t>
      </w:r>
      <w:r w:rsidR="005C02C0" w:rsidRPr="009E25B2">
        <w:rPr>
          <w:rFonts w:ascii="Times New Roman" w:eastAsia="Times New Roman" w:hAnsi="Times New Roman" w:cs="Times New Roman"/>
          <w:sz w:val="20"/>
          <w:szCs w:val="20"/>
          <w:lang w:eastAsia="en-US"/>
        </w:rPr>
        <w:t>заявителя</w:t>
      </w:r>
      <w:r w:rsidRPr="009E25B2">
        <w:rPr>
          <w:rFonts w:ascii="Times New Roman" w:eastAsia="Times New Roman" w:hAnsi="Times New Roman" w:cs="Times New Roman"/>
          <w:sz w:val="20"/>
          <w:szCs w:val="20"/>
          <w:lang w:eastAsia="en-US"/>
        </w:rPr>
        <w:t>, освен ако това е съгласувано с източника.</w:t>
      </w:r>
    </w:p>
    <w:p w14:paraId="0EA3EC59" w14:textId="77777777" w:rsidR="004F1B27" w:rsidRPr="009E25B2" w:rsidRDefault="004F1B27" w:rsidP="004F1B27">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 процедурата за разглеждане на жалби се предоставя на всички заинтересовани страни.</w:t>
      </w:r>
    </w:p>
    <w:p w14:paraId="41AEC25C" w14:textId="77777777" w:rsidR="004F1B27" w:rsidRPr="009E25B2" w:rsidRDefault="004F1B27" w:rsidP="004F1B27">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При заявяване на услуга от упълномощен представител, е необходимо предоставяне на документ за упълномощаване, издаден от производителя или негов упълномощен представител.</w:t>
      </w:r>
    </w:p>
    <w:p w14:paraId="68632DD1" w14:textId="77777777" w:rsidR="004F1B27" w:rsidRPr="009E25B2" w:rsidRDefault="004F1B27" w:rsidP="004F1B27">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w:t>
      </w:r>
      <w:r w:rsidRPr="009E25B2">
        <w:rPr>
          <w:rFonts w:ascii="Times New Roman" w:eastAsia="Times New Roman" w:hAnsi="Times New Roman" w:cs="Times New Roman"/>
          <w:sz w:val="20"/>
          <w:szCs w:val="20"/>
          <w:lang w:val="en-GB" w:eastAsia="en-US"/>
        </w:rPr>
        <w:t> </w:t>
      </w:r>
      <w:r w:rsidRPr="009E25B2">
        <w:rPr>
          <w:rFonts w:ascii="Times New Roman" w:eastAsia="Times New Roman" w:hAnsi="Times New Roman" w:cs="Times New Roman"/>
          <w:sz w:val="20"/>
          <w:szCs w:val="20"/>
          <w:lang w:eastAsia="en-US"/>
        </w:rPr>
        <w:t xml:space="preserve"> извършване на предоставяната услуга.</w:t>
      </w:r>
    </w:p>
    <w:p w14:paraId="3FE1A86E" w14:textId="77777777" w:rsidR="004F1B27" w:rsidRPr="009E25B2" w:rsidRDefault="004F1B27" w:rsidP="004F1B27">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ru-RU" w:eastAsia="en-US"/>
        </w:rPr>
      </w:pPr>
      <w:r w:rsidRPr="009E25B2">
        <w:rPr>
          <w:rFonts w:ascii="Times New Roman" w:eastAsia="Times New Roman" w:hAnsi="Times New Roman" w:cs="Times New Roman"/>
          <w:sz w:val="20"/>
          <w:szCs w:val="20"/>
          <w:lang w:eastAsia="en-US"/>
        </w:rPr>
        <w:t>3.2. Когато производителят е юридическо лице, регистрирано в чужбина, в зависимост от това, в коя държава е регистрирано юридическото лице, издаващо документа за упълномощаване, същият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4F076751" w14:textId="09D7FF54" w:rsidR="004F1B27" w:rsidRPr="009E25B2" w:rsidRDefault="009A0EF7" w:rsidP="004F1B27">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3.3. В случай</w:t>
      </w:r>
      <w:r w:rsidR="004F1B27" w:rsidRPr="009E25B2">
        <w:rPr>
          <w:rFonts w:ascii="Times New Roman" w:eastAsia="Times New Roman" w:hAnsi="Times New Roman" w:cs="Times New Roman"/>
          <w:sz w:val="20"/>
          <w:szCs w:val="20"/>
          <w:lang w:eastAsia="en-US"/>
        </w:rPr>
        <w:t xml:space="preserve"> че представеното пълномощно по т. 3.1 или т. 3.2 е копие на оригинала, същото трябва да е заверено от заявителя с подпис и печат за вярност на всяка страница.</w:t>
      </w:r>
    </w:p>
    <w:p w14:paraId="6A1362B8" w14:textId="77777777" w:rsidR="004F1B27" w:rsidRPr="009E25B2" w:rsidRDefault="004F1B27" w:rsidP="004F1B27">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9E25B2">
        <w:rPr>
          <w:rFonts w:ascii="Times New Roman" w:eastAsia="Times New Roman" w:hAnsi="Times New Roman" w:cs="Times New Roman"/>
          <w:sz w:val="20"/>
          <w:szCs w:val="20"/>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316D025B" w14:textId="659AEAE9" w:rsidR="004F1B27" w:rsidRDefault="004F1B27" w:rsidP="004F1B27">
      <w:pPr>
        <w:tabs>
          <w:tab w:val="left" w:pos="10260"/>
        </w:tabs>
        <w:spacing w:after="0" w:line="240" w:lineRule="auto"/>
        <w:jc w:val="both"/>
        <w:rPr>
          <w:rFonts w:ascii="Times New Roman" w:eastAsia="Times New Roman" w:hAnsi="Times New Roman" w:cs="Times New Roman"/>
          <w:sz w:val="16"/>
          <w:szCs w:val="16"/>
          <w:lang w:eastAsia="en-US"/>
        </w:rPr>
      </w:pPr>
    </w:p>
    <w:p w14:paraId="087B3929" w14:textId="77777777" w:rsidR="0087163D" w:rsidRPr="008E5A35" w:rsidRDefault="0087163D" w:rsidP="004F1B27">
      <w:pPr>
        <w:tabs>
          <w:tab w:val="left" w:pos="10260"/>
        </w:tabs>
        <w:spacing w:after="0" w:line="240" w:lineRule="auto"/>
        <w:jc w:val="both"/>
        <w:rPr>
          <w:rFonts w:ascii="Times New Roman" w:eastAsia="Times New Roman" w:hAnsi="Times New Roman" w:cs="Times New Roman"/>
          <w:sz w:val="16"/>
          <w:szCs w:val="16"/>
          <w:lang w:eastAsia="en-US"/>
        </w:rPr>
      </w:pPr>
    </w:p>
    <w:p w14:paraId="3E0035ED" w14:textId="77777777" w:rsidR="004F1B27" w:rsidRPr="00A47D63" w:rsidRDefault="004F1B27" w:rsidP="004F1B27">
      <w:pPr>
        <w:spacing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Желая</w:t>
      </w:r>
      <w:r w:rsidRPr="00A47D63">
        <w:rPr>
          <w:rFonts w:ascii="Times New Roman" w:eastAsia="Times New Roman" w:hAnsi="Times New Roman" w:cs="Times New Roman"/>
          <w:sz w:val="20"/>
          <w:szCs w:val="20"/>
          <w:lang w:eastAsia="en-US"/>
        </w:rPr>
        <w:t xml:space="preserve"> да получа издадения документ по следния начин:</w:t>
      </w:r>
    </w:p>
    <w:p w14:paraId="292188E9" w14:textId="191E9276" w:rsidR="004F1B27" w:rsidRPr="00A47D63" w:rsidRDefault="004F1B27" w:rsidP="004F1B27">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Лично от сградата на ГДПБЗН</w:t>
      </w:r>
      <w:r>
        <w:rPr>
          <w:rFonts w:ascii="Times New Roman" w:eastAsia="Times New Roman" w:hAnsi="Times New Roman" w:cs="Times New Roman"/>
          <w:sz w:val="20"/>
          <w:szCs w:val="20"/>
          <w:lang w:eastAsia="en-US"/>
        </w:rPr>
        <w:t>-</w:t>
      </w:r>
      <w:r w:rsidRPr="00A47D63">
        <w:rPr>
          <w:rFonts w:ascii="Times New Roman" w:eastAsia="Times New Roman" w:hAnsi="Times New Roman" w:cs="Times New Roman"/>
          <w:sz w:val="20"/>
          <w:szCs w:val="20"/>
          <w:lang w:eastAsia="en-US"/>
        </w:rPr>
        <w:t>МВР на ул. ,,</w:t>
      </w:r>
      <w:r w:rsidR="00817281">
        <w:rPr>
          <w:rFonts w:ascii="Times New Roman" w:eastAsia="Times New Roman" w:hAnsi="Times New Roman" w:cs="Times New Roman"/>
          <w:sz w:val="20"/>
          <w:szCs w:val="20"/>
          <w:lang w:eastAsia="en-US"/>
        </w:rPr>
        <w:t>Пиротска</w:t>
      </w:r>
      <w:r w:rsidRPr="00A47D63">
        <w:rPr>
          <w:rFonts w:ascii="Times New Roman" w:eastAsia="Times New Roman" w:hAnsi="Times New Roman" w:cs="Times New Roman"/>
          <w:sz w:val="20"/>
          <w:szCs w:val="20"/>
          <w:lang w:eastAsia="en-US"/>
        </w:rPr>
        <w:t>” № 1</w:t>
      </w:r>
      <w:r w:rsidR="00817281">
        <w:rPr>
          <w:rFonts w:ascii="Times New Roman" w:eastAsia="Times New Roman" w:hAnsi="Times New Roman" w:cs="Times New Roman"/>
          <w:sz w:val="20"/>
          <w:szCs w:val="20"/>
          <w:lang w:eastAsia="en-US"/>
        </w:rPr>
        <w:t>71 А</w:t>
      </w:r>
      <w:r w:rsidRPr="00A47D63">
        <w:rPr>
          <w:rFonts w:ascii="Times New Roman" w:eastAsia="Times New Roman" w:hAnsi="Times New Roman" w:cs="Times New Roman"/>
          <w:sz w:val="20"/>
          <w:szCs w:val="20"/>
          <w:lang w:eastAsia="en-US"/>
        </w:rPr>
        <w:t>;</w:t>
      </w:r>
    </w:p>
    <w:p w14:paraId="068E14E3" w14:textId="77777777" w:rsidR="004F1B27" w:rsidRPr="00A47D63" w:rsidRDefault="004F1B27" w:rsidP="004F1B27">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Чрез лицензиран пощенски оператор на адрес:............................................................................</w:t>
      </w:r>
      <w:r w:rsidRPr="003D6F73">
        <w:rPr>
          <w:rFonts w:ascii="Times New Roman" w:eastAsia="Times New Roman" w:hAnsi="Times New Roman" w:cs="Times New Roman"/>
          <w:sz w:val="20"/>
          <w:szCs w:val="20"/>
          <w:lang w:val="ru-RU" w:eastAsia="en-US"/>
        </w:rPr>
        <w:t>.................</w:t>
      </w:r>
      <w:r w:rsidRPr="00A47D63">
        <w:rPr>
          <w:rFonts w:ascii="Times New Roman" w:eastAsia="Times New Roman" w:hAnsi="Times New Roman" w:cs="Times New Roman"/>
          <w:sz w:val="20"/>
          <w:szCs w:val="20"/>
          <w:lang w:eastAsia="en-US"/>
        </w:rPr>
        <w:t>...........................,</w:t>
      </w:r>
    </w:p>
    <w:p w14:paraId="13C3EB76" w14:textId="7394402B" w:rsidR="004F1B27" w:rsidRDefault="004F1B27" w:rsidP="004F1B27">
      <w:pPr>
        <w:spacing w:after="0" w:line="240" w:lineRule="exact"/>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14FF6A08" w14:textId="77777777" w:rsidR="001A4977" w:rsidRDefault="001A4977" w:rsidP="001A4977">
      <w:pPr>
        <w:jc w:val="both"/>
        <w:rPr>
          <w:rFonts w:ascii="Times New Roman" w:hAnsi="Times New Roman" w:cs="Times New Roman"/>
          <w:sz w:val="20"/>
          <w:szCs w:val="20"/>
        </w:rPr>
      </w:pPr>
    </w:p>
    <w:p w14:paraId="60615F86" w14:textId="75248496" w:rsidR="001A4977" w:rsidRPr="00AB53F3" w:rsidRDefault="001A4977" w:rsidP="001A4977">
      <w:pPr>
        <w:jc w:val="both"/>
        <w:rPr>
          <w:rFonts w:ascii="Times New Roman" w:hAnsi="Times New Roman" w:cs="Times New Roman"/>
          <w:sz w:val="20"/>
          <w:szCs w:val="20"/>
        </w:rPr>
      </w:pPr>
      <w:r w:rsidRPr="00AB53F3">
        <w:rPr>
          <w:rFonts w:ascii="Times New Roman" w:hAnsi="Times New Roman" w:cs="Times New Roman"/>
          <w:sz w:val="20"/>
          <w:szCs w:val="20"/>
        </w:rPr>
        <w:t xml:space="preserve">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Изпитвателен център по пожарна и аварийна безопасност при Главна дирекция „Пожарна безопасност и защита на населението“-МВР </w:t>
      </w:r>
      <w:r w:rsidRPr="00AB53F3">
        <w:rPr>
          <w:rFonts w:ascii="Times New Roman" w:hAnsi="Times New Roman" w:cs="Times New Roman"/>
          <w:sz w:val="20"/>
          <w:szCs w:val="20"/>
          <w:lang w:val="ru-RU"/>
        </w:rPr>
        <w:t>(</w:t>
      </w:r>
      <w:r w:rsidRPr="00AB53F3">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експертизи“/сектор „Изпитвателен център по ПАБ”</w:t>
      </w:r>
      <w:r w:rsidRPr="00AB53F3">
        <w:rPr>
          <w:rFonts w:ascii="Times New Roman" w:hAnsi="Times New Roman" w:cs="Times New Roman"/>
          <w:sz w:val="20"/>
          <w:szCs w:val="20"/>
          <w:lang w:val="ru-RU"/>
        </w:rPr>
        <w:t>)</w:t>
      </w:r>
      <w:r w:rsidRPr="00AB53F3">
        <w:rPr>
          <w:rFonts w:ascii="Times New Roman" w:hAnsi="Times New Roman" w:cs="Times New Roman"/>
          <w:sz w:val="20"/>
          <w:szCs w:val="20"/>
        </w:rPr>
        <w:t>, като се задължавам да ги спазвам.</w:t>
      </w:r>
    </w:p>
    <w:p w14:paraId="129A8155" w14:textId="77777777" w:rsidR="001A4977" w:rsidRPr="00AB53F3" w:rsidRDefault="001A4977" w:rsidP="001A4977">
      <w:pPr>
        <w:jc w:val="both"/>
        <w:rPr>
          <w:rFonts w:ascii="Times New Roman" w:hAnsi="Times New Roman" w:cs="Times New Roman"/>
          <w:sz w:val="20"/>
          <w:szCs w:val="20"/>
        </w:rPr>
      </w:pPr>
    </w:p>
    <w:p w14:paraId="4C605D2A" w14:textId="77777777" w:rsidR="001A4977" w:rsidRPr="00AB53F3" w:rsidRDefault="001A4977" w:rsidP="001A4977">
      <w:pPr>
        <w:spacing w:after="0"/>
        <w:jc w:val="both"/>
        <w:rPr>
          <w:rFonts w:ascii="Times New Roman" w:eastAsiaTheme="minorHAnsi" w:hAnsi="Times New Roman" w:cs="Times New Roman"/>
          <w:b/>
          <w:sz w:val="20"/>
          <w:szCs w:val="20"/>
          <w:lang w:eastAsia="en-US"/>
        </w:rPr>
      </w:pPr>
      <w:r w:rsidRPr="00AB53F3">
        <w:rPr>
          <w:rFonts w:ascii="Times New Roman" w:hAnsi="Times New Roman" w:cs="Times New Roman"/>
          <w:noProof/>
          <w:sz w:val="20"/>
          <w:szCs w:val="20"/>
        </w:rPr>
        <w:t xml:space="preserve">Дата: ..................................                                                   </w:t>
      </w:r>
      <w:r>
        <w:rPr>
          <w:rFonts w:ascii="Times New Roman" w:hAnsi="Times New Roman" w:cs="Times New Roman"/>
          <w:noProof/>
          <w:sz w:val="20"/>
          <w:szCs w:val="20"/>
        </w:rPr>
        <w:t xml:space="preserve">            </w:t>
      </w:r>
      <w:r w:rsidRPr="00AB53F3">
        <w:rPr>
          <w:rFonts w:ascii="Times New Roman" w:hAnsi="Times New Roman" w:cs="Times New Roman"/>
          <w:noProof/>
          <w:sz w:val="20"/>
          <w:szCs w:val="20"/>
        </w:rPr>
        <w:t>Клиент (възложител): ...................................................</w:t>
      </w:r>
      <w:r>
        <w:rPr>
          <w:rFonts w:ascii="Times New Roman" w:hAnsi="Times New Roman" w:cs="Times New Roman"/>
          <w:noProof/>
          <w:sz w:val="20"/>
          <w:szCs w:val="20"/>
        </w:rPr>
        <w:t>......</w:t>
      </w:r>
    </w:p>
    <w:p w14:paraId="27E2F272" w14:textId="77777777" w:rsidR="001A4977" w:rsidRPr="005C1673" w:rsidRDefault="001A4977" w:rsidP="001A4977">
      <w:pPr>
        <w:spacing w:after="0"/>
        <w:ind w:firstLine="6804"/>
        <w:jc w:val="both"/>
        <w:rPr>
          <w:rFonts w:ascii="Times New Roman" w:eastAsiaTheme="minorHAnsi" w:hAnsi="Times New Roman" w:cs="Times New Roman"/>
          <w:sz w:val="16"/>
          <w:szCs w:val="16"/>
          <w:lang w:eastAsia="en-US"/>
        </w:rPr>
      </w:pPr>
      <w:r w:rsidRPr="005C1673">
        <w:rPr>
          <w:rFonts w:ascii="Times New Roman" w:eastAsiaTheme="minorHAnsi" w:hAnsi="Times New Roman" w:cs="Times New Roman"/>
          <w:sz w:val="16"/>
          <w:szCs w:val="16"/>
          <w:lang w:eastAsia="en-US"/>
        </w:rPr>
        <w:t>/Име, фамилия, подпис, печат/</w:t>
      </w:r>
    </w:p>
    <w:p w14:paraId="4FA3947E" w14:textId="77777777" w:rsidR="001A4977" w:rsidRPr="00A47D63" w:rsidRDefault="001A4977" w:rsidP="004F1B27">
      <w:pPr>
        <w:spacing w:after="0" w:line="240" w:lineRule="exact"/>
        <w:jc w:val="both"/>
        <w:rPr>
          <w:rFonts w:ascii="Times New Roman" w:eastAsia="Times New Roman" w:hAnsi="Times New Roman" w:cs="Times New Roman"/>
          <w:b/>
          <w:sz w:val="20"/>
          <w:szCs w:val="20"/>
          <w:lang w:eastAsia="en-US"/>
        </w:rPr>
      </w:pPr>
    </w:p>
    <w:sectPr w:rsidR="001A4977" w:rsidRPr="00A47D63" w:rsidSect="00B00C8F">
      <w:headerReference w:type="default" r:id="rId9"/>
      <w:footerReference w:type="default" r:id="rId10"/>
      <w:pgSz w:w="11906" w:h="16838" w:code="9"/>
      <w:pgMar w:top="851" w:right="851" w:bottom="851" w:left="85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69344" w14:textId="77777777" w:rsidR="00CF231B" w:rsidRDefault="00CF231B" w:rsidP="007D3947">
      <w:pPr>
        <w:spacing w:after="0" w:line="240" w:lineRule="auto"/>
      </w:pPr>
      <w:r>
        <w:separator/>
      </w:r>
    </w:p>
  </w:endnote>
  <w:endnote w:type="continuationSeparator" w:id="0">
    <w:p w14:paraId="46C38886" w14:textId="77777777" w:rsidR="00CF231B" w:rsidRDefault="00CF231B"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05A7E" w14:textId="11917163" w:rsidR="0011170B" w:rsidRDefault="0011170B" w:rsidP="0011170B">
    <w:pPr>
      <w:pStyle w:val="Footer"/>
      <w:jc w:val="right"/>
    </w:pPr>
    <w:r w:rsidRPr="00717044">
      <w:rPr>
        <w:rFonts w:ascii="Times New Roman" w:hAnsi="Times New Roman" w:cs="Times New Roman"/>
        <w:sz w:val="18"/>
        <w:szCs w:val="18"/>
      </w:rPr>
      <w:t xml:space="preserve">Страница </w:t>
    </w:r>
    <w:r w:rsidRPr="00717044">
      <w:rPr>
        <w:rFonts w:ascii="Times New Roman" w:hAnsi="Times New Roman" w:cs="Times New Roman"/>
        <w:sz w:val="18"/>
        <w:szCs w:val="18"/>
      </w:rPr>
      <w:fldChar w:fldCharType="begin"/>
    </w:r>
    <w:r w:rsidRPr="00717044">
      <w:rPr>
        <w:rFonts w:ascii="Times New Roman" w:hAnsi="Times New Roman" w:cs="Times New Roman"/>
        <w:sz w:val="18"/>
        <w:szCs w:val="18"/>
      </w:rPr>
      <w:instrText xml:space="preserve"> PAGE </w:instrText>
    </w:r>
    <w:r w:rsidRPr="00717044">
      <w:rPr>
        <w:rFonts w:ascii="Times New Roman" w:hAnsi="Times New Roman" w:cs="Times New Roman"/>
        <w:sz w:val="18"/>
        <w:szCs w:val="18"/>
      </w:rPr>
      <w:fldChar w:fldCharType="separate"/>
    </w:r>
    <w:r w:rsidR="00CB211F">
      <w:rPr>
        <w:rFonts w:ascii="Times New Roman" w:hAnsi="Times New Roman" w:cs="Times New Roman"/>
        <w:noProof/>
        <w:sz w:val="18"/>
        <w:szCs w:val="18"/>
      </w:rPr>
      <w:t>3</w:t>
    </w:r>
    <w:r w:rsidRPr="00717044">
      <w:rPr>
        <w:rFonts w:ascii="Times New Roman" w:hAnsi="Times New Roman" w:cs="Times New Roman"/>
        <w:sz w:val="18"/>
        <w:szCs w:val="18"/>
      </w:rPr>
      <w:fldChar w:fldCharType="end"/>
    </w:r>
    <w:r>
      <w:rPr>
        <w:rFonts w:ascii="Times New Roman" w:hAnsi="Times New Roman" w:cs="Times New Roman"/>
        <w:sz w:val="18"/>
        <w:szCs w:val="18"/>
      </w:rPr>
      <w:t xml:space="preserve"> </w:t>
    </w:r>
    <w:proofErr w:type="spellStart"/>
    <w:r w:rsidRPr="00717044">
      <w:rPr>
        <w:rFonts w:ascii="Times New Roman" w:hAnsi="Times New Roman" w:cs="Times New Roman"/>
        <w:sz w:val="18"/>
        <w:szCs w:val="18"/>
      </w:rPr>
      <w:t>oт</w:t>
    </w:r>
    <w:proofErr w:type="spellEnd"/>
    <w:r>
      <w:rPr>
        <w:rFonts w:ascii="Times New Roman" w:hAnsi="Times New Roman" w:cs="Times New Roman"/>
        <w:sz w:val="18"/>
        <w:szCs w:val="18"/>
      </w:rPr>
      <w:t xml:space="preserve"> 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05EE88" w14:textId="77777777" w:rsidR="00CF231B" w:rsidRDefault="00CF231B" w:rsidP="007D3947">
      <w:pPr>
        <w:spacing w:after="0" w:line="240" w:lineRule="auto"/>
      </w:pPr>
      <w:r>
        <w:separator/>
      </w:r>
    </w:p>
  </w:footnote>
  <w:footnote w:type="continuationSeparator" w:id="0">
    <w:p w14:paraId="60CF2706" w14:textId="77777777" w:rsidR="00CF231B" w:rsidRDefault="00CF231B" w:rsidP="007D3947">
      <w:pPr>
        <w:spacing w:after="0" w:line="240" w:lineRule="auto"/>
      </w:pPr>
      <w:r>
        <w:continuationSeparator/>
      </w:r>
    </w:p>
  </w:footnote>
  <w:footnote w:id="1">
    <w:p w14:paraId="750DD422" w14:textId="77777777" w:rsidR="00913FCE" w:rsidRPr="009E25B2" w:rsidRDefault="00913FCE" w:rsidP="00913FCE">
      <w:pPr>
        <w:pStyle w:val="FootnoteText"/>
        <w:jc w:val="both"/>
        <w:rPr>
          <w:szCs w:val="16"/>
          <w:lang w:val="ru-RU"/>
        </w:rPr>
      </w:pPr>
      <w:r w:rsidRPr="009E25B2">
        <w:rPr>
          <w:rStyle w:val="FootnoteReference"/>
          <w:szCs w:val="16"/>
        </w:rPr>
        <w:footnoteRef/>
      </w:r>
      <w:r w:rsidRPr="009E25B2">
        <w:rPr>
          <w:szCs w:val="16"/>
        </w:rPr>
        <w:t xml:space="preserve"> При изменение на нормативната и </w:t>
      </w:r>
      <w:proofErr w:type="spellStart"/>
      <w:r w:rsidRPr="009E25B2">
        <w:rPr>
          <w:szCs w:val="16"/>
        </w:rPr>
        <w:t>стандартизационната</w:t>
      </w:r>
      <w:proofErr w:type="spellEnd"/>
      <w:r w:rsidRPr="009E25B2">
        <w:rPr>
          <w:szCs w:val="16"/>
        </w:rPr>
        <w:t xml:space="preserve"> уредба, заявлението подлежи на актуализация.</w:t>
      </w:r>
    </w:p>
  </w:footnote>
  <w:footnote w:id="2">
    <w:p w14:paraId="76DBE2B7" w14:textId="77777777" w:rsidR="009338FC" w:rsidRPr="009E25B2" w:rsidRDefault="009338FC" w:rsidP="009338FC">
      <w:pPr>
        <w:pStyle w:val="FootnoteText"/>
        <w:jc w:val="both"/>
        <w:rPr>
          <w:szCs w:val="16"/>
        </w:rPr>
      </w:pPr>
      <w:r w:rsidRPr="009E25B2">
        <w:rPr>
          <w:rStyle w:val="FootnoteReference"/>
          <w:szCs w:val="16"/>
        </w:rPr>
        <w:footnoteRef/>
      </w:r>
      <w:r w:rsidRPr="009E25B2">
        <w:rPr>
          <w:szCs w:val="16"/>
        </w:rPr>
        <w:t xml:space="preserve"> За да бъде оценен един продукт</w:t>
      </w:r>
      <w:r w:rsidR="00C4008B" w:rsidRPr="009E25B2">
        <w:rPr>
          <w:szCs w:val="16"/>
        </w:rPr>
        <w:t xml:space="preserve"> (хомогенен или нехомогенен)</w:t>
      </w:r>
      <w:r w:rsidRPr="009E25B2">
        <w:rPr>
          <w:szCs w:val="16"/>
        </w:rPr>
        <w:t>, всяка негова съставна част трябва да бъде оценена</w:t>
      </w:r>
      <w:r w:rsidRPr="009E25B2">
        <w:rPr>
          <w:szCs w:val="16"/>
          <w:lang w:val="ru-RU"/>
        </w:rPr>
        <w:t>,</w:t>
      </w:r>
      <w:r w:rsidRPr="009E25B2">
        <w:rPr>
          <w:szCs w:val="16"/>
        </w:rPr>
        <w:t xml:space="preserve"> вземайки предвид правилата за </w:t>
      </w:r>
      <w:r w:rsidR="002B68E6" w:rsidRPr="009E25B2">
        <w:rPr>
          <w:szCs w:val="16"/>
        </w:rPr>
        <w:t>съществени/</w:t>
      </w:r>
      <w:r w:rsidRPr="009E25B2">
        <w:rPr>
          <w:szCs w:val="16"/>
        </w:rPr>
        <w:t>несъществени съставни части</w:t>
      </w:r>
      <w:r w:rsidR="00C4008B" w:rsidRPr="009E25B2">
        <w:rPr>
          <w:szCs w:val="16"/>
        </w:rPr>
        <w:t>, като:</w:t>
      </w:r>
      <w:r w:rsidRPr="009E25B2">
        <w:rPr>
          <w:szCs w:val="16"/>
        </w:rPr>
        <w:t xml:space="preserve"> </w:t>
      </w:r>
    </w:p>
    <w:p w14:paraId="6C956F4E" w14:textId="77777777" w:rsidR="00C4008B" w:rsidRPr="009E25B2" w:rsidRDefault="00C4008B" w:rsidP="00C4008B">
      <w:pPr>
        <w:pStyle w:val="FootnoteText"/>
        <w:numPr>
          <w:ilvl w:val="0"/>
          <w:numId w:val="4"/>
        </w:numPr>
        <w:tabs>
          <w:tab w:val="left" w:pos="142"/>
          <w:tab w:val="left" w:pos="426"/>
        </w:tabs>
        <w:ind w:left="0" w:firstLine="0"/>
        <w:rPr>
          <w:szCs w:val="16"/>
        </w:rPr>
      </w:pPr>
      <w:r w:rsidRPr="009E25B2">
        <w:rPr>
          <w:i/>
          <w:szCs w:val="16"/>
          <w:u w:val="single"/>
        </w:rPr>
        <w:t>за хомогенни продукти</w:t>
      </w:r>
      <w:r w:rsidRPr="009E25B2">
        <w:rPr>
          <w:szCs w:val="16"/>
        </w:rPr>
        <w:t>:</w:t>
      </w:r>
    </w:p>
    <w:p w14:paraId="3BDBE1AC" w14:textId="77777777" w:rsidR="00C4008B" w:rsidRPr="009E25B2" w:rsidRDefault="00C4008B" w:rsidP="00C4008B">
      <w:pPr>
        <w:pStyle w:val="FootnoteText"/>
        <w:rPr>
          <w:szCs w:val="16"/>
        </w:rPr>
      </w:pPr>
      <w:r w:rsidRPr="009E25B2">
        <w:rPr>
          <w:szCs w:val="16"/>
        </w:rPr>
        <w:t>Продукт, отнасящ се към клас А1, трябва да бъде изпитан в съответствие с БДС EN ISO 1182 и БДС EN ISO 1716.</w:t>
      </w:r>
    </w:p>
    <w:p w14:paraId="7D6D5155" w14:textId="77777777" w:rsidR="00C4008B" w:rsidRPr="009E25B2" w:rsidRDefault="00C4008B" w:rsidP="00C4008B">
      <w:pPr>
        <w:pStyle w:val="FootnoteText"/>
        <w:rPr>
          <w:rFonts w:ascii="Tahoma" w:hAnsi="Tahoma" w:cs="Tahoma"/>
          <w:szCs w:val="16"/>
        </w:rPr>
      </w:pPr>
      <w:r w:rsidRPr="009E25B2">
        <w:rPr>
          <w:szCs w:val="16"/>
        </w:rPr>
        <w:t>Продукт, отнасящ се към клас А2, трябва да бъде изпитан в съответствие или с БДС EN ISO 1182 или с БДС EN ISO 1716</w:t>
      </w:r>
      <w:r w:rsidRPr="009E25B2">
        <w:rPr>
          <w:rFonts w:ascii="Tahoma" w:hAnsi="Tahoma" w:cs="Tahoma"/>
          <w:szCs w:val="16"/>
        </w:rPr>
        <w:t>.</w:t>
      </w:r>
    </w:p>
    <w:p w14:paraId="65D61F84" w14:textId="77777777" w:rsidR="00C4008B" w:rsidRPr="009E25B2" w:rsidRDefault="00C4008B" w:rsidP="00C4008B">
      <w:pPr>
        <w:pStyle w:val="FootnoteText"/>
        <w:numPr>
          <w:ilvl w:val="0"/>
          <w:numId w:val="4"/>
        </w:numPr>
        <w:tabs>
          <w:tab w:val="left" w:pos="142"/>
          <w:tab w:val="left" w:pos="426"/>
        </w:tabs>
        <w:ind w:left="0" w:firstLine="0"/>
        <w:rPr>
          <w:szCs w:val="16"/>
        </w:rPr>
      </w:pPr>
      <w:r w:rsidRPr="009E25B2">
        <w:rPr>
          <w:i/>
          <w:szCs w:val="16"/>
          <w:u w:val="single"/>
        </w:rPr>
        <w:t>за нехомогенни продукти</w:t>
      </w:r>
      <w:r w:rsidRPr="009E25B2">
        <w:rPr>
          <w:szCs w:val="16"/>
        </w:rPr>
        <w:t>:</w:t>
      </w:r>
    </w:p>
    <w:p w14:paraId="6283EBAF" w14:textId="77777777" w:rsidR="00C4008B" w:rsidRPr="009E25B2" w:rsidRDefault="00C4008B" w:rsidP="00C4008B">
      <w:pPr>
        <w:pStyle w:val="FootnoteText"/>
        <w:jc w:val="both"/>
        <w:rPr>
          <w:szCs w:val="16"/>
        </w:rPr>
      </w:pPr>
      <w:r w:rsidRPr="009E25B2">
        <w:rPr>
          <w:szCs w:val="16"/>
        </w:rPr>
        <w:t xml:space="preserve">Всяка съществена съставна част на нехомогенен продукт, отнасяща се към клас А1, трябва да бъде изпитана отделно в съответствие с БДС EN ISO 1182 и БДС EN ISO 1716. Допълнително всеки продукт с външна несъществена съставна част, имаща </w:t>
      </w:r>
      <w:r w:rsidRPr="009E25B2">
        <w:rPr>
          <w:i/>
          <w:szCs w:val="16"/>
        </w:rPr>
        <w:t>PCS</w:t>
      </w:r>
      <w:r w:rsidRPr="009E25B2">
        <w:rPr>
          <w:szCs w:val="16"/>
        </w:rPr>
        <w:t xml:space="preserve"> &gt; 2,0 MJ/</w:t>
      </w:r>
      <w:proofErr w:type="spellStart"/>
      <w:r w:rsidRPr="009E25B2">
        <w:rPr>
          <w:szCs w:val="16"/>
        </w:rPr>
        <w:t>kg</w:t>
      </w:r>
      <w:proofErr w:type="spellEnd"/>
      <w:r w:rsidRPr="009E25B2">
        <w:rPr>
          <w:szCs w:val="16"/>
        </w:rPr>
        <w:t xml:space="preserve"> и PCS ≤ 2,0 MJ/m</w:t>
      </w:r>
      <w:r w:rsidRPr="009E25B2">
        <w:rPr>
          <w:szCs w:val="16"/>
          <w:vertAlign w:val="superscript"/>
        </w:rPr>
        <w:t>2</w:t>
      </w:r>
      <w:r w:rsidRPr="009E25B2">
        <w:rPr>
          <w:szCs w:val="16"/>
        </w:rPr>
        <w:t>, трябва да бъде изпитана в съответствие с БДС EN 13823.</w:t>
      </w:r>
    </w:p>
    <w:p w14:paraId="79F58584" w14:textId="77777777" w:rsidR="00C4008B" w:rsidRPr="009E25B2" w:rsidRDefault="00C4008B" w:rsidP="00C4008B">
      <w:pPr>
        <w:pStyle w:val="FootnoteText"/>
        <w:jc w:val="both"/>
        <w:rPr>
          <w:szCs w:val="16"/>
        </w:rPr>
      </w:pPr>
      <w:r w:rsidRPr="009E25B2">
        <w:rPr>
          <w:szCs w:val="16"/>
        </w:rPr>
        <w:t>Всяка съществена съставна част на нехомогенен продукт, отнасяща се към клас А2, трябва да бъде изпитана отделно в съответствие или с БДС EN ISO 1182, или с БДС EN ISO 1716. Несъществените съставни части на нехомогенен продукт трябва да бъдат изпитани поотделно само в съответствие с EN ISO 1716.</w:t>
      </w:r>
    </w:p>
    <w:p w14:paraId="5B101D33" w14:textId="7E31CE92" w:rsidR="005C02C0" w:rsidRPr="009E25B2" w:rsidRDefault="005C02C0" w:rsidP="00C4008B">
      <w:pPr>
        <w:pStyle w:val="FootnoteText"/>
        <w:jc w:val="both"/>
        <w:rPr>
          <w:b/>
          <w:szCs w:val="16"/>
        </w:rPr>
      </w:pPr>
      <w:r w:rsidRPr="009E25B2">
        <w:rPr>
          <w:b/>
          <w:szCs w:val="16"/>
        </w:rPr>
        <w:t>В допълнение</w:t>
      </w:r>
      <w:r w:rsidR="00DB05F0" w:rsidRPr="009E25B2">
        <w:rPr>
          <w:b/>
          <w:szCs w:val="16"/>
        </w:rPr>
        <w:t>,</w:t>
      </w:r>
      <w:r w:rsidRPr="009E25B2">
        <w:rPr>
          <w:b/>
          <w:szCs w:val="16"/>
        </w:rPr>
        <w:t xml:space="preserve"> всички продукти от клас А2 трябва да бъдат изпитани  в съответствие с БДС EN 13823.</w:t>
      </w:r>
    </w:p>
  </w:footnote>
  <w:footnote w:id="3">
    <w:p w14:paraId="2DB36196" w14:textId="77777777" w:rsidR="00B00C8F" w:rsidRPr="009E25B2" w:rsidRDefault="00B00C8F" w:rsidP="00B00C8F">
      <w:pPr>
        <w:pStyle w:val="FootnoteText"/>
        <w:rPr>
          <w:szCs w:val="16"/>
        </w:rPr>
      </w:pPr>
      <w:r w:rsidRPr="009E25B2">
        <w:rPr>
          <w:rStyle w:val="FootnoteReference"/>
          <w:szCs w:val="16"/>
        </w:rPr>
        <w:footnoteRef/>
      </w:r>
      <w:r w:rsidRPr="009E25B2">
        <w:rPr>
          <w:szCs w:val="16"/>
        </w:rPr>
        <w:t xml:space="preserve"> Отбелязва се стандартът</w:t>
      </w:r>
      <w:r w:rsidRPr="009E25B2">
        <w:rPr>
          <w:szCs w:val="16"/>
          <w:lang w:val="ru-RU"/>
        </w:rPr>
        <w:t>,</w:t>
      </w:r>
      <w:r w:rsidRPr="009E25B2">
        <w:rPr>
          <w:szCs w:val="16"/>
        </w:rPr>
        <w:t xml:space="preserve"> по който се заявява изпитването.</w:t>
      </w:r>
    </w:p>
  </w:footnote>
  <w:footnote w:id="4">
    <w:p w14:paraId="07C00B40" w14:textId="4EEE7FC1" w:rsidR="009338FC" w:rsidRPr="009E25B2" w:rsidRDefault="009338FC" w:rsidP="009338FC">
      <w:pPr>
        <w:pStyle w:val="FootnoteText"/>
        <w:jc w:val="both"/>
        <w:rPr>
          <w:szCs w:val="16"/>
        </w:rPr>
      </w:pPr>
      <w:r w:rsidRPr="009E25B2">
        <w:rPr>
          <w:rStyle w:val="FootnoteReference"/>
          <w:szCs w:val="16"/>
        </w:rPr>
        <w:footnoteRef/>
      </w:r>
      <w:r w:rsidRPr="009E25B2">
        <w:rPr>
          <w:szCs w:val="16"/>
        </w:rPr>
        <w:t xml:space="preserve">БДС ЕN ISO 1182 </w:t>
      </w:r>
      <w:r w:rsidRPr="009E25B2">
        <w:rPr>
          <w:i/>
          <w:szCs w:val="16"/>
        </w:rPr>
        <w:t>„</w:t>
      </w:r>
      <w:r w:rsidR="004F1B27" w:rsidRPr="009E25B2">
        <w:rPr>
          <w:i/>
          <w:szCs w:val="16"/>
        </w:rPr>
        <w:t>Изпитвания на продукти за реакция на огън. Изпитв</w:t>
      </w:r>
      <w:r w:rsidR="00476A8A" w:rsidRPr="009E25B2">
        <w:rPr>
          <w:i/>
          <w:szCs w:val="16"/>
        </w:rPr>
        <w:t>ане на негоримост (ISO 1182</w:t>
      </w:r>
      <w:r w:rsidR="004F1B27" w:rsidRPr="009E25B2">
        <w:rPr>
          <w:i/>
          <w:szCs w:val="16"/>
        </w:rPr>
        <w:t>)</w:t>
      </w:r>
      <w:r w:rsidRPr="009E25B2">
        <w:rPr>
          <w:i/>
          <w:szCs w:val="16"/>
        </w:rPr>
        <w:t>“.</w:t>
      </w:r>
    </w:p>
  </w:footnote>
  <w:footnote w:id="5">
    <w:p w14:paraId="6D7C4E38" w14:textId="7786CAAE" w:rsidR="009338FC" w:rsidRPr="00913FCE" w:rsidRDefault="009338FC" w:rsidP="009338FC">
      <w:pPr>
        <w:pStyle w:val="FootnoteText"/>
        <w:rPr>
          <w:i/>
          <w:sz w:val="16"/>
          <w:szCs w:val="16"/>
        </w:rPr>
      </w:pPr>
      <w:r w:rsidRPr="009E25B2">
        <w:rPr>
          <w:rStyle w:val="FootnoteReference"/>
          <w:szCs w:val="16"/>
        </w:rPr>
        <w:footnoteRef/>
      </w:r>
      <w:r w:rsidR="004F1B27" w:rsidRPr="009E25B2">
        <w:rPr>
          <w:szCs w:val="16"/>
        </w:rPr>
        <w:t xml:space="preserve"> </w:t>
      </w:r>
      <w:r w:rsidRPr="009E25B2">
        <w:rPr>
          <w:szCs w:val="16"/>
        </w:rPr>
        <w:t xml:space="preserve">БДС ЕN ISO 1716 </w:t>
      </w:r>
      <w:r w:rsidRPr="009E25B2">
        <w:rPr>
          <w:i/>
          <w:szCs w:val="16"/>
        </w:rPr>
        <w:t>„</w:t>
      </w:r>
      <w:r w:rsidR="004F1B27" w:rsidRPr="009E25B2">
        <w:rPr>
          <w:i/>
          <w:szCs w:val="16"/>
        </w:rPr>
        <w:t>Изпитвания за реакция на огън на продукти. Определяне на горната топлина на изгар</w:t>
      </w:r>
      <w:r w:rsidR="00476A8A" w:rsidRPr="009E25B2">
        <w:rPr>
          <w:i/>
          <w:szCs w:val="16"/>
        </w:rPr>
        <w:t>яне (калоричност) (ISO 1716</w:t>
      </w:r>
      <w:r w:rsidR="004F1B27" w:rsidRPr="009E25B2">
        <w:rPr>
          <w:i/>
          <w:szCs w:val="16"/>
        </w:rPr>
        <w:t>)</w:t>
      </w:r>
      <w:r w:rsidRPr="009E25B2">
        <w:rPr>
          <w:i/>
          <w:szCs w:val="16"/>
        </w:rPr>
        <w:t>“</w:t>
      </w:r>
      <w:r w:rsidR="001A2EDE" w:rsidRPr="009E25B2">
        <w:rPr>
          <w:i/>
          <w:szCs w:val="16"/>
        </w:rPr>
        <w:t>.</w:t>
      </w:r>
    </w:p>
  </w:footnote>
  <w:footnote w:id="6">
    <w:p w14:paraId="54D1AE7B" w14:textId="77777777" w:rsidR="009338FC" w:rsidRPr="009E25B2" w:rsidRDefault="009338FC" w:rsidP="009338FC">
      <w:pPr>
        <w:pStyle w:val="FootnoteText"/>
        <w:rPr>
          <w:szCs w:val="16"/>
        </w:rPr>
      </w:pPr>
      <w:r w:rsidRPr="009E25B2">
        <w:rPr>
          <w:rStyle w:val="FootnoteReference"/>
          <w:szCs w:val="16"/>
        </w:rPr>
        <w:footnoteRef/>
      </w:r>
      <w:r w:rsidR="001067D8" w:rsidRPr="009E25B2">
        <w:rPr>
          <w:b/>
          <w:i/>
          <w:szCs w:val="16"/>
          <w:u w:val="single"/>
        </w:rPr>
        <w:t xml:space="preserve"> </w:t>
      </w:r>
      <w:r w:rsidRPr="009E25B2">
        <w:rPr>
          <w:b/>
          <w:szCs w:val="16"/>
          <w:u w:val="single"/>
        </w:rPr>
        <w:t>Хомогенен продукт</w:t>
      </w:r>
      <w:r w:rsidR="004F1B27" w:rsidRPr="009E25B2">
        <w:rPr>
          <w:b/>
          <w:szCs w:val="16"/>
          <w:u w:val="single"/>
        </w:rPr>
        <w:t xml:space="preserve"> </w:t>
      </w:r>
      <w:r w:rsidR="004F1B27" w:rsidRPr="009E25B2">
        <w:rPr>
          <w:szCs w:val="16"/>
        </w:rPr>
        <w:t>-</w:t>
      </w:r>
      <w:r w:rsidRPr="009E25B2">
        <w:rPr>
          <w:szCs w:val="16"/>
        </w:rPr>
        <w:t xml:space="preserve"> продукт</w:t>
      </w:r>
      <w:r w:rsidR="003109A0" w:rsidRPr="009E25B2">
        <w:rPr>
          <w:szCs w:val="16"/>
        </w:rPr>
        <w:t>,</w:t>
      </w:r>
      <w:r w:rsidRPr="009E25B2">
        <w:rPr>
          <w:szCs w:val="16"/>
        </w:rPr>
        <w:t xml:space="preserve"> състоящ се от един материал</w:t>
      </w:r>
      <w:r w:rsidR="004F1B27" w:rsidRPr="009E25B2">
        <w:rPr>
          <w:szCs w:val="16"/>
        </w:rPr>
        <w:t>,</w:t>
      </w:r>
      <w:r w:rsidRPr="009E25B2">
        <w:rPr>
          <w:szCs w:val="16"/>
        </w:rPr>
        <w:t xml:space="preserve"> имащ еднаква плътност и състав по протежение на продукта.</w:t>
      </w:r>
    </w:p>
  </w:footnote>
  <w:footnote w:id="7">
    <w:p w14:paraId="0B1F9382" w14:textId="77777777" w:rsidR="009338FC" w:rsidRPr="009E25B2" w:rsidRDefault="009338FC" w:rsidP="009338FC">
      <w:pPr>
        <w:pStyle w:val="FootnoteText"/>
        <w:jc w:val="both"/>
        <w:rPr>
          <w:szCs w:val="16"/>
        </w:rPr>
      </w:pPr>
      <w:r w:rsidRPr="009E25B2">
        <w:rPr>
          <w:rStyle w:val="FootnoteReference"/>
          <w:szCs w:val="16"/>
        </w:rPr>
        <w:footnoteRef/>
      </w:r>
      <w:r w:rsidR="001067D8" w:rsidRPr="009E25B2">
        <w:rPr>
          <w:b/>
          <w:szCs w:val="16"/>
          <w:u w:val="single"/>
        </w:rPr>
        <w:t xml:space="preserve"> </w:t>
      </w:r>
      <w:r w:rsidRPr="009E25B2">
        <w:rPr>
          <w:b/>
          <w:szCs w:val="16"/>
          <w:u w:val="single"/>
        </w:rPr>
        <w:t>Нехомогенен продукт</w:t>
      </w:r>
      <w:r w:rsidR="004F1B27" w:rsidRPr="009E25B2">
        <w:rPr>
          <w:b/>
          <w:szCs w:val="16"/>
          <w:u w:val="single"/>
        </w:rPr>
        <w:t xml:space="preserve"> </w:t>
      </w:r>
      <w:r w:rsidRPr="009E25B2">
        <w:rPr>
          <w:szCs w:val="16"/>
        </w:rPr>
        <w:t xml:space="preserve">- продукт, съставен от една или повече съществена и/или несъществена съставни части. </w:t>
      </w:r>
    </w:p>
  </w:footnote>
  <w:footnote w:id="8">
    <w:p w14:paraId="556A8824" w14:textId="77777777" w:rsidR="009338FC" w:rsidRPr="009E25B2" w:rsidRDefault="009338FC" w:rsidP="009338FC">
      <w:pPr>
        <w:pStyle w:val="FootnoteText"/>
        <w:jc w:val="both"/>
        <w:rPr>
          <w:szCs w:val="16"/>
        </w:rPr>
      </w:pPr>
      <w:r w:rsidRPr="009E25B2">
        <w:rPr>
          <w:rStyle w:val="FootnoteReference"/>
          <w:szCs w:val="16"/>
        </w:rPr>
        <w:footnoteRef/>
      </w:r>
      <w:r w:rsidRPr="009E25B2">
        <w:rPr>
          <w:b/>
          <w:szCs w:val="16"/>
          <w:u w:val="single"/>
        </w:rPr>
        <w:t>Посочват се съществените съставни части</w:t>
      </w:r>
      <w:r w:rsidR="001A2EDE" w:rsidRPr="009E25B2">
        <w:rPr>
          <w:b/>
          <w:szCs w:val="16"/>
          <w:u w:val="single"/>
        </w:rPr>
        <w:t xml:space="preserve"> </w:t>
      </w:r>
      <w:r w:rsidRPr="009E25B2">
        <w:rPr>
          <w:bCs/>
          <w:szCs w:val="16"/>
        </w:rPr>
        <w:t>-</w:t>
      </w:r>
      <w:r w:rsidR="001A2EDE" w:rsidRPr="009E25B2">
        <w:rPr>
          <w:b/>
          <w:szCs w:val="16"/>
        </w:rPr>
        <w:t xml:space="preserve"> </w:t>
      </w:r>
      <w:r w:rsidRPr="009E25B2">
        <w:rPr>
          <w:szCs w:val="16"/>
        </w:rPr>
        <w:t>части</w:t>
      </w:r>
      <w:r w:rsidR="003B0D9D" w:rsidRPr="009E25B2">
        <w:rPr>
          <w:szCs w:val="16"/>
        </w:rPr>
        <w:t>те</w:t>
      </w:r>
      <w:r w:rsidRPr="009E25B2">
        <w:rPr>
          <w:szCs w:val="16"/>
        </w:rPr>
        <w:t xml:space="preserve"> от</w:t>
      </w:r>
      <w:r w:rsidR="001067D8" w:rsidRPr="009E25B2">
        <w:rPr>
          <w:szCs w:val="16"/>
        </w:rPr>
        <w:t xml:space="preserve"> </w:t>
      </w:r>
      <w:r w:rsidRPr="009E25B2">
        <w:rPr>
          <w:szCs w:val="16"/>
        </w:rPr>
        <w:t>материала, които представляват значителна част от нехомогенен продукт. Слой с маса на единица площ</w:t>
      </w:r>
      <w:r w:rsidR="001A2EDE" w:rsidRPr="009E25B2">
        <w:rPr>
          <w:szCs w:val="16"/>
        </w:rPr>
        <w:t xml:space="preserve"> </w:t>
      </w:r>
      <w:r w:rsidRPr="009E25B2">
        <w:rPr>
          <w:szCs w:val="16"/>
        </w:rPr>
        <w:sym w:font="Symbol" w:char="F0B3"/>
      </w:r>
      <w:r w:rsidRPr="009E25B2">
        <w:rPr>
          <w:szCs w:val="16"/>
        </w:rPr>
        <w:t xml:space="preserve"> 1,0 </w:t>
      </w:r>
      <w:proofErr w:type="spellStart"/>
      <w:r w:rsidRPr="009E25B2">
        <w:rPr>
          <w:szCs w:val="16"/>
        </w:rPr>
        <w:t>kg</w:t>
      </w:r>
      <w:proofErr w:type="spellEnd"/>
      <w:r w:rsidRPr="009E25B2">
        <w:rPr>
          <w:szCs w:val="16"/>
        </w:rPr>
        <w:t>/m</w:t>
      </w:r>
      <w:r w:rsidRPr="009E25B2">
        <w:rPr>
          <w:szCs w:val="16"/>
          <w:vertAlign w:val="superscript"/>
        </w:rPr>
        <w:t>2</w:t>
      </w:r>
      <w:r w:rsidRPr="009E25B2">
        <w:rPr>
          <w:szCs w:val="16"/>
        </w:rPr>
        <w:t xml:space="preserve"> или дебелина</w:t>
      </w:r>
      <w:r w:rsidR="001A2EDE" w:rsidRPr="009E25B2">
        <w:rPr>
          <w:szCs w:val="16"/>
        </w:rPr>
        <w:t xml:space="preserve"> </w:t>
      </w:r>
      <w:r w:rsidRPr="009E25B2">
        <w:rPr>
          <w:szCs w:val="16"/>
        </w:rPr>
        <w:sym w:font="Symbol" w:char="F0B3"/>
      </w:r>
      <w:r w:rsidRPr="009E25B2">
        <w:rPr>
          <w:szCs w:val="16"/>
        </w:rPr>
        <w:t xml:space="preserve"> 1,0 mm се разглежда като съществена съставна част.</w:t>
      </w:r>
    </w:p>
  </w:footnote>
  <w:footnote w:id="9">
    <w:p w14:paraId="72F5A378" w14:textId="77777777" w:rsidR="009338FC" w:rsidRPr="009E25B2" w:rsidRDefault="009338FC" w:rsidP="009338FC">
      <w:pPr>
        <w:pStyle w:val="FootnoteText"/>
        <w:jc w:val="both"/>
        <w:rPr>
          <w:szCs w:val="16"/>
        </w:rPr>
      </w:pPr>
      <w:r w:rsidRPr="009E25B2">
        <w:rPr>
          <w:rStyle w:val="FootnoteReference"/>
          <w:szCs w:val="16"/>
        </w:rPr>
        <w:footnoteRef/>
      </w:r>
      <w:r w:rsidR="004F1B27" w:rsidRPr="009E25B2">
        <w:rPr>
          <w:b/>
          <w:szCs w:val="16"/>
          <w:u w:val="single"/>
        </w:rPr>
        <w:t xml:space="preserve"> </w:t>
      </w:r>
      <w:r w:rsidRPr="009E25B2">
        <w:rPr>
          <w:b/>
          <w:szCs w:val="16"/>
          <w:u w:val="single"/>
        </w:rPr>
        <w:t>Посочват се несъществените съставни част</w:t>
      </w:r>
      <w:r w:rsidR="001A2EDE" w:rsidRPr="009E25B2">
        <w:rPr>
          <w:b/>
          <w:szCs w:val="16"/>
          <w:u w:val="single"/>
        </w:rPr>
        <w:t xml:space="preserve"> </w:t>
      </w:r>
      <w:r w:rsidR="004F1B27" w:rsidRPr="009E25B2">
        <w:rPr>
          <w:szCs w:val="16"/>
        </w:rPr>
        <w:t>-</w:t>
      </w:r>
      <w:r w:rsidRPr="009E25B2">
        <w:rPr>
          <w:szCs w:val="16"/>
        </w:rPr>
        <w:t xml:space="preserve"> частите от</w:t>
      </w:r>
      <w:r w:rsidR="001A2EDE" w:rsidRPr="009E25B2">
        <w:rPr>
          <w:szCs w:val="16"/>
        </w:rPr>
        <w:t xml:space="preserve"> </w:t>
      </w:r>
      <w:r w:rsidRPr="009E25B2">
        <w:rPr>
          <w:szCs w:val="16"/>
        </w:rPr>
        <w:t>материала, които не представляват значителна част от нехомогенен продукт. Слой с маса на единица площ</w:t>
      </w:r>
      <w:r w:rsidR="001A2EDE" w:rsidRPr="009E25B2">
        <w:rPr>
          <w:szCs w:val="16"/>
        </w:rPr>
        <w:t xml:space="preserve"> </w:t>
      </w:r>
      <w:r w:rsidRPr="009E25B2">
        <w:rPr>
          <w:szCs w:val="16"/>
        </w:rPr>
        <w:t xml:space="preserve">&lt; 1,0 </w:t>
      </w:r>
      <w:proofErr w:type="spellStart"/>
      <w:r w:rsidRPr="009E25B2">
        <w:rPr>
          <w:szCs w:val="16"/>
        </w:rPr>
        <w:t>kg</w:t>
      </w:r>
      <w:proofErr w:type="spellEnd"/>
      <w:r w:rsidRPr="009E25B2">
        <w:rPr>
          <w:szCs w:val="16"/>
        </w:rPr>
        <w:t>/m</w:t>
      </w:r>
      <w:r w:rsidRPr="009E25B2">
        <w:rPr>
          <w:szCs w:val="16"/>
          <w:vertAlign w:val="superscript"/>
        </w:rPr>
        <w:t>2</w:t>
      </w:r>
      <w:r w:rsidRPr="009E25B2">
        <w:rPr>
          <w:szCs w:val="16"/>
        </w:rPr>
        <w:t xml:space="preserve"> или дебелина &lt; 1,0 mm се разглежда като несъществена съставна част.</w:t>
      </w:r>
    </w:p>
  </w:footnote>
  <w:footnote w:id="10">
    <w:p w14:paraId="70E8C853" w14:textId="15EFF1F3" w:rsidR="00DD0A9E" w:rsidRPr="009E25B2" w:rsidRDefault="00DD0A9E">
      <w:pPr>
        <w:pStyle w:val="FootnoteText"/>
        <w:rPr>
          <w:szCs w:val="16"/>
        </w:rPr>
      </w:pPr>
      <w:r w:rsidRPr="009E25B2">
        <w:rPr>
          <w:rStyle w:val="FootnoteReference"/>
          <w:szCs w:val="16"/>
        </w:rPr>
        <w:footnoteRef/>
      </w:r>
      <w:r w:rsidRPr="009E25B2">
        <w:rPr>
          <w:szCs w:val="16"/>
        </w:rPr>
        <w:t xml:space="preserve"> Цените се определят съгласно утвърден ценоразпис от министъра на вътрешните работи.</w:t>
      </w:r>
    </w:p>
  </w:footnote>
  <w:footnote w:id="11">
    <w:p w14:paraId="548D1CFE" w14:textId="77777777" w:rsidR="009338FC" w:rsidRPr="005F02BB" w:rsidRDefault="009338FC" w:rsidP="009338FC">
      <w:pPr>
        <w:pStyle w:val="FootnoteText"/>
        <w:rPr>
          <w:sz w:val="16"/>
          <w:szCs w:val="16"/>
        </w:rPr>
      </w:pPr>
      <w:r w:rsidRPr="009E25B2">
        <w:rPr>
          <w:rStyle w:val="FootnoteReference"/>
          <w:szCs w:val="16"/>
        </w:rPr>
        <w:footnoteRef/>
      </w:r>
      <w:r w:rsidR="001067D8" w:rsidRPr="009E25B2">
        <w:rPr>
          <w:szCs w:val="16"/>
        </w:rPr>
        <w:t xml:space="preserve"> </w:t>
      </w:r>
      <w:r w:rsidRPr="009E25B2">
        <w:rPr>
          <w:szCs w:val="16"/>
        </w:rPr>
        <w:t>Цената за бърза услуга, се формира на база цената</w:t>
      </w:r>
      <w:r w:rsidR="003109A0" w:rsidRPr="009E25B2">
        <w:rPr>
          <w:szCs w:val="16"/>
        </w:rPr>
        <w:t xml:space="preserve"> за обикновена </w:t>
      </w:r>
      <w:r w:rsidR="001A2EDE" w:rsidRPr="009E25B2">
        <w:rPr>
          <w:szCs w:val="16"/>
        </w:rPr>
        <w:t>услуга</w:t>
      </w:r>
      <w:r w:rsidR="003109A0" w:rsidRPr="009E25B2">
        <w:rPr>
          <w:szCs w:val="16"/>
        </w:rPr>
        <w:t>, умножена</w:t>
      </w:r>
      <w:r w:rsidRPr="009E25B2">
        <w:rPr>
          <w:szCs w:val="16"/>
        </w:rPr>
        <w:t xml:space="preserve"> по коефициент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80A00" w14:textId="5B8A087B" w:rsidR="00B00C8F" w:rsidRDefault="00B00C8F" w:rsidP="00B00C8F">
    <w:pPr>
      <w:keepNext/>
      <w:overflowPunct w:val="0"/>
      <w:autoSpaceDE w:val="0"/>
      <w:autoSpaceDN w:val="0"/>
      <w:adjustRightInd w:val="0"/>
      <w:spacing w:after="0" w:line="240" w:lineRule="auto"/>
      <w:ind w:left="5103"/>
      <w:jc w:val="right"/>
      <w:textAlignment w:val="baseline"/>
      <w:outlineLvl w:val="7"/>
      <w:rPr>
        <w:rFonts w:ascii="Times New Roman" w:hAnsi="Times New Roman" w:cs="Times New Roman"/>
        <w:sz w:val="18"/>
        <w:szCs w:val="18"/>
      </w:rPr>
    </w:pPr>
  </w:p>
  <w:p w14:paraId="5C947DB6" w14:textId="0146BB70" w:rsidR="00B00C8F" w:rsidRDefault="00B00C8F" w:rsidP="00B00C8F">
    <w:pPr>
      <w:keepNext/>
      <w:overflowPunct w:val="0"/>
      <w:autoSpaceDE w:val="0"/>
      <w:autoSpaceDN w:val="0"/>
      <w:adjustRightInd w:val="0"/>
      <w:spacing w:after="0" w:line="240" w:lineRule="auto"/>
      <w:ind w:left="5103"/>
      <w:jc w:val="right"/>
      <w:textAlignment w:val="baseline"/>
      <w:outlineLvl w:val="7"/>
      <w:rPr>
        <w:rFonts w:ascii="Times New Roman" w:eastAsia="Times New Roman" w:hAnsi="Times New Roman" w:cs="Times New Roman"/>
        <w:sz w:val="24"/>
        <w:szCs w:val="24"/>
        <w:lang w:val="af-ZA" w:eastAsia="en-US"/>
      </w:rPr>
    </w:pPr>
  </w:p>
  <w:p w14:paraId="188D99CC" w14:textId="77777777" w:rsidR="00B00C8F" w:rsidRDefault="00B00C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16DCA"/>
    <w:multiLevelType w:val="hybridMultilevel"/>
    <w:tmpl w:val="87A8D5DA"/>
    <w:lvl w:ilvl="0" w:tplc="1E260106">
      <w:start w:val="7"/>
      <w:numFmt w:val="bullet"/>
      <w:lvlText w:val="-"/>
      <w:lvlJc w:val="left"/>
      <w:pPr>
        <w:ind w:left="720" w:hanging="360"/>
      </w:pPr>
      <w:rPr>
        <w:rFonts w:ascii="Times New Roman" w:eastAsia="Times New Roman" w:hAnsi="Times New Roman" w:cs="Times New Roman" w:hint="default"/>
        <w:i/>
        <w:u w:val="singl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1186D"/>
    <w:rsid w:val="0002366A"/>
    <w:rsid w:val="00036EAA"/>
    <w:rsid w:val="0003751F"/>
    <w:rsid w:val="00041661"/>
    <w:rsid w:val="000446C6"/>
    <w:rsid w:val="00045D9B"/>
    <w:rsid w:val="000470B3"/>
    <w:rsid w:val="00047FD5"/>
    <w:rsid w:val="00054CF2"/>
    <w:rsid w:val="00064C44"/>
    <w:rsid w:val="00073786"/>
    <w:rsid w:val="00076195"/>
    <w:rsid w:val="00076D77"/>
    <w:rsid w:val="00080B77"/>
    <w:rsid w:val="000814B9"/>
    <w:rsid w:val="000842FD"/>
    <w:rsid w:val="000908F9"/>
    <w:rsid w:val="00094F90"/>
    <w:rsid w:val="000A0134"/>
    <w:rsid w:val="000E1920"/>
    <w:rsid w:val="000F04DB"/>
    <w:rsid w:val="000F31CB"/>
    <w:rsid w:val="00100AD7"/>
    <w:rsid w:val="00104934"/>
    <w:rsid w:val="001067D8"/>
    <w:rsid w:val="0011170B"/>
    <w:rsid w:val="00111FDC"/>
    <w:rsid w:val="001138B5"/>
    <w:rsid w:val="00122CE6"/>
    <w:rsid w:val="00125EBC"/>
    <w:rsid w:val="00126D90"/>
    <w:rsid w:val="001361DA"/>
    <w:rsid w:val="00147B3E"/>
    <w:rsid w:val="001616B2"/>
    <w:rsid w:val="00164EBD"/>
    <w:rsid w:val="00167E29"/>
    <w:rsid w:val="00173220"/>
    <w:rsid w:val="0018228E"/>
    <w:rsid w:val="001A2EDE"/>
    <w:rsid w:val="001A4977"/>
    <w:rsid w:val="001B2F34"/>
    <w:rsid w:val="001D544A"/>
    <w:rsid w:val="001E083B"/>
    <w:rsid w:val="001E4662"/>
    <w:rsid w:val="001E515C"/>
    <w:rsid w:val="00225FAA"/>
    <w:rsid w:val="002366F9"/>
    <w:rsid w:val="002404A9"/>
    <w:rsid w:val="002442F0"/>
    <w:rsid w:val="00244F84"/>
    <w:rsid w:val="00253BF4"/>
    <w:rsid w:val="00270D5D"/>
    <w:rsid w:val="002A2130"/>
    <w:rsid w:val="002A7140"/>
    <w:rsid w:val="002A78F0"/>
    <w:rsid w:val="002B68E6"/>
    <w:rsid w:val="002E1B6D"/>
    <w:rsid w:val="002E23A4"/>
    <w:rsid w:val="002E6234"/>
    <w:rsid w:val="002E670D"/>
    <w:rsid w:val="002E728A"/>
    <w:rsid w:val="00300659"/>
    <w:rsid w:val="003109A0"/>
    <w:rsid w:val="00313B0B"/>
    <w:rsid w:val="00315DCD"/>
    <w:rsid w:val="00316E32"/>
    <w:rsid w:val="00322E4C"/>
    <w:rsid w:val="00372E96"/>
    <w:rsid w:val="0037789D"/>
    <w:rsid w:val="00393B1C"/>
    <w:rsid w:val="003B0D9D"/>
    <w:rsid w:val="003B2D02"/>
    <w:rsid w:val="003C3AA3"/>
    <w:rsid w:val="003C7057"/>
    <w:rsid w:val="003D6B3A"/>
    <w:rsid w:val="003E564E"/>
    <w:rsid w:val="0040519D"/>
    <w:rsid w:val="00421462"/>
    <w:rsid w:val="004239A0"/>
    <w:rsid w:val="00424386"/>
    <w:rsid w:val="00441D2A"/>
    <w:rsid w:val="00444D1F"/>
    <w:rsid w:val="0047026B"/>
    <w:rsid w:val="00476A8A"/>
    <w:rsid w:val="004B418F"/>
    <w:rsid w:val="004B59D4"/>
    <w:rsid w:val="004C0623"/>
    <w:rsid w:val="004C254F"/>
    <w:rsid w:val="004E1BC3"/>
    <w:rsid w:val="004F1B27"/>
    <w:rsid w:val="004F22BB"/>
    <w:rsid w:val="00510849"/>
    <w:rsid w:val="005162B7"/>
    <w:rsid w:val="005456C0"/>
    <w:rsid w:val="005729F7"/>
    <w:rsid w:val="005746A2"/>
    <w:rsid w:val="00576030"/>
    <w:rsid w:val="005A16E0"/>
    <w:rsid w:val="005A32AA"/>
    <w:rsid w:val="005C02C0"/>
    <w:rsid w:val="005C1E44"/>
    <w:rsid w:val="005C7031"/>
    <w:rsid w:val="005E14B2"/>
    <w:rsid w:val="005E3157"/>
    <w:rsid w:val="005E5FAD"/>
    <w:rsid w:val="005F02BB"/>
    <w:rsid w:val="006049EA"/>
    <w:rsid w:val="00662C76"/>
    <w:rsid w:val="006667B6"/>
    <w:rsid w:val="006675F4"/>
    <w:rsid w:val="00667BC9"/>
    <w:rsid w:val="006710E1"/>
    <w:rsid w:val="006769EC"/>
    <w:rsid w:val="00686E51"/>
    <w:rsid w:val="006B618B"/>
    <w:rsid w:val="006B728E"/>
    <w:rsid w:val="006C121B"/>
    <w:rsid w:val="006D6180"/>
    <w:rsid w:val="006E58D7"/>
    <w:rsid w:val="0071672D"/>
    <w:rsid w:val="007217A7"/>
    <w:rsid w:val="00730512"/>
    <w:rsid w:val="0073477D"/>
    <w:rsid w:val="00742FCF"/>
    <w:rsid w:val="00750CD4"/>
    <w:rsid w:val="00762B13"/>
    <w:rsid w:val="00770B00"/>
    <w:rsid w:val="007A1F15"/>
    <w:rsid w:val="007A5EF8"/>
    <w:rsid w:val="007B0C7C"/>
    <w:rsid w:val="007C1F9F"/>
    <w:rsid w:val="007D3947"/>
    <w:rsid w:val="007D3B6A"/>
    <w:rsid w:val="007D56A5"/>
    <w:rsid w:val="007D6D20"/>
    <w:rsid w:val="007E25D1"/>
    <w:rsid w:val="007E5C15"/>
    <w:rsid w:val="007F1F77"/>
    <w:rsid w:val="007F3312"/>
    <w:rsid w:val="0080237C"/>
    <w:rsid w:val="00817281"/>
    <w:rsid w:val="00830FE9"/>
    <w:rsid w:val="00865071"/>
    <w:rsid w:val="0087163D"/>
    <w:rsid w:val="00891FC7"/>
    <w:rsid w:val="008925FE"/>
    <w:rsid w:val="008A2FA8"/>
    <w:rsid w:val="008A488B"/>
    <w:rsid w:val="008A544F"/>
    <w:rsid w:val="008D1E09"/>
    <w:rsid w:val="008D797C"/>
    <w:rsid w:val="008E1281"/>
    <w:rsid w:val="008E43D6"/>
    <w:rsid w:val="008E6247"/>
    <w:rsid w:val="009051F0"/>
    <w:rsid w:val="009052F8"/>
    <w:rsid w:val="00905F17"/>
    <w:rsid w:val="00913FCE"/>
    <w:rsid w:val="00927348"/>
    <w:rsid w:val="009338FC"/>
    <w:rsid w:val="00933B76"/>
    <w:rsid w:val="00945BE6"/>
    <w:rsid w:val="00971DAB"/>
    <w:rsid w:val="00973D63"/>
    <w:rsid w:val="00976CA8"/>
    <w:rsid w:val="009830B9"/>
    <w:rsid w:val="009959A7"/>
    <w:rsid w:val="009965C4"/>
    <w:rsid w:val="009A0EF7"/>
    <w:rsid w:val="009A2F7E"/>
    <w:rsid w:val="009A3C1B"/>
    <w:rsid w:val="009A4AA4"/>
    <w:rsid w:val="009B041D"/>
    <w:rsid w:val="009C4BE1"/>
    <w:rsid w:val="009D40E2"/>
    <w:rsid w:val="009E25B2"/>
    <w:rsid w:val="00A031F2"/>
    <w:rsid w:val="00A40598"/>
    <w:rsid w:val="00A41015"/>
    <w:rsid w:val="00A475A8"/>
    <w:rsid w:val="00A5428F"/>
    <w:rsid w:val="00A5787E"/>
    <w:rsid w:val="00A72B43"/>
    <w:rsid w:val="00A74BB2"/>
    <w:rsid w:val="00A935AB"/>
    <w:rsid w:val="00AA4E79"/>
    <w:rsid w:val="00AB1F3E"/>
    <w:rsid w:val="00AD2E36"/>
    <w:rsid w:val="00AD7E1C"/>
    <w:rsid w:val="00AF1837"/>
    <w:rsid w:val="00AF6064"/>
    <w:rsid w:val="00B00C8F"/>
    <w:rsid w:val="00B17730"/>
    <w:rsid w:val="00B22EF0"/>
    <w:rsid w:val="00B423AA"/>
    <w:rsid w:val="00B5462F"/>
    <w:rsid w:val="00B55D18"/>
    <w:rsid w:val="00B64EBA"/>
    <w:rsid w:val="00B70632"/>
    <w:rsid w:val="00B94414"/>
    <w:rsid w:val="00BA1AA4"/>
    <w:rsid w:val="00BC0EB6"/>
    <w:rsid w:val="00BD3D50"/>
    <w:rsid w:val="00BD6CE3"/>
    <w:rsid w:val="00C047AE"/>
    <w:rsid w:val="00C07C2E"/>
    <w:rsid w:val="00C17C31"/>
    <w:rsid w:val="00C4008B"/>
    <w:rsid w:val="00C43C38"/>
    <w:rsid w:val="00C52526"/>
    <w:rsid w:val="00C56676"/>
    <w:rsid w:val="00C92D3B"/>
    <w:rsid w:val="00C94861"/>
    <w:rsid w:val="00CB211F"/>
    <w:rsid w:val="00CB3E3B"/>
    <w:rsid w:val="00CC244F"/>
    <w:rsid w:val="00CD104A"/>
    <w:rsid w:val="00CE3CAA"/>
    <w:rsid w:val="00CF231B"/>
    <w:rsid w:val="00D32CEF"/>
    <w:rsid w:val="00D40D88"/>
    <w:rsid w:val="00D43303"/>
    <w:rsid w:val="00D43B0E"/>
    <w:rsid w:val="00D54C7D"/>
    <w:rsid w:val="00D606F4"/>
    <w:rsid w:val="00D71ED3"/>
    <w:rsid w:val="00D81E9A"/>
    <w:rsid w:val="00D92CA9"/>
    <w:rsid w:val="00D93D62"/>
    <w:rsid w:val="00DA4770"/>
    <w:rsid w:val="00DB05F0"/>
    <w:rsid w:val="00DD0A9E"/>
    <w:rsid w:val="00DD2E99"/>
    <w:rsid w:val="00DD3C69"/>
    <w:rsid w:val="00DE6C7D"/>
    <w:rsid w:val="00DF537C"/>
    <w:rsid w:val="00E1270F"/>
    <w:rsid w:val="00E1465E"/>
    <w:rsid w:val="00E15B32"/>
    <w:rsid w:val="00E41570"/>
    <w:rsid w:val="00E818FE"/>
    <w:rsid w:val="00EA0C4B"/>
    <w:rsid w:val="00EA33A8"/>
    <w:rsid w:val="00EE16FA"/>
    <w:rsid w:val="00EE17BB"/>
    <w:rsid w:val="00EF238D"/>
    <w:rsid w:val="00EF3F18"/>
    <w:rsid w:val="00EF7522"/>
    <w:rsid w:val="00F36046"/>
    <w:rsid w:val="00F403A5"/>
    <w:rsid w:val="00F447EA"/>
    <w:rsid w:val="00F44EE3"/>
    <w:rsid w:val="00F51498"/>
    <w:rsid w:val="00F63BEC"/>
    <w:rsid w:val="00F73CC2"/>
    <w:rsid w:val="00F7746F"/>
    <w:rsid w:val="00F80C00"/>
    <w:rsid w:val="00F95275"/>
    <w:rsid w:val="00FB1B0B"/>
    <w:rsid w:val="00FD7E8E"/>
    <w:rsid w:val="00FE4055"/>
    <w:rsid w:val="00FF12CD"/>
    <w:rsid w:val="00FF13EA"/>
    <w:rsid w:val="00FF4583"/>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E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B546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B54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487132743">
      <w:bodyDiv w:val="1"/>
      <w:marLeft w:val="0"/>
      <w:marRight w:val="0"/>
      <w:marTop w:val="0"/>
      <w:marBottom w:val="0"/>
      <w:divBdr>
        <w:top w:val="none" w:sz="0" w:space="0" w:color="auto"/>
        <w:left w:val="none" w:sz="0" w:space="0" w:color="auto"/>
        <w:bottom w:val="none" w:sz="0" w:space="0" w:color="auto"/>
        <w:right w:val="none" w:sz="0" w:space="0" w:color="auto"/>
      </w:divBdr>
    </w:div>
    <w:div w:id="687757030">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877504765">
      <w:bodyDiv w:val="1"/>
      <w:marLeft w:val="0"/>
      <w:marRight w:val="0"/>
      <w:marTop w:val="0"/>
      <w:marBottom w:val="0"/>
      <w:divBdr>
        <w:top w:val="none" w:sz="0" w:space="0" w:color="auto"/>
        <w:left w:val="none" w:sz="0" w:space="0" w:color="auto"/>
        <w:bottom w:val="none" w:sz="0" w:space="0" w:color="auto"/>
        <w:right w:val="none" w:sz="0" w:space="0" w:color="auto"/>
      </w:divBdr>
    </w:div>
    <w:div w:id="1884172695">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 w:id="214584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01D2F-C6DC-4B34-9427-FBB78225E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1371</Words>
  <Characters>7815</Characters>
  <Application>Microsoft Office Word</Application>
  <DocSecurity>0</DocSecurity>
  <Lines>65</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Doctor K</cp:lastModifiedBy>
  <cp:revision>16</cp:revision>
  <cp:lastPrinted>2026-08-18T07:22:00Z</cp:lastPrinted>
  <dcterms:created xsi:type="dcterms:W3CDTF">2023-05-16T12:01:00Z</dcterms:created>
  <dcterms:modified xsi:type="dcterms:W3CDTF">2026-08-20T11:28:00Z</dcterms:modified>
</cp:coreProperties>
</file>