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CF24BE" w14:textId="77777777" w:rsidR="007C5237" w:rsidRPr="004F125C" w:rsidRDefault="007C5237" w:rsidP="00C56828">
      <w:pPr>
        <w:pStyle w:val="NoSpacing"/>
        <w:pBdr>
          <w:bottom w:val="single" w:sz="4" w:space="1" w:color="auto"/>
        </w:pBdr>
        <w:spacing w:line="320" w:lineRule="exact"/>
        <w:jc w:val="center"/>
        <w:rPr>
          <w:b/>
          <w:sz w:val="32"/>
          <w:szCs w:val="32"/>
        </w:rPr>
      </w:pPr>
      <w:r w:rsidRPr="004F125C">
        <w:rPr>
          <w:b/>
          <w:sz w:val="32"/>
          <w:szCs w:val="32"/>
        </w:rPr>
        <w:t>МИНИСТЕРСТВО НА ВЪТРЕШНИТЕ РАБОТИ</w:t>
      </w:r>
    </w:p>
    <w:p w14:paraId="3C26C4F4" w14:textId="77777777" w:rsidR="007C5237" w:rsidRPr="004F125C" w:rsidRDefault="007C5237" w:rsidP="00C5682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</w:rPr>
      </w:pPr>
    </w:p>
    <w:p w14:paraId="154614EA" w14:textId="2AD432CF" w:rsidR="002D464B" w:rsidRPr="004F125C" w:rsidRDefault="00B03EF1" w:rsidP="00C5682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</w:rPr>
      </w:pPr>
      <w:r w:rsidRPr="004F125C">
        <w:rPr>
          <w:sz w:val="24"/>
          <w:szCs w:val="24"/>
        </w:rPr>
        <w:t>Рег.</w:t>
      </w:r>
      <w:r w:rsidR="00F37159">
        <w:rPr>
          <w:sz w:val="24"/>
          <w:szCs w:val="24"/>
        </w:rPr>
        <w:t xml:space="preserve"> </w:t>
      </w:r>
      <w:r w:rsidRPr="004F125C">
        <w:rPr>
          <w:sz w:val="24"/>
          <w:szCs w:val="24"/>
        </w:rPr>
        <w:t>№</w:t>
      </w:r>
      <w:r w:rsidR="00133967" w:rsidRPr="004F125C">
        <w:rPr>
          <w:sz w:val="24"/>
          <w:szCs w:val="24"/>
          <w:lang w:val="en-US"/>
        </w:rPr>
        <w:t xml:space="preserve"> </w:t>
      </w:r>
      <w:r w:rsidR="00F37159">
        <w:rPr>
          <w:sz w:val="24"/>
          <w:szCs w:val="24"/>
        </w:rPr>
        <w:t>8121р-18992</w:t>
      </w:r>
      <w:r w:rsidR="002D464B" w:rsidRPr="004F125C">
        <w:rPr>
          <w:sz w:val="24"/>
          <w:szCs w:val="24"/>
        </w:rPr>
        <w:t xml:space="preserve">, </w:t>
      </w:r>
      <w:proofErr w:type="spellStart"/>
      <w:r w:rsidR="002D464B" w:rsidRPr="004F125C">
        <w:rPr>
          <w:sz w:val="24"/>
          <w:szCs w:val="24"/>
        </w:rPr>
        <w:t>екз</w:t>
      </w:r>
      <w:proofErr w:type="spellEnd"/>
      <w:r w:rsidR="002D464B" w:rsidRPr="004F125C">
        <w:rPr>
          <w:sz w:val="24"/>
          <w:szCs w:val="24"/>
        </w:rPr>
        <w:t>. №</w:t>
      </w:r>
      <w:r w:rsidR="00F37159">
        <w:rPr>
          <w:sz w:val="24"/>
          <w:szCs w:val="24"/>
        </w:rPr>
        <w:t xml:space="preserve"> ед.</w:t>
      </w:r>
      <w:r w:rsidR="00231B03" w:rsidRPr="004F125C">
        <w:rPr>
          <w:sz w:val="24"/>
          <w:szCs w:val="24"/>
        </w:rPr>
        <w:t xml:space="preserve"> </w:t>
      </w:r>
    </w:p>
    <w:p w14:paraId="3C9D0C9B" w14:textId="56B07B58" w:rsidR="00813BBF" w:rsidRPr="004F125C" w:rsidRDefault="00F37159" w:rsidP="00C5682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12.10.</w:t>
      </w:r>
      <w:r w:rsidR="002D464B" w:rsidRPr="004F125C">
        <w:rPr>
          <w:sz w:val="24"/>
          <w:szCs w:val="24"/>
        </w:rPr>
        <w:t>20</w:t>
      </w:r>
      <w:r w:rsidR="001374C3" w:rsidRPr="004F125C">
        <w:rPr>
          <w:sz w:val="24"/>
          <w:szCs w:val="24"/>
        </w:rPr>
        <w:t>2</w:t>
      </w:r>
      <w:r w:rsidR="00C56828" w:rsidRPr="004F125C">
        <w:rPr>
          <w:sz w:val="24"/>
          <w:szCs w:val="24"/>
        </w:rPr>
        <w:t>6</w:t>
      </w:r>
      <w:r w:rsidR="002D464B" w:rsidRPr="004F125C">
        <w:rPr>
          <w:sz w:val="24"/>
          <w:szCs w:val="24"/>
        </w:rPr>
        <w:t xml:space="preserve"> г.</w:t>
      </w:r>
    </w:p>
    <w:p w14:paraId="3778812D" w14:textId="047C0164" w:rsidR="009F3EC0" w:rsidRPr="004F125C" w:rsidRDefault="006A46C4" w:rsidP="00C56828">
      <w:pP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jc w:val="center"/>
        <w:rPr>
          <w:rFonts w:eastAsia="Times New Roman"/>
          <w:b/>
          <w:sz w:val="28"/>
          <w:szCs w:val="40"/>
        </w:rPr>
      </w:pPr>
      <w:r w:rsidRPr="004F125C">
        <w:rPr>
          <w:rFonts w:eastAsia="Times New Roman"/>
          <w:b/>
          <w:sz w:val="28"/>
          <w:szCs w:val="40"/>
        </w:rPr>
        <w:t>С П И С Ъ К</w:t>
      </w:r>
    </w:p>
    <w:p w14:paraId="7073A354" w14:textId="2E055345" w:rsidR="006C69E7" w:rsidRPr="004F125C" w:rsidRDefault="006C69E7" w:rsidP="00C56828">
      <w:pPr>
        <w:spacing w:line="320" w:lineRule="exact"/>
        <w:contextualSpacing/>
        <w:jc w:val="center"/>
        <w:rPr>
          <w:b/>
          <w:sz w:val="24"/>
          <w:szCs w:val="24"/>
        </w:rPr>
      </w:pPr>
      <w:r w:rsidRPr="004F125C">
        <w:rPr>
          <w:b/>
          <w:sz w:val="24"/>
          <w:szCs w:val="24"/>
        </w:rPr>
        <w:t>на допуснатите и недопуснатите кандидати за участие в конкурс</w:t>
      </w:r>
    </w:p>
    <w:p w14:paraId="1E21D379" w14:textId="77777777" w:rsidR="00E04F8D" w:rsidRDefault="006C69E7" w:rsidP="00C56828">
      <w:pPr>
        <w:spacing w:line="320" w:lineRule="exact"/>
        <w:contextualSpacing/>
        <w:jc w:val="center"/>
        <w:rPr>
          <w:sz w:val="24"/>
          <w:szCs w:val="24"/>
        </w:rPr>
      </w:pPr>
      <w:r w:rsidRPr="004F125C">
        <w:rPr>
          <w:sz w:val="24"/>
          <w:szCs w:val="24"/>
        </w:rPr>
        <w:t xml:space="preserve">за длъжността </w:t>
      </w:r>
      <w:r w:rsidR="00C56828" w:rsidRPr="004F125C">
        <w:rPr>
          <w:sz w:val="24"/>
          <w:szCs w:val="24"/>
        </w:rPr>
        <w:t>„</w:t>
      </w:r>
      <w:r w:rsidR="00E04F8D" w:rsidRPr="004F125C">
        <w:rPr>
          <w:sz w:val="24"/>
          <w:szCs w:val="24"/>
        </w:rPr>
        <w:t>директор</w:t>
      </w:r>
      <w:r w:rsidR="00E04F8D">
        <w:rPr>
          <w:sz w:val="24"/>
          <w:szCs w:val="24"/>
        </w:rPr>
        <w:t>“</w:t>
      </w:r>
      <w:r w:rsidR="00C56828" w:rsidRPr="004F125C">
        <w:rPr>
          <w:sz w:val="24"/>
          <w:szCs w:val="24"/>
        </w:rPr>
        <w:t xml:space="preserve"> </w:t>
      </w:r>
      <w:r w:rsidRPr="004F125C">
        <w:rPr>
          <w:sz w:val="24"/>
          <w:szCs w:val="24"/>
        </w:rPr>
        <w:t xml:space="preserve">на дирекция „Национална система 112” </w:t>
      </w:r>
      <w:r w:rsidR="00E04F8D">
        <w:rPr>
          <w:sz w:val="24"/>
          <w:szCs w:val="24"/>
        </w:rPr>
        <w:t xml:space="preserve">в </w:t>
      </w:r>
    </w:p>
    <w:p w14:paraId="1F4DAF60" w14:textId="2787C1C8" w:rsidR="006C69E7" w:rsidRPr="004F125C" w:rsidRDefault="00E04F8D" w:rsidP="00C56828">
      <w:pPr>
        <w:spacing w:line="320" w:lineRule="exact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Министерство на вътрешните работи</w:t>
      </w:r>
      <w:r w:rsidR="006C69E7" w:rsidRPr="004F125C">
        <w:rPr>
          <w:sz w:val="24"/>
          <w:szCs w:val="24"/>
        </w:rPr>
        <w:t xml:space="preserve">, </w:t>
      </w:r>
    </w:p>
    <w:p w14:paraId="2500653B" w14:textId="683768AB" w:rsidR="002458E4" w:rsidRPr="004F125C" w:rsidRDefault="006C69E7" w:rsidP="00C56828">
      <w:pPr>
        <w:shd w:val="clear" w:color="auto" w:fill="FFFFFF"/>
        <w:tabs>
          <w:tab w:val="left" w:pos="0"/>
          <w:tab w:val="left" w:leader="dot" w:pos="1771"/>
          <w:tab w:val="left" w:leader="dot" w:pos="2880"/>
        </w:tabs>
        <w:spacing w:line="320" w:lineRule="exact"/>
        <w:jc w:val="center"/>
        <w:rPr>
          <w:rFonts w:eastAsia="Times New Roman"/>
          <w:sz w:val="24"/>
          <w:szCs w:val="24"/>
        </w:rPr>
      </w:pPr>
      <w:r w:rsidRPr="004F125C">
        <w:rPr>
          <w:sz w:val="24"/>
          <w:szCs w:val="24"/>
        </w:rPr>
        <w:t>обявен с МЗ № 8121 К-</w:t>
      </w:r>
      <w:r w:rsidR="00483170" w:rsidRPr="004F125C">
        <w:rPr>
          <w:sz w:val="24"/>
          <w:szCs w:val="24"/>
        </w:rPr>
        <w:t xml:space="preserve">14647/02.09.2026 </w:t>
      </w:r>
      <w:r w:rsidRPr="004F125C">
        <w:rPr>
          <w:sz w:val="24"/>
          <w:szCs w:val="24"/>
        </w:rPr>
        <w:t>г.</w:t>
      </w:r>
    </w:p>
    <w:p w14:paraId="1B383FA9" w14:textId="77777777" w:rsidR="00B03EF1" w:rsidRPr="004F125C" w:rsidRDefault="00B03EF1" w:rsidP="00C56828">
      <w:pPr>
        <w:spacing w:line="320" w:lineRule="exact"/>
        <w:jc w:val="center"/>
        <w:rPr>
          <w:rFonts w:eastAsia="Times New Roman"/>
          <w:sz w:val="24"/>
          <w:szCs w:val="24"/>
        </w:rPr>
      </w:pPr>
    </w:p>
    <w:p w14:paraId="3F07194A" w14:textId="213887CB" w:rsidR="00293270" w:rsidRPr="004F125C" w:rsidRDefault="00293270" w:rsidP="00C56828">
      <w:pPr>
        <w:spacing w:line="320" w:lineRule="exact"/>
        <w:ind w:firstLine="720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На основание чл.</w:t>
      </w:r>
      <w:r w:rsidR="009F3EC0" w:rsidRPr="004F125C">
        <w:rPr>
          <w:rFonts w:eastAsia="Times New Roman"/>
          <w:sz w:val="24"/>
          <w:szCs w:val="24"/>
        </w:rPr>
        <w:t xml:space="preserve"> </w:t>
      </w:r>
      <w:r w:rsidR="00651FF4" w:rsidRPr="004F125C">
        <w:rPr>
          <w:rFonts w:eastAsia="Times New Roman"/>
          <w:sz w:val="24"/>
          <w:szCs w:val="24"/>
        </w:rPr>
        <w:t>21</w:t>
      </w:r>
      <w:r w:rsidRPr="004F125C">
        <w:rPr>
          <w:rFonts w:eastAsia="Times New Roman"/>
          <w:sz w:val="24"/>
          <w:szCs w:val="24"/>
        </w:rPr>
        <w:t xml:space="preserve"> от Наредбата за провеждане на конкурсите </w:t>
      </w:r>
      <w:r w:rsidR="00DF7F40" w:rsidRPr="004F125C">
        <w:rPr>
          <w:rFonts w:eastAsia="Times New Roman"/>
          <w:sz w:val="24"/>
          <w:szCs w:val="24"/>
        </w:rPr>
        <w:t>и подбора при мобилност на</w:t>
      </w:r>
      <w:r w:rsidRPr="004F125C">
        <w:rPr>
          <w:rFonts w:eastAsia="Times New Roman"/>
          <w:sz w:val="24"/>
          <w:szCs w:val="24"/>
        </w:rPr>
        <w:t xml:space="preserve"> държавни служители (НПК</w:t>
      </w:r>
      <w:r w:rsidR="00DF7F40" w:rsidRPr="004F125C">
        <w:rPr>
          <w:rFonts w:eastAsia="Times New Roman"/>
          <w:sz w:val="24"/>
          <w:szCs w:val="24"/>
        </w:rPr>
        <w:t>ПМДС</w:t>
      </w:r>
      <w:r w:rsidR="00C56828" w:rsidRPr="004F125C">
        <w:rPr>
          <w:rFonts w:eastAsia="Times New Roman"/>
          <w:sz w:val="24"/>
          <w:szCs w:val="24"/>
        </w:rPr>
        <w:t>л</w:t>
      </w:r>
      <w:r w:rsidRPr="004F125C">
        <w:rPr>
          <w:rFonts w:eastAsia="Times New Roman"/>
          <w:sz w:val="24"/>
          <w:szCs w:val="24"/>
        </w:rPr>
        <w:t xml:space="preserve">), </w:t>
      </w:r>
      <w:r w:rsidR="006C69E7" w:rsidRPr="004F125C">
        <w:rPr>
          <w:rFonts w:eastAsia="Times New Roman"/>
          <w:sz w:val="24"/>
          <w:szCs w:val="24"/>
        </w:rPr>
        <w:t xml:space="preserve">комисия </w:t>
      </w:r>
      <w:r w:rsidR="007F3AF3" w:rsidRPr="004F125C">
        <w:rPr>
          <w:rFonts w:eastAsia="Times New Roman"/>
          <w:sz w:val="24"/>
          <w:szCs w:val="24"/>
        </w:rPr>
        <w:t xml:space="preserve">определена </w:t>
      </w:r>
      <w:r w:rsidR="006C69E7" w:rsidRPr="004F125C">
        <w:rPr>
          <w:rFonts w:eastAsia="Times New Roman"/>
          <w:sz w:val="24"/>
          <w:szCs w:val="24"/>
        </w:rPr>
        <w:t>с</w:t>
      </w:r>
      <w:r w:rsidR="007F3AF3" w:rsidRPr="004F125C">
        <w:rPr>
          <w:rFonts w:eastAsia="Times New Roman"/>
          <w:sz w:val="24"/>
          <w:szCs w:val="24"/>
        </w:rPr>
        <w:t xml:space="preserve"> </w:t>
      </w:r>
      <w:r w:rsidR="006C69E7" w:rsidRPr="004F125C">
        <w:rPr>
          <w:sz w:val="24"/>
          <w:szCs w:val="24"/>
        </w:rPr>
        <w:t>МЗ</w:t>
      </w:r>
      <w:r w:rsidR="00C56828" w:rsidRPr="004F125C">
        <w:rPr>
          <w:sz w:val="24"/>
          <w:szCs w:val="24"/>
        </w:rPr>
        <w:t xml:space="preserve"> </w:t>
      </w:r>
      <w:r w:rsidR="006C69E7" w:rsidRPr="004F125C">
        <w:rPr>
          <w:sz w:val="24"/>
          <w:szCs w:val="24"/>
        </w:rPr>
        <w:t>№ 8121 К-</w:t>
      </w:r>
      <w:r w:rsidR="00483170" w:rsidRPr="004F125C">
        <w:rPr>
          <w:sz w:val="24"/>
          <w:szCs w:val="24"/>
        </w:rPr>
        <w:t>14730</w:t>
      </w:r>
      <w:r w:rsidR="006C69E7" w:rsidRPr="004F125C">
        <w:rPr>
          <w:sz w:val="24"/>
          <w:szCs w:val="24"/>
        </w:rPr>
        <w:t>/</w:t>
      </w:r>
      <w:r w:rsidR="00483170" w:rsidRPr="004F125C">
        <w:rPr>
          <w:sz w:val="24"/>
          <w:szCs w:val="24"/>
        </w:rPr>
        <w:t>08</w:t>
      </w:r>
      <w:r w:rsidR="006C69E7" w:rsidRPr="004F125C">
        <w:rPr>
          <w:sz w:val="24"/>
          <w:szCs w:val="24"/>
        </w:rPr>
        <w:t>.09.202</w:t>
      </w:r>
      <w:r w:rsidR="00483170" w:rsidRPr="004F125C">
        <w:rPr>
          <w:sz w:val="24"/>
          <w:szCs w:val="24"/>
        </w:rPr>
        <w:t xml:space="preserve">6 </w:t>
      </w:r>
      <w:r w:rsidR="006C69E7" w:rsidRPr="004F125C">
        <w:rPr>
          <w:sz w:val="24"/>
          <w:szCs w:val="24"/>
        </w:rPr>
        <w:t>г.</w:t>
      </w:r>
      <w:r w:rsidR="007F3AF3" w:rsidRPr="004F125C">
        <w:rPr>
          <w:rFonts w:eastAsia="Times New Roman"/>
          <w:sz w:val="24"/>
          <w:szCs w:val="24"/>
        </w:rPr>
        <w:t>,</w:t>
      </w:r>
      <w:r w:rsidRPr="004F125C">
        <w:rPr>
          <w:rFonts w:eastAsia="Times New Roman"/>
          <w:sz w:val="24"/>
          <w:szCs w:val="24"/>
        </w:rPr>
        <w:t xml:space="preserve"> разгледа постъпилите заявления и документи за</w:t>
      </w:r>
      <w:r w:rsidR="005B47CC" w:rsidRPr="004F125C">
        <w:rPr>
          <w:rFonts w:eastAsia="Times New Roman"/>
          <w:sz w:val="24"/>
          <w:szCs w:val="24"/>
        </w:rPr>
        <w:t xml:space="preserve"> </w:t>
      </w:r>
      <w:r w:rsidRPr="004F125C">
        <w:rPr>
          <w:rFonts w:eastAsia="Times New Roman"/>
          <w:sz w:val="24"/>
          <w:szCs w:val="24"/>
        </w:rPr>
        <w:t>участие в конкурса</w:t>
      </w:r>
      <w:r w:rsidR="005B47CC" w:rsidRPr="004F125C">
        <w:rPr>
          <w:rFonts w:eastAsia="Times New Roman"/>
          <w:sz w:val="24"/>
          <w:szCs w:val="24"/>
        </w:rPr>
        <w:t xml:space="preserve">: </w:t>
      </w:r>
    </w:p>
    <w:p w14:paraId="0E620760" w14:textId="77777777" w:rsidR="00EE60A8" w:rsidRPr="004F125C" w:rsidRDefault="00EE60A8" w:rsidP="00C56828">
      <w:pPr>
        <w:spacing w:line="320" w:lineRule="exact"/>
        <w:ind w:firstLine="791"/>
        <w:jc w:val="both"/>
        <w:rPr>
          <w:rFonts w:eastAsia="Times New Roman"/>
          <w:sz w:val="24"/>
          <w:szCs w:val="24"/>
        </w:rPr>
      </w:pPr>
    </w:p>
    <w:p w14:paraId="0BE14B5E" w14:textId="101B2586" w:rsidR="00C56828" w:rsidRPr="004F125C" w:rsidRDefault="00C56828" w:rsidP="004F125C">
      <w:pPr>
        <w:pStyle w:val="ListParagraph"/>
        <w:widowControl/>
        <w:numPr>
          <w:ilvl w:val="0"/>
          <w:numId w:val="19"/>
        </w:numPr>
        <w:tabs>
          <w:tab w:val="left" w:pos="851"/>
        </w:tabs>
        <w:autoSpaceDE/>
        <w:autoSpaceDN/>
        <w:adjustRightInd/>
        <w:ind w:left="0" w:firstLine="851"/>
        <w:outlineLvl w:val="0"/>
        <w:rPr>
          <w:rFonts w:eastAsia="Calibri"/>
          <w:b/>
          <w:sz w:val="24"/>
          <w:szCs w:val="24"/>
        </w:rPr>
      </w:pPr>
      <w:r w:rsidRPr="004F125C">
        <w:rPr>
          <w:rFonts w:eastAsia="Calibri"/>
          <w:b/>
          <w:sz w:val="24"/>
          <w:szCs w:val="24"/>
        </w:rPr>
        <w:t>Таблица за преценка на представените документи от кандидатите</w:t>
      </w:r>
    </w:p>
    <w:tbl>
      <w:tblPr>
        <w:tblW w:w="10184" w:type="dxa"/>
        <w:tblInd w:w="-226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0184"/>
      </w:tblGrid>
      <w:tr w:rsidR="004F125C" w:rsidRPr="004F125C" w14:paraId="0B2C7179" w14:textId="77777777" w:rsidTr="002B5303">
        <w:tc>
          <w:tcPr>
            <w:tcW w:w="101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1509F9" w14:textId="452E6F70" w:rsidR="004F125C" w:rsidRPr="004F125C" w:rsidRDefault="00C56828" w:rsidP="004F125C">
            <w:pPr>
              <w:widowControl/>
              <w:ind w:firstLine="851"/>
              <w:jc w:val="both"/>
              <w:rPr>
                <w:rFonts w:eastAsia="Times New Roman"/>
                <w:b/>
                <w:sz w:val="24"/>
                <w:szCs w:val="24"/>
                <w:lang w:eastAsia="bg-BG"/>
              </w:rPr>
            </w:pPr>
            <w:r w:rsidRPr="004F125C">
              <w:rPr>
                <w:rFonts w:eastAsia="Times New Roman"/>
                <w:b/>
                <w:sz w:val="24"/>
                <w:szCs w:val="24"/>
                <w:lang w:eastAsia="bg-BG"/>
              </w:rPr>
              <w:t xml:space="preserve">   1. Изисквани документи от кандидатите за длъжността съгласно обявата:</w:t>
            </w:r>
          </w:p>
        </w:tc>
      </w:tr>
    </w:tbl>
    <w:p w14:paraId="1B12CD99" w14:textId="609A873A" w:rsidR="000C58DA" w:rsidRPr="004F125C" w:rsidRDefault="000C58DA" w:rsidP="004F125C">
      <w:pPr>
        <w:pStyle w:val="ListParagraph"/>
        <w:numPr>
          <w:ilvl w:val="0"/>
          <w:numId w:val="32"/>
        </w:numPr>
        <w:tabs>
          <w:tab w:val="left" w:pos="993"/>
        </w:tabs>
        <w:spacing w:line="320" w:lineRule="exact"/>
        <w:ind w:left="0"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Писмено заявление за участие в конкурса по образец съгласно Приложение № 3 към чл. 17, ал. 2 от НПКПМДСл.</w:t>
      </w:r>
    </w:p>
    <w:p w14:paraId="3B662BE4" w14:textId="3FCB8E90" w:rsidR="000C58DA" w:rsidRPr="004F125C" w:rsidRDefault="000C58DA" w:rsidP="004F125C">
      <w:pPr>
        <w:pStyle w:val="ListParagraph"/>
        <w:numPr>
          <w:ilvl w:val="0"/>
          <w:numId w:val="32"/>
        </w:numPr>
        <w:tabs>
          <w:tab w:val="left" w:pos="993"/>
        </w:tabs>
        <w:spacing w:line="320" w:lineRule="exact"/>
        <w:ind w:left="0"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Декларация по чл. 17, ал. 3, т. 1 от НПКПМДСл - по образец.</w:t>
      </w:r>
    </w:p>
    <w:p w14:paraId="59AEA457" w14:textId="1FA4DF71" w:rsidR="000C58DA" w:rsidRPr="004F125C" w:rsidRDefault="000C58DA" w:rsidP="004F125C">
      <w:pPr>
        <w:pStyle w:val="ListParagraph"/>
        <w:numPr>
          <w:ilvl w:val="0"/>
          <w:numId w:val="32"/>
        </w:numPr>
        <w:tabs>
          <w:tab w:val="left" w:pos="993"/>
        </w:tabs>
        <w:spacing w:line="320" w:lineRule="exact"/>
        <w:ind w:left="0"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Копия от документи за придобитата образователно-квалификационна степен, допълнителна квалификация и правоспособност, които се изискват за длъжността.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</w:t>
      </w:r>
    </w:p>
    <w:p w14:paraId="1BE387A2" w14:textId="078B6E02" w:rsidR="000C58DA" w:rsidRPr="004F125C" w:rsidRDefault="000C58DA" w:rsidP="004F125C">
      <w:pPr>
        <w:pStyle w:val="ListParagraph"/>
        <w:numPr>
          <w:ilvl w:val="0"/>
          <w:numId w:val="32"/>
        </w:numPr>
        <w:tabs>
          <w:tab w:val="left" w:pos="993"/>
        </w:tabs>
        <w:spacing w:line="320" w:lineRule="exact"/>
        <w:ind w:left="0"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Копие от документи, удостоверяващи продължителността и областта на професионалния опит.</w:t>
      </w:r>
    </w:p>
    <w:p w14:paraId="02D70628" w14:textId="4D83D352" w:rsidR="000C58DA" w:rsidRPr="004F125C" w:rsidRDefault="000C58DA" w:rsidP="004F125C">
      <w:pPr>
        <w:pStyle w:val="ListParagraph"/>
        <w:numPr>
          <w:ilvl w:val="0"/>
          <w:numId w:val="32"/>
        </w:numPr>
        <w:tabs>
          <w:tab w:val="left" w:pos="993"/>
        </w:tabs>
        <w:spacing w:line="320" w:lineRule="exact"/>
        <w:ind w:left="0"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Копие на документи за придобит ранг, при наличие на такъв.</w:t>
      </w:r>
    </w:p>
    <w:p w14:paraId="0E13D7C5" w14:textId="268C8DEE" w:rsidR="000C58DA" w:rsidRPr="004F125C" w:rsidRDefault="000C58DA" w:rsidP="004F125C">
      <w:pPr>
        <w:pStyle w:val="ListParagraph"/>
        <w:numPr>
          <w:ilvl w:val="0"/>
          <w:numId w:val="32"/>
        </w:numPr>
        <w:tabs>
          <w:tab w:val="left" w:pos="993"/>
        </w:tabs>
        <w:spacing w:line="320" w:lineRule="exact"/>
        <w:ind w:left="0"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Копие от други документи, свързани с изискванията за заемането на длъжността.</w:t>
      </w:r>
    </w:p>
    <w:p w14:paraId="143E9778" w14:textId="77777777" w:rsidR="00C56828" w:rsidRPr="004F125C" w:rsidRDefault="00C56828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1B12F3F1" w14:textId="77777777" w:rsidR="000C58DA" w:rsidRPr="004F125C" w:rsidRDefault="000C58DA" w:rsidP="004F125C">
      <w:pPr>
        <w:spacing w:line="320" w:lineRule="exact"/>
        <w:ind w:firstLine="851"/>
        <w:jc w:val="both"/>
        <w:rPr>
          <w:rFonts w:eastAsia="Times New Roman"/>
          <w:b/>
          <w:sz w:val="24"/>
          <w:szCs w:val="24"/>
        </w:rPr>
      </w:pPr>
      <w:r w:rsidRPr="004F125C">
        <w:rPr>
          <w:rFonts w:eastAsia="Times New Roman"/>
          <w:b/>
          <w:sz w:val="24"/>
          <w:szCs w:val="24"/>
        </w:rPr>
        <w:t>2.</w:t>
      </w:r>
      <w:r w:rsidRPr="004F125C">
        <w:rPr>
          <w:rFonts w:eastAsia="Times New Roman"/>
          <w:sz w:val="24"/>
          <w:szCs w:val="24"/>
        </w:rPr>
        <w:t xml:space="preserve">  </w:t>
      </w:r>
      <w:r w:rsidRPr="004F125C">
        <w:rPr>
          <w:rFonts w:eastAsia="Times New Roman"/>
          <w:b/>
          <w:sz w:val="24"/>
          <w:szCs w:val="24"/>
        </w:rPr>
        <w:t>Изисквания към качествата на кандидатите за длъжността съгласно обявата.</w:t>
      </w:r>
    </w:p>
    <w:p w14:paraId="1056B7F1" w14:textId="77777777" w:rsidR="004F125C" w:rsidRDefault="000C58DA" w:rsidP="004F125C">
      <w:pPr>
        <w:spacing w:line="320" w:lineRule="exact"/>
        <w:ind w:firstLine="851"/>
        <w:jc w:val="both"/>
        <w:rPr>
          <w:rFonts w:eastAsia="Times New Roman"/>
          <w:b/>
          <w:bCs/>
          <w:sz w:val="24"/>
          <w:szCs w:val="24"/>
          <w:lang w:val="en-GB"/>
        </w:rPr>
      </w:pPr>
      <w:r w:rsidRPr="004F125C">
        <w:rPr>
          <w:rFonts w:eastAsia="Times New Roman"/>
          <w:b/>
          <w:bCs/>
          <w:sz w:val="24"/>
          <w:szCs w:val="24"/>
        </w:rPr>
        <w:t xml:space="preserve">2.1. 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Минимални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и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специфични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изисквания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,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предвидени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в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нормативни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актове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за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>заемане</w:t>
      </w:r>
      <w:proofErr w:type="spellEnd"/>
      <w:r w:rsidR="004F125C" w:rsidRPr="004F125C">
        <w:rPr>
          <w:rFonts w:eastAsia="Times New Roman"/>
          <w:b/>
          <w:bCs/>
          <w:sz w:val="24"/>
          <w:szCs w:val="24"/>
          <w:lang w:val="en-GB"/>
        </w:rPr>
        <w:t xml:space="preserve"> на длъжността:</w:t>
      </w:r>
    </w:p>
    <w:p w14:paraId="0D7EE344" w14:textId="6DB33DCC" w:rsidR="000C58DA" w:rsidRPr="004F125C" w:rsidRDefault="000C58DA" w:rsidP="004F125C">
      <w:pPr>
        <w:pStyle w:val="ListParagraph"/>
        <w:numPr>
          <w:ilvl w:val="0"/>
          <w:numId w:val="33"/>
        </w:numPr>
        <w:tabs>
          <w:tab w:val="left" w:pos="1134"/>
        </w:tabs>
        <w:spacing w:line="320" w:lineRule="exact"/>
        <w:ind w:hanging="720"/>
        <w:jc w:val="both"/>
        <w:rPr>
          <w:rFonts w:eastAsia="Times New Roman"/>
          <w:b/>
          <w:bCs/>
          <w:sz w:val="24"/>
          <w:szCs w:val="24"/>
          <w:lang w:val="en-GB"/>
        </w:rPr>
      </w:pPr>
      <w:r w:rsidRPr="004F125C">
        <w:rPr>
          <w:sz w:val="24"/>
          <w:szCs w:val="24"/>
        </w:rPr>
        <w:t>Степен на завършено образование: висше – магистър.</w:t>
      </w:r>
    </w:p>
    <w:p w14:paraId="4F269CF0" w14:textId="4C04CB7C" w:rsidR="000C58DA" w:rsidRPr="004F125C" w:rsidRDefault="000C58DA" w:rsidP="004F125C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  <w:r w:rsidRPr="004F125C">
        <w:rPr>
          <w:sz w:val="24"/>
          <w:szCs w:val="24"/>
        </w:rPr>
        <w:t>Професионална област на висшето образование – съгласно ПМС 125/24.06.2002 г.</w:t>
      </w:r>
    </w:p>
    <w:p w14:paraId="175F8D97" w14:textId="29613FF5" w:rsidR="000C58DA" w:rsidRPr="004F125C" w:rsidRDefault="000C58DA" w:rsidP="004F125C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  <w:r w:rsidRPr="004F125C">
        <w:rPr>
          <w:sz w:val="24"/>
          <w:szCs w:val="24"/>
        </w:rPr>
        <w:t>Професионален опит - 6 години и/или придобит минимален ранг V старши.</w:t>
      </w:r>
    </w:p>
    <w:p w14:paraId="5090C481" w14:textId="60F36D82" w:rsidR="000C58DA" w:rsidRPr="004F125C" w:rsidRDefault="000C58DA" w:rsidP="004F125C">
      <w:pPr>
        <w:pStyle w:val="ListParagraph"/>
        <w:numPr>
          <w:ilvl w:val="0"/>
          <w:numId w:val="22"/>
        </w:numPr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  <w:r w:rsidRPr="004F125C">
        <w:rPr>
          <w:sz w:val="24"/>
          <w:szCs w:val="24"/>
        </w:rPr>
        <w:t xml:space="preserve">Разрешение за достъп за работа с класифицирана информация до ниво на сигурност „Строго секретно“ по Закона за защита на класифицираната информация, като класираните кандидати ще бъдат проучени за надеждност, съгласно чл. 150, ал. 3 от Правилника за прилагане на Закона за защита на класифицираната информация. </w:t>
      </w:r>
    </w:p>
    <w:p w14:paraId="78FAE6E3" w14:textId="43A34359" w:rsidR="008347BD" w:rsidRDefault="008347BD" w:rsidP="004F125C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  <w:r w:rsidRPr="004F125C">
        <w:rPr>
          <w:b/>
          <w:sz w:val="24"/>
          <w:szCs w:val="24"/>
        </w:rPr>
        <w:t xml:space="preserve">Специфични изисквания за заемане на длъжността, предвидени в специални нормативни актове: </w:t>
      </w:r>
      <w:r w:rsidRPr="004F125C">
        <w:rPr>
          <w:sz w:val="24"/>
          <w:szCs w:val="24"/>
        </w:rPr>
        <w:t>Няма.</w:t>
      </w:r>
    </w:p>
    <w:p w14:paraId="695B8FA3" w14:textId="7D1503F3" w:rsidR="00273891" w:rsidRDefault="00273891" w:rsidP="004F125C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</w:p>
    <w:p w14:paraId="2A456FA6" w14:textId="6DBCFE37" w:rsidR="00E54C0D" w:rsidRDefault="00E54C0D" w:rsidP="004F125C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</w:p>
    <w:p w14:paraId="06717C52" w14:textId="0D9088DB" w:rsidR="00E54C0D" w:rsidRDefault="00E54C0D" w:rsidP="004F125C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</w:p>
    <w:p w14:paraId="7CDEF0A1" w14:textId="7C513576" w:rsidR="00E54C0D" w:rsidRDefault="00E54C0D" w:rsidP="004F125C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</w:p>
    <w:p w14:paraId="527CEC06" w14:textId="77777777" w:rsidR="00E54C0D" w:rsidRDefault="00E54C0D" w:rsidP="004F125C">
      <w:pPr>
        <w:pStyle w:val="ListParagraph"/>
        <w:tabs>
          <w:tab w:val="left" w:pos="1134"/>
        </w:tabs>
        <w:spacing w:line="276" w:lineRule="auto"/>
        <w:ind w:left="0" w:firstLine="851"/>
        <w:jc w:val="both"/>
        <w:rPr>
          <w:sz w:val="24"/>
          <w:szCs w:val="24"/>
        </w:rPr>
      </w:pPr>
    </w:p>
    <w:p w14:paraId="3344005E" w14:textId="33694229" w:rsidR="00C56828" w:rsidRPr="004F125C" w:rsidRDefault="000C58DA" w:rsidP="004F125C">
      <w:pPr>
        <w:tabs>
          <w:tab w:val="left" w:pos="1134"/>
        </w:tabs>
        <w:spacing w:line="320" w:lineRule="exact"/>
        <w:ind w:firstLine="851"/>
        <w:jc w:val="both"/>
        <w:rPr>
          <w:rFonts w:eastAsia="Times New Roman"/>
          <w:b/>
          <w:sz w:val="24"/>
          <w:szCs w:val="24"/>
        </w:rPr>
      </w:pPr>
      <w:r w:rsidRPr="004F125C">
        <w:rPr>
          <w:rFonts w:eastAsia="Times New Roman"/>
          <w:b/>
          <w:sz w:val="24"/>
          <w:szCs w:val="24"/>
        </w:rPr>
        <w:lastRenderedPageBreak/>
        <w:t>2.2. Допълнителн</w:t>
      </w:r>
      <w:r w:rsidR="008347BD" w:rsidRPr="004F125C">
        <w:rPr>
          <w:rFonts w:eastAsia="Times New Roman"/>
          <w:b/>
          <w:sz w:val="24"/>
          <w:szCs w:val="24"/>
        </w:rPr>
        <w:t>а</w:t>
      </w:r>
      <w:r w:rsidRPr="004F125C">
        <w:rPr>
          <w:rFonts w:eastAsia="Times New Roman"/>
          <w:b/>
          <w:sz w:val="24"/>
          <w:szCs w:val="24"/>
        </w:rPr>
        <w:t xml:space="preserve"> квалификаци</w:t>
      </w:r>
      <w:r w:rsidR="008347BD" w:rsidRPr="004F125C">
        <w:rPr>
          <w:rFonts w:eastAsia="Times New Roman"/>
          <w:b/>
          <w:sz w:val="24"/>
          <w:szCs w:val="24"/>
        </w:rPr>
        <w:t>я</w:t>
      </w:r>
      <w:r w:rsidRPr="004F125C">
        <w:rPr>
          <w:rFonts w:eastAsia="Times New Roman"/>
          <w:b/>
          <w:sz w:val="24"/>
          <w:szCs w:val="24"/>
        </w:rPr>
        <w:t>, носещи предимство на кандидатите:</w:t>
      </w:r>
    </w:p>
    <w:p w14:paraId="7B8A95FD" w14:textId="350BA7D9" w:rsidR="008347BD" w:rsidRPr="004F125C" w:rsidRDefault="008347BD" w:rsidP="004F125C">
      <w:pPr>
        <w:tabs>
          <w:tab w:val="left" w:pos="1134"/>
        </w:tabs>
        <w:spacing w:line="320" w:lineRule="exact"/>
        <w:ind w:firstLine="851"/>
        <w:jc w:val="both"/>
        <w:rPr>
          <w:rFonts w:eastAsia="Calibri"/>
          <w:bCs/>
          <w:sz w:val="24"/>
          <w:szCs w:val="24"/>
        </w:rPr>
      </w:pPr>
      <w:r w:rsidRPr="004F125C">
        <w:rPr>
          <w:rFonts w:eastAsia="Calibri"/>
          <w:bCs/>
          <w:sz w:val="24"/>
          <w:szCs w:val="24"/>
        </w:rPr>
        <w:t>Съгласно чл. 14, ал. 4 от Наредбата за провеждане на конкурсите и подбора при мобилност на държавни служители (НПКПМДСл) българските граждани, които са преминали срочна служба в доброволния резерв по чл. 59, ал. 1 от Закона за резерва на въоръжените сили на Република България, се ползват с предимство при кандидатстване за работа в държавната администрация при постигнати равни крайни резултати от проведената процедура.</w:t>
      </w:r>
    </w:p>
    <w:p w14:paraId="1B33034E" w14:textId="3CDCEA79" w:rsidR="008347BD" w:rsidRPr="004F125C" w:rsidRDefault="006A7123" w:rsidP="004F125C">
      <w:pPr>
        <w:tabs>
          <w:tab w:val="left" w:pos="1134"/>
        </w:tabs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Подадени заявления:</w:t>
      </w:r>
    </w:p>
    <w:tbl>
      <w:tblPr>
        <w:tblW w:w="1010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1786"/>
        <w:gridCol w:w="1917"/>
        <w:gridCol w:w="2250"/>
        <w:gridCol w:w="2310"/>
      </w:tblGrid>
      <w:tr w:rsidR="004F125C" w:rsidRPr="004F125C" w14:paraId="2596D389" w14:textId="77777777" w:rsidTr="00D57210">
        <w:tc>
          <w:tcPr>
            <w:tcW w:w="1844" w:type="dxa"/>
            <w:shd w:val="clear" w:color="auto" w:fill="E8E8E8"/>
            <w:vAlign w:val="center"/>
          </w:tcPr>
          <w:p w14:paraId="12939201" w14:textId="0F5324AF" w:rsidR="008347BD" w:rsidRPr="00D57210" w:rsidRDefault="00080A5D" w:rsidP="00080A5D">
            <w:pPr>
              <w:ind w:firstLine="5"/>
              <w:jc w:val="center"/>
              <w:rPr>
                <w:sz w:val="18"/>
                <w:szCs w:val="18"/>
              </w:rPr>
            </w:pPr>
            <w:r w:rsidRPr="00D57210">
              <w:rPr>
                <w:sz w:val="18"/>
                <w:szCs w:val="18"/>
              </w:rPr>
              <w:t>Входящ номер на заявление</w:t>
            </w:r>
          </w:p>
        </w:tc>
        <w:tc>
          <w:tcPr>
            <w:tcW w:w="1786" w:type="dxa"/>
            <w:shd w:val="clear" w:color="auto" w:fill="E8E8E8"/>
            <w:vAlign w:val="center"/>
          </w:tcPr>
          <w:p w14:paraId="4254FB71" w14:textId="2CA5F819" w:rsidR="008347BD" w:rsidRPr="00D57210" w:rsidRDefault="008347BD" w:rsidP="00080A5D">
            <w:pPr>
              <w:ind w:firstLine="13"/>
              <w:jc w:val="center"/>
              <w:rPr>
                <w:sz w:val="18"/>
                <w:szCs w:val="18"/>
              </w:rPr>
            </w:pPr>
            <w:r w:rsidRPr="00D57210">
              <w:rPr>
                <w:sz w:val="18"/>
                <w:szCs w:val="18"/>
              </w:rPr>
              <w:t>Име, презиме и фамилия на кандидата</w:t>
            </w:r>
            <w:r w:rsidR="00B245CE" w:rsidRPr="00D57210">
              <w:rPr>
                <w:sz w:val="18"/>
                <w:szCs w:val="18"/>
              </w:rPr>
              <w:t xml:space="preserve"> /</w:t>
            </w:r>
          </w:p>
        </w:tc>
        <w:tc>
          <w:tcPr>
            <w:tcW w:w="1917" w:type="dxa"/>
            <w:shd w:val="clear" w:color="auto" w:fill="E8E8E8"/>
            <w:vAlign w:val="center"/>
          </w:tcPr>
          <w:p w14:paraId="513EF80A" w14:textId="77777777" w:rsidR="008347BD" w:rsidRPr="00D57210" w:rsidRDefault="008347BD" w:rsidP="00080A5D">
            <w:pPr>
              <w:jc w:val="center"/>
              <w:rPr>
                <w:sz w:val="18"/>
                <w:szCs w:val="18"/>
              </w:rPr>
            </w:pPr>
            <w:r w:rsidRPr="00D57210">
              <w:rPr>
                <w:sz w:val="18"/>
                <w:szCs w:val="18"/>
              </w:rPr>
              <w:t>Представени ли са всички документи, които се изискват според обявата</w:t>
            </w:r>
          </w:p>
        </w:tc>
        <w:tc>
          <w:tcPr>
            <w:tcW w:w="2250" w:type="dxa"/>
            <w:shd w:val="clear" w:color="auto" w:fill="E8E8E8"/>
            <w:vAlign w:val="center"/>
          </w:tcPr>
          <w:p w14:paraId="77BE773D" w14:textId="77777777" w:rsidR="008347BD" w:rsidRPr="00D57210" w:rsidRDefault="008347BD" w:rsidP="00080A5D">
            <w:pPr>
              <w:jc w:val="center"/>
              <w:rPr>
                <w:sz w:val="18"/>
                <w:szCs w:val="18"/>
              </w:rPr>
            </w:pPr>
            <w:r w:rsidRPr="00D57210">
              <w:rPr>
                <w:sz w:val="18"/>
                <w:szCs w:val="18"/>
              </w:rPr>
              <w:t>Удостоверяват ли представените документи съответствие на кандидата с обявените минимални и специфични изисквания за длъжността</w:t>
            </w:r>
          </w:p>
        </w:tc>
        <w:tc>
          <w:tcPr>
            <w:tcW w:w="2310" w:type="dxa"/>
            <w:shd w:val="clear" w:color="auto" w:fill="E8E8E8"/>
            <w:vAlign w:val="center"/>
          </w:tcPr>
          <w:p w14:paraId="60F156AB" w14:textId="77777777" w:rsidR="008347BD" w:rsidRPr="00D57210" w:rsidRDefault="008347BD" w:rsidP="00080A5D">
            <w:pPr>
              <w:jc w:val="center"/>
              <w:rPr>
                <w:sz w:val="18"/>
                <w:szCs w:val="18"/>
              </w:rPr>
            </w:pPr>
            <w:r w:rsidRPr="00D57210">
              <w:rPr>
                <w:sz w:val="18"/>
                <w:szCs w:val="18"/>
              </w:rPr>
              <w:t>Основание за недопускане</w:t>
            </w:r>
          </w:p>
        </w:tc>
      </w:tr>
      <w:tr w:rsidR="00080A5D" w:rsidRPr="004F125C" w14:paraId="1F8F1C07" w14:textId="77777777" w:rsidTr="00D5721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844" w:type="dxa"/>
            <w:shd w:val="clear" w:color="auto" w:fill="auto"/>
            <w:vAlign w:val="center"/>
          </w:tcPr>
          <w:p w14:paraId="399AC25D" w14:textId="2D8409F2" w:rsidR="00080A5D" w:rsidRPr="00E54C0D" w:rsidRDefault="00080A5D" w:rsidP="00080A5D">
            <w:pPr>
              <w:ind w:firstLine="5"/>
              <w:rPr>
                <w:rFonts w:eastAsia="Calibri"/>
                <w:b/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№ 10530р - 3153/28.09.2026 г.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1041DBCE" w14:textId="77777777" w:rsidR="00080A5D" w:rsidRPr="00E54C0D" w:rsidRDefault="00080A5D" w:rsidP="00080A5D">
            <w:pPr>
              <w:widowControl/>
              <w:autoSpaceDE/>
              <w:autoSpaceDN/>
              <w:adjustRightInd/>
              <w:rPr>
                <w:rFonts w:eastAsia="Times New Roman"/>
                <w:sz w:val="22"/>
                <w:szCs w:val="22"/>
                <w:lang w:val="en-US"/>
              </w:rPr>
            </w:pPr>
            <w:r w:rsidRPr="00E54C0D">
              <w:rPr>
                <w:sz w:val="22"/>
                <w:szCs w:val="22"/>
              </w:rPr>
              <w:t>Красимир Николов Димитров</w:t>
            </w:r>
          </w:p>
          <w:p w14:paraId="011F3B9C" w14:textId="0CC0AA47" w:rsidR="00080A5D" w:rsidRPr="00E54C0D" w:rsidRDefault="00080A5D" w:rsidP="00080A5D">
            <w:pPr>
              <w:pStyle w:val="ListParagraph"/>
              <w:ind w:left="0" w:firstLine="13"/>
              <w:rPr>
                <w:sz w:val="22"/>
                <w:szCs w:val="22"/>
              </w:rPr>
            </w:pPr>
          </w:p>
        </w:tc>
        <w:tc>
          <w:tcPr>
            <w:tcW w:w="1917" w:type="dxa"/>
            <w:shd w:val="clear" w:color="auto" w:fill="auto"/>
            <w:vAlign w:val="center"/>
          </w:tcPr>
          <w:p w14:paraId="263E90A3" w14:textId="6C5D9477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93F8333" w14:textId="199A4702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24991388" w14:textId="3D349E98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няма</w:t>
            </w:r>
          </w:p>
        </w:tc>
      </w:tr>
      <w:tr w:rsidR="00080A5D" w:rsidRPr="004F125C" w14:paraId="3498EE84" w14:textId="77777777" w:rsidTr="00D5721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844" w:type="dxa"/>
            <w:shd w:val="clear" w:color="auto" w:fill="auto"/>
            <w:vAlign w:val="center"/>
          </w:tcPr>
          <w:p w14:paraId="17F91A7C" w14:textId="3D7E532C" w:rsidR="00080A5D" w:rsidRPr="00E54C0D" w:rsidRDefault="00080A5D" w:rsidP="00080A5D">
            <w:pPr>
              <w:ind w:firstLine="5"/>
              <w:rPr>
                <w:rFonts w:eastAsia="Calibri"/>
                <w:b/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№ 105300 - 2052/30.09.2026 г.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4A79C802" w14:textId="499A2429" w:rsidR="00080A5D" w:rsidRPr="00E54C0D" w:rsidRDefault="00080A5D" w:rsidP="00080A5D">
            <w:pPr>
              <w:pStyle w:val="ListParagraph"/>
              <w:ind w:left="0" w:firstLine="13"/>
              <w:rPr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Ангел Методиев Ангелов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3CFAE113" w14:textId="5D1592EA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F996267" w14:textId="4EA2E474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3A60F4B7" w14:textId="26B50350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няма</w:t>
            </w:r>
          </w:p>
        </w:tc>
      </w:tr>
      <w:tr w:rsidR="00080A5D" w:rsidRPr="004F125C" w14:paraId="1F9D4AE3" w14:textId="77777777" w:rsidTr="00D5721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844" w:type="dxa"/>
            <w:shd w:val="clear" w:color="auto" w:fill="auto"/>
            <w:vAlign w:val="center"/>
          </w:tcPr>
          <w:p w14:paraId="2944D926" w14:textId="32498113" w:rsidR="00080A5D" w:rsidRPr="00E54C0D" w:rsidRDefault="00080A5D" w:rsidP="00080A5D">
            <w:pPr>
              <w:ind w:firstLine="5"/>
              <w:rPr>
                <w:rFonts w:eastAsia="Calibri"/>
                <w:b/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№ 105300 - 2053/30.09.2026 г.</w:t>
            </w:r>
          </w:p>
        </w:tc>
        <w:tc>
          <w:tcPr>
            <w:tcW w:w="1786" w:type="dxa"/>
            <w:shd w:val="clear" w:color="auto" w:fill="auto"/>
          </w:tcPr>
          <w:p w14:paraId="514B5AA6" w14:textId="396A06D2" w:rsidR="00080A5D" w:rsidRPr="00E54C0D" w:rsidRDefault="00080A5D" w:rsidP="00080A5D">
            <w:pPr>
              <w:pStyle w:val="ListParagraph"/>
              <w:ind w:left="0" w:firstLine="13"/>
              <w:rPr>
                <w:sz w:val="22"/>
                <w:szCs w:val="22"/>
              </w:rPr>
            </w:pPr>
            <w:r w:rsidRPr="00E54C0D">
              <w:rPr>
                <w:sz w:val="22"/>
                <w:szCs w:val="22"/>
              </w:rPr>
              <w:t>Иван Стойчев Маринов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2E175F5" w14:textId="1FB1F440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E77282C" w14:textId="5A230FFA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2C4CF69A" w14:textId="094CE297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няма</w:t>
            </w:r>
          </w:p>
        </w:tc>
      </w:tr>
      <w:tr w:rsidR="00080A5D" w:rsidRPr="004F125C" w14:paraId="100CCF52" w14:textId="77777777" w:rsidTr="00D5721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844" w:type="dxa"/>
            <w:shd w:val="clear" w:color="auto" w:fill="auto"/>
            <w:vAlign w:val="center"/>
          </w:tcPr>
          <w:p w14:paraId="7EE71A8D" w14:textId="48E97152" w:rsidR="00080A5D" w:rsidRPr="00E54C0D" w:rsidRDefault="00080A5D" w:rsidP="00080A5D">
            <w:pPr>
              <w:ind w:firstLine="5"/>
              <w:rPr>
                <w:rFonts w:eastAsia="Calibri"/>
                <w:b/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№ 105300 - 2080/02.10.2026 г.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02F28232" w14:textId="33947C88" w:rsidR="00080A5D" w:rsidRPr="00E54C0D" w:rsidRDefault="00080A5D" w:rsidP="00080A5D">
            <w:pPr>
              <w:pStyle w:val="ListParagraph"/>
              <w:ind w:left="0" w:firstLine="13"/>
              <w:rPr>
                <w:sz w:val="22"/>
                <w:szCs w:val="22"/>
              </w:rPr>
            </w:pPr>
            <w:r w:rsidRPr="00E54C0D">
              <w:rPr>
                <w:sz w:val="22"/>
                <w:szCs w:val="22"/>
              </w:rPr>
              <w:t>Тони Димитров Баждаров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2C796C17" w14:textId="08F3FB8B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934837A" w14:textId="0E28E1DC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не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7EA4B6FC" w14:textId="659D7C1E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Представените документи не удостоверяват наличието на минимално изискуемия професионален опит в област или области свързани с функционалните задължения на длъжността или минимален ранг за длъжността V старши.</w:t>
            </w:r>
          </w:p>
        </w:tc>
      </w:tr>
      <w:tr w:rsidR="00080A5D" w:rsidRPr="004F125C" w14:paraId="1AB6C329" w14:textId="77777777" w:rsidTr="00D5721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844" w:type="dxa"/>
            <w:shd w:val="clear" w:color="auto" w:fill="auto"/>
            <w:vAlign w:val="center"/>
          </w:tcPr>
          <w:p w14:paraId="16CAFD2D" w14:textId="3EAD3234" w:rsidR="00080A5D" w:rsidRPr="00E54C0D" w:rsidRDefault="00080A5D" w:rsidP="00080A5D">
            <w:pPr>
              <w:ind w:firstLine="5"/>
              <w:rPr>
                <w:rFonts w:eastAsia="Calibri"/>
                <w:b/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№ 105300 - 2083/02.10.2026 г.</w:t>
            </w:r>
          </w:p>
        </w:tc>
        <w:tc>
          <w:tcPr>
            <w:tcW w:w="1786" w:type="dxa"/>
            <w:shd w:val="clear" w:color="auto" w:fill="auto"/>
          </w:tcPr>
          <w:p w14:paraId="045F5223" w14:textId="627A49DE" w:rsidR="00080A5D" w:rsidRPr="00E54C0D" w:rsidRDefault="00080A5D" w:rsidP="00080A5D">
            <w:pPr>
              <w:pStyle w:val="ListParagraph"/>
              <w:ind w:left="0" w:firstLine="13"/>
              <w:rPr>
                <w:sz w:val="22"/>
                <w:szCs w:val="22"/>
              </w:rPr>
            </w:pPr>
            <w:r w:rsidRPr="00E54C0D">
              <w:rPr>
                <w:sz w:val="22"/>
                <w:szCs w:val="22"/>
              </w:rPr>
              <w:t>Йовчо Стефанов Йовчев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57DEB153" w14:textId="1305B121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1545A83A" w14:textId="516D67F3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да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2C538234" w14:textId="65AF6CC1" w:rsidR="00080A5D" w:rsidRPr="00D57210" w:rsidRDefault="00080A5D" w:rsidP="00080A5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няма</w:t>
            </w:r>
          </w:p>
        </w:tc>
      </w:tr>
      <w:tr w:rsidR="00AA2FBE" w:rsidRPr="004F125C" w14:paraId="54039B10" w14:textId="77777777" w:rsidTr="00D5721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81"/>
        </w:trPr>
        <w:tc>
          <w:tcPr>
            <w:tcW w:w="1844" w:type="dxa"/>
            <w:shd w:val="clear" w:color="auto" w:fill="auto"/>
            <w:vAlign w:val="center"/>
          </w:tcPr>
          <w:p w14:paraId="6BF379F3" w14:textId="6F0748CD" w:rsidR="00AA2FBE" w:rsidRPr="00E54C0D" w:rsidRDefault="00AA2FBE" w:rsidP="00AA2FBE">
            <w:pPr>
              <w:ind w:firstLine="5"/>
              <w:rPr>
                <w:rFonts w:eastAsia="Times New Roman"/>
                <w:sz w:val="22"/>
                <w:szCs w:val="22"/>
              </w:rPr>
            </w:pPr>
            <w:r w:rsidRPr="00E54C0D">
              <w:rPr>
                <w:rFonts w:eastAsia="Times New Roman"/>
                <w:sz w:val="22"/>
                <w:szCs w:val="22"/>
              </w:rPr>
              <w:t>№ 105300 - 2135/09.10.2026 г.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69A3FEF" w14:textId="48B4B23A" w:rsidR="00AA2FBE" w:rsidRPr="00E54C0D" w:rsidRDefault="00AA2FBE" w:rsidP="00AA2FBE">
            <w:pPr>
              <w:pStyle w:val="ListParagraph"/>
              <w:ind w:left="0" w:firstLine="13"/>
              <w:rPr>
                <w:sz w:val="22"/>
                <w:szCs w:val="22"/>
              </w:rPr>
            </w:pPr>
            <w:r w:rsidRPr="00E54C0D">
              <w:rPr>
                <w:sz w:val="22"/>
                <w:szCs w:val="22"/>
              </w:rPr>
              <w:t>Пламен Славчев Арабаджиев</w:t>
            </w:r>
          </w:p>
        </w:tc>
        <w:tc>
          <w:tcPr>
            <w:tcW w:w="1917" w:type="dxa"/>
            <w:shd w:val="clear" w:color="auto" w:fill="auto"/>
            <w:vAlign w:val="center"/>
          </w:tcPr>
          <w:p w14:paraId="169399F4" w14:textId="32B2FFC1" w:rsidR="00AA2FBE" w:rsidRPr="00D57210" w:rsidRDefault="009C40FC" w:rsidP="00AA2FB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не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785EF4C" w14:textId="72F33A27" w:rsidR="00AA2FBE" w:rsidRPr="00D57210" w:rsidRDefault="00AA2FBE" w:rsidP="00AA2FBE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>не</w:t>
            </w:r>
          </w:p>
        </w:tc>
        <w:tc>
          <w:tcPr>
            <w:tcW w:w="2310" w:type="dxa"/>
            <w:shd w:val="clear" w:color="auto" w:fill="auto"/>
            <w:vAlign w:val="center"/>
          </w:tcPr>
          <w:p w14:paraId="2839FF4B" w14:textId="60E4DB6C" w:rsidR="00AA2FBE" w:rsidRPr="00D57210" w:rsidRDefault="00AA2FBE" w:rsidP="00D57210">
            <w:pPr>
              <w:jc w:val="center"/>
              <w:rPr>
                <w:rFonts w:eastAsia="Times New Roman"/>
                <w:sz w:val="18"/>
                <w:szCs w:val="18"/>
              </w:rPr>
            </w:pPr>
            <w:r w:rsidRPr="00D57210">
              <w:rPr>
                <w:rFonts w:eastAsia="Times New Roman"/>
                <w:sz w:val="18"/>
                <w:szCs w:val="18"/>
              </w:rPr>
              <w:t xml:space="preserve">Представените документи </w:t>
            </w:r>
            <w:r w:rsidR="00624027" w:rsidRPr="00D57210">
              <w:rPr>
                <w:rFonts w:eastAsia="Times New Roman"/>
                <w:sz w:val="18"/>
                <w:szCs w:val="18"/>
              </w:rPr>
              <w:t xml:space="preserve">не са подадени съгласно разпоредбата на чл. 17, </w:t>
            </w:r>
            <w:r w:rsidR="00D57210">
              <w:rPr>
                <w:rFonts w:eastAsia="Times New Roman"/>
                <w:sz w:val="18"/>
                <w:szCs w:val="18"/>
              </w:rPr>
              <w:t xml:space="preserve">           </w:t>
            </w:r>
            <w:r w:rsidR="00624027" w:rsidRPr="00D57210">
              <w:rPr>
                <w:rFonts w:eastAsia="Times New Roman"/>
                <w:sz w:val="18"/>
                <w:szCs w:val="18"/>
              </w:rPr>
              <w:t xml:space="preserve">ал. 5 и ал. 6 от НПКПМДСл  и </w:t>
            </w:r>
            <w:r w:rsidRPr="00D57210">
              <w:rPr>
                <w:rFonts w:eastAsia="Times New Roman"/>
                <w:sz w:val="18"/>
                <w:szCs w:val="18"/>
              </w:rPr>
              <w:t>не удостоверяват наличието на минимално изискуемия професионален опит в област или области свързани с функционалните задължения на длъжността или минимален ранг за длъжността V старши</w:t>
            </w:r>
            <w:r w:rsidR="00624027" w:rsidRPr="00D57210">
              <w:rPr>
                <w:rFonts w:eastAsia="Times New Roman"/>
                <w:sz w:val="18"/>
                <w:szCs w:val="18"/>
              </w:rPr>
              <w:t>.</w:t>
            </w:r>
          </w:p>
        </w:tc>
      </w:tr>
    </w:tbl>
    <w:p w14:paraId="6E85E65E" w14:textId="77777777" w:rsidR="00C56828" w:rsidRPr="004F125C" w:rsidRDefault="00C56828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0DB58C16" w14:textId="2633826C" w:rsidR="00922155" w:rsidRPr="004F125C" w:rsidRDefault="00922155" w:rsidP="004F125C">
      <w:pPr>
        <w:spacing w:line="320" w:lineRule="exact"/>
        <w:ind w:firstLine="851"/>
        <w:jc w:val="both"/>
        <w:rPr>
          <w:rFonts w:eastAsia="Times New Roman"/>
          <w:b/>
          <w:sz w:val="24"/>
          <w:szCs w:val="24"/>
        </w:rPr>
      </w:pPr>
      <w:r w:rsidRPr="004F125C">
        <w:rPr>
          <w:rFonts w:eastAsia="Times New Roman"/>
          <w:b/>
          <w:sz w:val="24"/>
          <w:szCs w:val="24"/>
        </w:rPr>
        <w:t>II.</w:t>
      </w:r>
      <w:r w:rsidRPr="004F125C">
        <w:rPr>
          <w:rFonts w:eastAsia="Times New Roman"/>
          <w:b/>
          <w:sz w:val="24"/>
          <w:szCs w:val="24"/>
        </w:rPr>
        <w:tab/>
        <w:t xml:space="preserve">Въз основа на преценката конкурсната комисия </w:t>
      </w:r>
      <w:r w:rsidR="007F4BFE" w:rsidRPr="004F125C">
        <w:rPr>
          <w:rFonts w:eastAsia="Times New Roman"/>
          <w:b/>
          <w:sz w:val="24"/>
          <w:szCs w:val="24"/>
        </w:rPr>
        <w:t>реши</w:t>
      </w:r>
      <w:r w:rsidRPr="004F125C">
        <w:rPr>
          <w:rFonts w:eastAsia="Times New Roman"/>
          <w:b/>
          <w:sz w:val="24"/>
          <w:szCs w:val="24"/>
        </w:rPr>
        <w:t>:</w:t>
      </w:r>
    </w:p>
    <w:p w14:paraId="026982B7" w14:textId="552DBD86" w:rsidR="00D44AA9" w:rsidRPr="004F125C" w:rsidRDefault="007F4BFE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 xml:space="preserve">а) </w:t>
      </w:r>
      <w:r w:rsidR="00293270" w:rsidRPr="004F125C">
        <w:rPr>
          <w:rFonts w:eastAsia="Times New Roman"/>
          <w:sz w:val="24"/>
          <w:szCs w:val="24"/>
        </w:rPr>
        <w:t xml:space="preserve">Допуска до </w:t>
      </w:r>
      <w:r w:rsidR="00873A99" w:rsidRPr="004F125C">
        <w:rPr>
          <w:rFonts w:eastAsia="Times New Roman"/>
          <w:sz w:val="24"/>
          <w:szCs w:val="24"/>
        </w:rPr>
        <w:t xml:space="preserve">участие в </w:t>
      </w:r>
      <w:r w:rsidR="00293270" w:rsidRPr="004F125C">
        <w:rPr>
          <w:rFonts w:eastAsia="Times New Roman"/>
          <w:sz w:val="24"/>
          <w:szCs w:val="24"/>
        </w:rPr>
        <w:t xml:space="preserve">конкурс </w:t>
      </w:r>
      <w:r w:rsidR="00922155" w:rsidRPr="004F125C">
        <w:rPr>
          <w:rFonts w:eastAsia="Times New Roman"/>
          <w:sz w:val="24"/>
          <w:szCs w:val="24"/>
        </w:rPr>
        <w:t>следните кандидати:</w:t>
      </w:r>
    </w:p>
    <w:p w14:paraId="3641CE6A" w14:textId="040B9653" w:rsidR="001B760F" w:rsidRPr="001B760F" w:rsidRDefault="004F125C" w:rsidP="001B760F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1.</w:t>
      </w:r>
      <w:r w:rsidR="001B760F" w:rsidRPr="001B760F">
        <w:t xml:space="preserve"> </w:t>
      </w:r>
      <w:r w:rsidR="001B760F">
        <w:t xml:space="preserve">      </w:t>
      </w:r>
      <w:r w:rsidR="001B760F" w:rsidRPr="001B760F">
        <w:rPr>
          <w:rFonts w:eastAsia="Times New Roman"/>
          <w:sz w:val="24"/>
          <w:szCs w:val="24"/>
        </w:rPr>
        <w:t>Красимир Николов Димитров</w:t>
      </w:r>
    </w:p>
    <w:p w14:paraId="15987979" w14:textId="77777777" w:rsidR="001B760F" w:rsidRPr="001B760F" w:rsidRDefault="001B760F" w:rsidP="001B760F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 w:rsidRPr="001B760F">
        <w:rPr>
          <w:rFonts w:eastAsia="Times New Roman"/>
          <w:sz w:val="24"/>
          <w:szCs w:val="24"/>
        </w:rPr>
        <w:t>2.</w:t>
      </w:r>
      <w:r w:rsidRPr="001B760F">
        <w:rPr>
          <w:rFonts w:eastAsia="Times New Roman"/>
          <w:sz w:val="24"/>
          <w:szCs w:val="24"/>
        </w:rPr>
        <w:tab/>
        <w:t>Ангел Методиев Ангелов</w:t>
      </w:r>
    </w:p>
    <w:p w14:paraId="1578DCF1" w14:textId="77777777" w:rsidR="001B760F" w:rsidRPr="001B760F" w:rsidRDefault="001B760F" w:rsidP="001B760F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 w:rsidRPr="001B760F">
        <w:rPr>
          <w:rFonts w:eastAsia="Times New Roman"/>
          <w:sz w:val="24"/>
          <w:szCs w:val="24"/>
        </w:rPr>
        <w:t>3.</w:t>
      </w:r>
      <w:r w:rsidRPr="001B760F">
        <w:rPr>
          <w:rFonts w:eastAsia="Times New Roman"/>
          <w:sz w:val="24"/>
          <w:szCs w:val="24"/>
        </w:rPr>
        <w:tab/>
        <w:t>Иван Стойчев Маринов</w:t>
      </w:r>
    </w:p>
    <w:p w14:paraId="58C0D60D" w14:textId="77777777" w:rsidR="001B760F" w:rsidRPr="001B760F" w:rsidRDefault="001B760F" w:rsidP="001B760F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 w:rsidRPr="001B760F">
        <w:rPr>
          <w:rFonts w:eastAsia="Times New Roman"/>
          <w:sz w:val="24"/>
          <w:szCs w:val="24"/>
        </w:rPr>
        <w:t>4.</w:t>
      </w:r>
      <w:r w:rsidRPr="001B760F">
        <w:rPr>
          <w:rFonts w:eastAsia="Times New Roman"/>
          <w:sz w:val="24"/>
          <w:szCs w:val="24"/>
        </w:rPr>
        <w:tab/>
        <w:t>Йовчо Стефанов Йовчев</w:t>
      </w:r>
    </w:p>
    <w:p w14:paraId="5587CF3E" w14:textId="3825F3CC" w:rsidR="00922155" w:rsidRPr="004F125C" w:rsidRDefault="007F4BFE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 w:rsidRPr="004F125C">
        <w:rPr>
          <w:rFonts w:eastAsia="Times New Roman"/>
          <w:sz w:val="24"/>
          <w:szCs w:val="24"/>
        </w:rPr>
        <w:t>б) Не се допуска</w:t>
      </w:r>
      <w:r w:rsidR="00AA2FBE">
        <w:rPr>
          <w:rFonts w:eastAsia="Times New Roman"/>
          <w:sz w:val="24"/>
          <w:szCs w:val="24"/>
        </w:rPr>
        <w:t>т</w:t>
      </w:r>
      <w:r w:rsidRPr="004F125C">
        <w:rPr>
          <w:rFonts w:eastAsia="Times New Roman"/>
          <w:sz w:val="24"/>
          <w:szCs w:val="24"/>
        </w:rPr>
        <w:t xml:space="preserve"> до участие в конкурса следни</w:t>
      </w:r>
      <w:r w:rsidR="00AA2FBE">
        <w:rPr>
          <w:rFonts w:eastAsia="Times New Roman"/>
          <w:sz w:val="24"/>
          <w:szCs w:val="24"/>
        </w:rPr>
        <w:t>те</w:t>
      </w:r>
      <w:r w:rsidR="00E04F8D">
        <w:rPr>
          <w:rFonts w:eastAsia="Times New Roman"/>
          <w:sz w:val="24"/>
          <w:szCs w:val="24"/>
        </w:rPr>
        <w:t xml:space="preserve"> </w:t>
      </w:r>
      <w:r w:rsidRPr="004F125C">
        <w:rPr>
          <w:rFonts w:eastAsia="Times New Roman"/>
          <w:sz w:val="24"/>
          <w:szCs w:val="24"/>
        </w:rPr>
        <w:t>кандидат</w:t>
      </w:r>
      <w:r w:rsidR="00AA2FBE">
        <w:rPr>
          <w:rFonts w:eastAsia="Times New Roman"/>
          <w:sz w:val="24"/>
          <w:szCs w:val="24"/>
        </w:rPr>
        <w:t>и</w:t>
      </w:r>
      <w:r w:rsidRPr="004F125C">
        <w:rPr>
          <w:rFonts w:eastAsia="Times New Roman"/>
          <w:sz w:val="24"/>
          <w:szCs w:val="24"/>
        </w:rPr>
        <w:t>:</w:t>
      </w:r>
    </w:p>
    <w:p w14:paraId="02BA7F1C" w14:textId="5238DF03" w:rsidR="00E04F8D" w:rsidRDefault="00AA2FBE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1. </w:t>
      </w:r>
      <w:r w:rsidR="001B760F" w:rsidRPr="001B760F">
        <w:rPr>
          <w:rFonts w:eastAsia="Times New Roman"/>
          <w:sz w:val="24"/>
          <w:szCs w:val="24"/>
        </w:rPr>
        <w:t>Тони Димитров Баждаров - представените документи не удостоверяват наличието на минимално изискуемия професионален опит в област или области свързани с функционалните задължения на длъжността или минимален ранг за длъжността V старши.</w:t>
      </w:r>
    </w:p>
    <w:p w14:paraId="3E2DB98E" w14:textId="46CDB886" w:rsidR="00AA2FBE" w:rsidRDefault="00AA2FBE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r w:rsidRPr="00AA2FBE">
        <w:rPr>
          <w:rFonts w:eastAsia="Times New Roman"/>
          <w:sz w:val="24"/>
          <w:szCs w:val="24"/>
        </w:rPr>
        <w:t>2. Пламен Славчев</w:t>
      </w:r>
      <w:r>
        <w:rPr>
          <w:rFonts w:eastAsia="Times New Roman"/>
          <w:sz w:val="24"/>
          <w:szCs w:val="24"/>
        </w:rPr>
        <w:t xml:space="preserve"> Арабаджиев - </w:t>
      </w:r>
      <w:r w:rsidRPr="00AA2FBE">
        <w:rPr>
          <w:rFonts w:eastAsia="Times New Roman"/>
          <w:sz w:val="24"/>
          <w:szCs w:val="24"/>
        </w:rPr>
        <w:t xml:space="preserve">Представените документи </w:t>
      </w:r>
      <w:r w:rsidR="009908E4" w:rsidRPr="00AA2FBE">
        <w:rPr>
          <w:rFonts w:eastAsia="Times New Roman"/>
          <w:sz w:val="24"/>
          <w:szCs w:val="24"/>
        </w:rPr>
        <w:t xml:space="preserve">не са подадени съгласно разпоредбата на чл. 17, ал . 5 и ал. 6 от НПКПМДСл и </w:t>
      </w:r>
      <w:r w:rsidRPr="00AA2FBE">
        <w:rPr>
          <w:rFonts w:eastAsia="Times New Roman"/>
          <w:sz w:val="24"/>
          <w:szCs w:val="24"/>
        </w:rPr>
        <w:t>не удостоверяват наличието на минимално изискуемия професионален опит в област или области свързани с функционалните задължения на длъжността или минимален ранг за длъжността V старши.</w:t>
      </w:r>
    </w:p>
    <w:p w14:paraId="5D2CB775" w14:textId="77777777" w:rsidR="00141F0E" w:rsidRDefault="00141F0E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  <w:bookmarkStart w:id="0" w:name="_GoBack"/>
      <w:bookmarkEnd w:id="0"/>
    </w:p>
    <w:p w14:paraId="68C4BAC1" w14:textId="77777777" w:rsidR="00810126" w:rsidRDefault="00810126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3B9661DA" w14:textId="422E1322" w:rsidR="00080A5D" w:rsidRPr="004D47F5" w:rsidRDefault="007F4BFE" w:rsidP="00080A5D">
      <w:pPr>
        <w:spacing w:line="276" w:lineRule="auto"/>
        <w:ind w:firstLine="851"/>
        <w:jc w:val="both"/>
        <w:rPr>
          <w:rFonts w:eastAsia="Times New Roman"/>
          <w:sz w:val="24"/>
          <w:szCs w:val="24"/>
        </w:rPr>
      </w:pPr>
      <w:r w:rsidRPr="00756296">
        <w:rPr>
          <w:rFonts w:eastAsia="Times New Roman"/>
          <w:b/>
          <w:sz w:val="24"/>
          <w:szCs w:val="24"/>
        </w:rPr>
        <w:t>III.</w:t>
      </w:r>
      <w:r w:rsidRPr="00756296">
        <w:rPr>
          <w:rFonts w:eastAsia="Times New Roman"/>
          <w:b/>
          <w:sz w:val="24"/>
          <w:szCs w:val="24"/>
        </w:rPr>
        <w:tab/>
      </w:r>
      <w:r w:rsidR="00080A5D" w:rsidRPr="004D47F5">
        <w:rPr>
          <w:rFonts w:eastAsia="Times New Roman"/>
          <w:sz w:val="24"/>
          <w:szCs w:val="24"/>
        </w:rPr>
        <w:t xml:space="preserve">Допуснатите кандидати трябва да представят концепция за стратегическо управление на тема: „Стратегическо управление на „Национална система 112“ в срок до </w:t>
      </w:r>
      <w:r w:rsidR="00080A5D" w:rsidRPr="004D47F5">
        <w:rPr>
          <w:rFonts w:eastAsia="Times New Roman"/>
          <w:b/>
          <w:sz w:val="24"/>
          <w:szCs w:val="24"/>
        </w:rPr>
        <w:t>17:00 часа</w:t>
      </w:r>
      <w:r w:rsidR="00080A5D" w:rsidRPr="004D47F5">
        <w:rPr>
          <w:rFonts w:eastAsia="Times New Roman"/>
          <w:sz w:val="24"/>
          <w:szCs w:val="24"/>
        </w:rPr>
        <w:t xml:space="preserve"> на </w:t>
      </w:r>
      <w:r w:rsidR="00080A5D" w:rsidRPr="004D47F5">
        <w:rPr>
          <w:rFonts w:eastAsia="Times New Roman"/>
          <w:b/>
          <w:sz w:val="24"/>
          <w:szCs w:val="24"/>
        </w:rPr>
        <w:t>23.10.2026 г.</w:t>
      </w:r>
      <w:r w:rsidR="00080A5D" w:rsidRPr="004D47F5">
        <w:rPr>
          <w:rFonts w:eastAsia="Times New Roman"/>
          <w:sz w:val="24"/>
          <w:szCs w:val="24"/>
        </w:rPr>
        <w:t xml:space="preserve"> в</w:t>
      </w:r>
      <w:r w:rsidR="00D57210">
        <w:rPr>
          <w:rFonts w:eastAsia="Times New Roman"/>
          <w:sz w:val="24"/>
          <w:szCs w:val="24"/>
        </w:rPr>
        <w:t xml:space="preserve"> приемната на</w:t>
      </w:r>
      <w:r w:rsidR="00080A5D" w:rsidRPr="004D47F5">
        <w:rPr>
          <w:rFonts w:eastAsia="Times New Roman"/>
          <w:sz w:val="24"/>
          <w:szCs w:val="24"/>
        </w:rPr>
        <w:t xml:space="preserve"> Министерството на вътрешните работи на адрес: гр. София, ул. „Шести септември“ № 29.</w:t>
      </w:r>
    </w:p>
    <w:p w14:paraId="674FE41B" w14:textId="72F43C3C" w:rsidR="00080A5D" w:rsidRPr="004D47F5" w:rsidRDefault="004D47F5" w:rsidP="00080A5D">
      <w:pPr>
        <w:spacing w:line="276" w:lineRule="auto"/>
        <w:ind w:firstLine="851"/>
        <w:jc w:val="both"/>
        <w:rPr>
          <w:rFonts w:eastAsia="Times New Roman"/>
          <w:bCs/>
          <w:sz w:val="24"/>
          <w:szCs w:val="24"/>
        </w:rPr>
      </w:pPr>
      <w:r w:rsidRPr="004D47F5">
        <w:rPr>
          <w:rFonts w:eastAsia="Times New Roman"/>
          <w:bCs/>
          <w:sz w:val="24"/>
          <w:szCs w:val="24"/>
        </w:rPr>
        <w:t xml:space="preserve">Резултатите с </w:t>
      </w:r>
      <w:r>
        <w:rPr>
          <w:rFonts w:eastAsia="Times New Roman"/>
          <w:bCs/>
          <w:sz w:val="24"/>
          <w:szCs w:val="24"/>
        </w:rPr>
        <w:t xml:space="preserve">поставените </w:t>
      </w:r>
      <w:r w:rsidRPr="004D47F5">
        <w:rPr>
          <w:rFonts w:eastAsia="Times New Roman"/>
          <w:bCs/>
          <w:sz w:val="24"/>
          <w:szCs w:val="24"/>
        </w:rPr>
        <w:t>оценки на</w:t>
      </w:r>
      <w:r>
        <w:rPr>
          <w:rFonts w:eastAsia="Times New Roman"/>
          <w:bCs/>
          <w:sz w:val="24"/>
          <w:szCs w:val="24"/>
        </w:rPr>
        <w:t xml:space="preserve"> представените писмени</w:t>
      </w:r>
      <w:r w:rsidRPr="004D47F5">
        <w:rPr>
          <w:rFonts w:eastAsia="Times New Roman"/>
          <w:bCs/>
          <w:sz w:val="24"/>
          <w:szCs w:val="24"/>
        </w:rPr>
        <w:t xml:space="preserve"> концепции ще бъдат изпратени на посочените от кандидатите електронни пощи.</w:t>
      </w:r>
      <w:r>
        <w:rPr>
          <w:rFonts w:eastAsia="Times New Roman"/>
          <w:bCs/>
          <w:sz w:val="24"/>
          <w:szCs w:val="24"/>
        </w:rPr>
        <w:t xml:space="preserve"> </w:t>
      </w:r>
      <w:r w:rsidR="00080A5D" w:rsidRPr="004D47F5">
        <w:rPr>
          <w:rFonts w:eastAsia="Times New Roman"/>
          <w:bCs/>
          <w:sz w:val="24"/>
          <w:szCs w:val="24"/>
        </w:rPr>
        <w:t xml:space="preserve">Списъкът с допуснатите до </w:t>
      </w:r>
      <w:r w:rsidR="00141F0E" w:rsidRPr="00141F0E">
        <w:rPr>
          <w:rFonts w:eastAsia="Times New Roman"/>
          <w:bCs/>
          <w:sz w:val="24"/>
          <w:szCs w:val="24"/>
        </w:rPr>
        <w:t>етап - защита на концепция за стратегическо управление</w:t>
      </w:r>
      <w:r w:rsidR="00080A5D" w:rsidRPr="004D47F5">
        <w:rPr>
          <w:rFonts w:eastAsia="Times New Roman"/>
          <w:bCs/>
          <w:sz w:val="24"/>
          <w:szCs w:val="24"/>
        </w:rPr>
        <w:t xml:space="preserve"> кандидати ще бъде публикуван на </w:t>
      </w:r>
      <w:r w:rsidR="00080A5D" w:rsidRPr="004D47F5">
        <w:rPr>
          <w:rFonts w:eastAsia="Times New Roman"/>
          <w:b/>
          <w:bCs/>
          <w:sz w:val="24"/>
          <w:szCs w:val="24"/>
        </w:rPr>
        <w:t>30.10.2026</w:t>
      </w:r>
      <w:r w:rsidR="00080A5D" w:rsidRPr="004D47F5">
        <w:rPr>
          <w:rFonts w:eastAsia="Times New Roman"/>
          <w:bCs/>
          <w:sz w:val="24"/>
          <w:szCs w:val="24"/>
        </w:rPr>
        <w:t xml:space="preserve"> г. на електронната страница на МВР.</w:t>
      </w:r>
      <w:r w:rsidR="007D61DE" w:rsidRPr="004D47F5">
        <w:rPr>
          <w:rFonts w:eastAsia="Times New Roman"/>
          <w:bCs/>
          <w:sz w:val="24"/>
          <w:szCs w:val="24"/>
        </w:rPr>
        <w:t xml:space="preserve"> </w:t>
      </w:r>
    </w:p>
    <w:p w14:paraId="7EEEDB49" w14:textId="676E828B" w:rsidR="00080A5D" w:rsidRPr="00141F0E" w:rsidRDefault="004D47F5" w:rsidP="00080A5D">
      <w:pPr>
        <w:spacing w:line="276" w:lineRule="auto"/>
        <w:ind w:firstLine="851"/>
        <w:jc w:val="both"/>
        <w:rPr>
          <w:rFonts w:eastAsia="Times New Roman"/>
          <w:bCs/>
          <w:sz w:val="24"/>
          <w:szCs w:val="24"/>
        </w:rPr>
      </w:pPr>
      <w:r w:rsidRPr="004D47F5">
        <w:rPr>
          <w:rFonts w:eastAsia="Times New Roman"/>
          <w:bCs/>
          <w:sz w:val="24"/>
          <w:szCs w:val="24"/>
        </w:rPr>
        <w:t xml:space="preserve">За </w:t>
      </w:r>
      <w:r>
        <w:rPr>
          <w:rFonts w:eastAsia="Times New Roman"/>
          <w:bCs/>
          <w:sz w:val="24"/>
          <w:szCs w:val="24"/>
        </w:rPr>
        <w:t xml:space="preserve">провеждане на етап - </w:t>
      </w:r>
      <w:r w:rsidRPr="004D47F5">
        <w:rPr>
          <w:rFonts w:eastAsia="Times New Roman"/>
          <w:bCs/>
          <w:sz w:val="24"/>
          <w:szCs w:val="24"/>
        </w:rPr>
        <w:t>защита на концепция за стратегическо управление</w:t>
      </w:r>
      <w:r>
        <w:rPr>
          <w:rFonts w:eastAsia="Times New Roman"/>
          <w:bCs/>
          <w:sz w:val="24"/>
          <w:szCs w:val="24"/>
        </w:rPr>
        <w:t>, д</w:t>
      </w:r>
      <w:r w:rsidRPr="004D47F5">
        <w:rPr>
          <w:rFonts w:eastAsia="Times New Roman"/>
          <w:bCs/>
          <w:sz w:val="24"/>
          <w:szCs w:val="24"/>
        </w:rPr>
        <w:t xml:space="preserve">опуснатите </w:t>
      </w:r>
      <w:r w:rsidR="00080A5D" w:rsidRPr="004D47F5">
        <w:rPr>
          <w:rFonts w:eastAsia="Times New Roman"/>
          <w:bCs/>
          <w:sz w:val="24"/>
          <w:szCs w:val="24"/>
        </w:rPr>
        <w:t>кандидати</w:t>
      </w:r>
      <w:r>
        <w:rPr>
          <w:rFonts w:eastAsia="Times New Roman"/>
          <w:bCs/>
          <w:sz w:val="24"/>
          <w:szCs w:val="24"/>
        </w:rPr>
        <w:t xml:space="preserve"> </w:t>
      </w:r>
      <w:r w:rsidR="00080A5D" w:rsidRPr="004D47F5">
        <w:rPr>
          <w:rFonts w:eastAsia="Times New Roman"/>
          <w:bCs/>
          <w:sz w:val="24"/>
          <w:szCs w:val="24"/>
        </w:rPr>
        <w:t xml:space="preserve">да се явят </w:t>
      </w:r>
      <w:r w:rsidRPr="004D47F5">
        <w:rPr>
          <w:rFonts w:eastAsia="Times New Roman"/>
          <w:bCs/>
          <w:sz w:val="24"/>
          <w:szCs w:val="24"/>
        </w:rPr>
        <w:t xml:space="preserve">на </w:t>
      </w:r>
      <w:r w:rsidRPr="004D47F5">
        <w:rPr>
          <w:rFonts w:eastAsia="Times New Roman"/>
          <w:b/>
          <w:bCs/>
          <w:sz w:val="24"/>
          <w:szCs w:val="24"/>
        </w:rPr>
        <w:t>05.11.2026 г.</w:t>
      </w:r>
      <w:r w:rsidRPr="004D47F5">
        <w:rPr>
          <w:rFonts w:eastAsia="Times New Roman"/>
          <w:bCs/>
          <w:sz w:val="24"/>
          <w:szCs w:val="24"/>
        </w:rPr>
        <w:t xml:space="preserve"> от </w:t>
      </w:r>
      <w:r w:rsidR="00141F0E">
        <w:rPr>
          <w:rFonts w:eastAsia="Times New Roman"/>
          <w:b/>
          <w:bCs/>
          <w:sz w:val="24"/>
          <w:szCs w:val="24"/>
        </w:rPr>
        <w:t>09</w:t>
      </w:r>
      <w:r w:rsidRPr="004D47F5">
        <w:rPr>
          <w:rFonts w:eastAsia="Times New Roman"/>
          <w:b/>
          <w:bCs/>
          <w:sz w:val="24"/>
          <w:szCs w:val="24"/>
        </w:rPr>
        <w:t>:</w:t>
      </w:r>
      <w:r w:rsidR="00141F0E">
        <w:rPr>
          <w:rFonts w:eastAsia="Times New Roman"/>
          <w:b/>
          <w:bCs/>
          <w:sz w:val="24"/>
          <w:szCs w:val="24"/>
        </w:rPr>
        <w:t>45</w:t>
      </w:r>
      <w:r w:rsidRPr="004D47F5">
        <w:rPr>
          <w:rFonts w:eastAsia="Times New Roman"/>
          <w:b/>
          <w:bCs/>
          <w:sz w:val="24"/>
          <w:szCs w:val="24"/>
        </w:rPr>
        <w:t xml:space="preserve"> часа</w:t>
      </w:r>
      <w:r w:rsidRPr="004D47F5">
        <w:rPr>
          <w:rFonts w:eastAsia="Times New Roman"/>
          <w:bCs/>
          <w:sz w:val="24"/>
          <w:szCs w:val="24"/>
        </w:rPr>
        <w:t xml:space="preserve"> в </w:t>
      </w:r>
      <w:r w:rsidR="00141F0E">
        <w:rPr>
          <w:rFonts w:eastAsia="Times New Roman"/>
          <w:bCs/>
          <w:sz w:val="24"/>
          <w:szCs w:val="24"/>
        </w:rPr>
        <w:t>приемната</w:t>
      </w:r>
      <w:r w:rsidRPr="004D47F5">
        <w:rPr>
          <w:rFonts w:eastAsia="Times New Roman"/>
          <w:bCs/>
          <w:sz w:val="24"/>
          <w:szCs w:val="24"/>
        </w:rPr>
        <w:t xml:space="preserve"> на Министерството на вътрешните работи на адрес: гр. София, ул. „Шести септември“ № 29</w:t>
      </w:r>
      <w:r>
        <w:rPr>
          <w:rFonts w:eastAsia="Times New Roman"/>
          <w:bCs/>
          <w:sz w:val="24"/>
          <w:szCs w:val="24"/>
        </w:rPr>
        <w:t>.</w:t>
      </w:r>
      <w:r w:rsidR="006A7123">
        <w:rPr>
          <w:rFonts w:eastAsia="Times New Roman"/>
          <w:bCs/>
          <w:sz w:val="24"/>
          <w:szCs w:val="24"/>
        </w:rPr>
        <w:t xml:space="preserve"> </w:t>
      </w:r>
    </w:p>
    <w:p w14:paraId="2C5F8CE9" w14:textId="239F428B" w:rsidR="00080A5D" w:rsidRPr="00990AE8" w:rsidRDefault="00080A5D" w:rsidP="00080A5D">
      <w:pPr>
        <w:spacing w:line="276" w:lineRule="auto"/>
        <w:ind w:firstLine="851"/>
        <w:jc w:val="both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С </w:t>
      </w:r>
      <w:r w:rsidRPr="00990AE8">
        <w:rPr>
          <w:rFonts w:eastAsia="Times New Roman"/>
          <w:sz w:val="24"/>
          <w:szCs w:val="24"/>
        </w:rPr>
        <w:t xml:space="preserve">успешно </w:t>
      </w:r>
      <w:r>
        <w:rPr>
          <w:rFonts w:eastAsia="Times New Roman"/>
          <w:sz w:val="24"/>
          <w:szCs w:val="24"/>
        </w:rPr>
        <w:t xml:space="preserve">преминалите </w:t>
      </w:r>
      <w:r w:rsidRPr="00990AE8">
        <w:rPr>
          <w:rFonts w:eastAsia="Times New Roman"/>
          <w:sz w:val="24"/>
          <w:szCs w:val="24"/>
        </w:rPr>
        <w:t>етап</w:t>
      </w:r>
      <w:r w:rsidR="00100975">
        <w:rPr>
          <w:rFonts w:eastAsia="Times New Roman"/>
          <w:sz w:val="24"/>
          <w:szCs w:val="24"/>
        </w:rPr>
        <w:t xml:space="preserve"> </w:t>
      </w:r>
      <w:r w:rsidRPr="00990AE8">
        <w:rPr>
          <w:rFonts w:eastAsia="Times New Roman"/>
          <w:sz w:val="24"/>
          <w:szCs w:val="24"/>
        </w:rPr>
        <w:t>– защита на концепция за стратегическо управление</w:t>
      </w:r>
      <w:r>
        <w:rPr>
          <w:rFonts w:eastAsia="Times New Roman"/>
          <w:sz w:val="24"/>
          <w:szCs w:val="24"/>
        </w:rPr>
        <w:t>,</w:t>
      </w:r>
      <w:r w:rsidRPr="00990AE8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ще се проведе</w:t>
      </w:r>
      <w:r>
        <w:rPr>
          <w:rFonts w:eastAsia="Times New Roman"/>
          <w:bCs/>
          <w:sz w:val="24"/>
          <w:szCs w:val="24"/>
        </w:rPr>
        <w:t xml:space="preserve"> интервю </w:t>
      </w:r>
      <w:r w:rsidRPr="00990AE8">
        <w:rPr>
          <w:rFonts w:eastAsia="Times New Roman"/>
          <w:bCs/>
          <w:sz w:val="24"/>
          <w:szCs w:val="24"/>
        </w:rPr>
        <w:t xml:space="preserve">на </w:t>
      </w:r>
      <w:r w:rsidRPr="00BF3EA9">
        <w:rPr>
          <w:rFonts w:eastAsia="Times New Roman"/>
          <w:b/>
          <w:bCs/>
          <w:sz w:val="24"/>
          <w:szCs w:val="24"/>
        </w:rPr>
        <w:t>05.11.2026</w:t>
      </w:r>
      <w:r w:rsidRPr="00BF3EA9">
        <w:rPr>
          <w:rFonts w:eastAsia="Times New Roman"/>
          <w:bCs/>
          <w:sz w:val="24"/>
          <w:szCs w:val="24"/>
        </w:rPr>
        <w:t xml:space="preserve"> г. от </w:t>
      </w:r>
      <w:r w:rsidRPr="007D61DE">
        <w:rPr>
          <w:rFonts w:eastAsia="Times New Roman"/>
          <w:b/>
          <w:bCs/>
          <w:sz w:val="24"/>
          <w:szCs w:val="24"/>
        </w:rPr>
        <w:t>13:30 часа</w:t>
      </w:r>
      <w:r w:rsidRPr="00BF3EA9">
        <w:rPr>
          <w:rFonts w:eastAsia="Times New Roman"/>
          <w:bCs/>
          <w:sz w:val="24"/>
          <w:szCs w:val="24"/>
        </w:rPr>
        <w:t xml:space="preserve"> в сградата на</w:t>
      </w:r>
      <w:r w:rsidRPr="00990AE8">
        <w:rPr>
          <w:rFonts w:eastAsia="Times New Roman"/>
          <w:bCs/>
          <w:sz w:val="24"/>
          <w:szCs w:val="24"/>
        </w:rPr>
        <w:t xml:space="preserve"> Министерството на вътрешните работи на адрес: гр. София, ул. „Шести септември“ № 29.</w:t>
      </w:r>
    </w:p>
    <w:p w14:paraId="7B7BDBC3" w14:textId="6094DDEE" w:rsidR="002E2A8A" w:rsidRPr="004F125C" w:rsidRDefault="002E2A8A" w:rsidP="00080A5D">
      <w:pPr>
        <w:spacing w:line="320" w:lineRule="exact"/>
        <w:ind w:firstLine="851"/>
        <w:jc w:val="both"/>
        <w:rPr>
          <w:sz w:val="24"/>
          <w:szCs w:val="24"/>
        </w:rPr>
      </w:pPr>
      <w:r w:rsidRPr="005C57F5">
        <w:rPr>
          <w:sz w:val="24"/>
          <w:szCs w:val="24"/>
        </w:rPr>
        <w:t>Телефон за контакт:</w:t>
      </w:r>
      <w:r w:rsidR="004A1F32" w:rsidRPr="005C57F5">
        <w:rPr>
          <w:sz w:val="24"/>
          <w:szCs w:val="24"/>
        </w:rPr>
        <w:t xml:space="preserve"> 02/982 4245</w:t>
      </w:r>
      <w:r w:rsidR="00100975" w:rsidRPr="005C57F5">
        <w:rPr>
          <w:sz w:val="24"/>
          <w:szCs w:val="24"/>
        </w:rPr>
        <w:t>.</w:t>
      </w:r>
      <w:r w:rsidR="00A75C22">
        <w:rPr>
          <w:sz w:val="24"/>
          <w:szCs w:val="24"/>
        </w:rPr>
        <w:t xml:space="preserve"> </w:t>
      </w:r>
    </w:p>
    <w:p w14:paraId="3A18553C" w14:textId="77777777" w:rsidR="002E2A8A" w:rsidRPr="004F125C" w:rsidRDefault="002E2A8A" w:rsidP="00080A5D">
      <w:pPr>
        <w:spacing w:line="320" w:lineRule="exact"/>
        <w:ind w:firstLine="851"/>
        <w:jc w:val="both"/>
        <w:rPr>
          <w:rFonts w:eastAsia="Times New Roman"/>
          <w:b/>
          <w:sz w:val="24"/>
          <w:szCs w:val="24"/>
        </w:rPr>
      </w:pPr>
    </w:p>
    <w:p w14:paraId="67452770" w14:textId="77777777" w:rsidR="00080A5D" w:rsidRPr="00080A5D" w:rsidRDefault="002E2A8A" w:rsidP="00080A5D">
      <w:pPr>
        <w:spacing w:line="320" w:lineRule="exact"/>
        <w:ind w:firstLine="851"/>
        <w:jc w:val="both"/>
        <w:rPr>
          <w:rFonts w:eastAsia="Times New Roman"/>
          <w:b/>
          <w:sz w:val="24"/>
          <w:szCs w:val="24"/>
        </w:rPr>
      </w:pPr>
      <w:r w:rsidRPr="004F125C">
        <w:rPr>
          <w:rFonts w:eastAsia="Times New Roman"/>
          <w:b/>
          <w:sz w:val="24"/>
          <w:szCs w:val="24"/>
        </w:rPr>
        <w:t>I</w:t>
      </w:r>
      <w:r w:rsidRPr="004F125C">
        <w:rPr>
          <w:rFonts w:eastAsia="Times New Roman"/>
          <w:b/>
          <w:sz w:val="24"/>
          <w:szCs w:val="24"/>
          <w:lang w:val="en-US"/>
        </w:rPr>
        <w:t>V</w:t>
      </w:r>
      <w:r w:rsidRPr="004F125C">
        <w:rPr>
          <w:rFonts w:eastAsia="Times New Roman"/>
          <w:b/>
          <w:sz w:val="24"/>
          <w:szCs w:val="24"/>
        </w:rPr>
        <w:t>.</w:t>
      </w:r>
      <w:r w:rsidRPr="004F125C">
        <w:rPr>
          <w:rFonts w:eastAsia="Times New Roman"/>
          <w:b/>
          <w:sz w:val="24"/>
          <w:szCs w:val="24"/>
          <w:lang w:val="en-US"/>
        </w:rPr>
        <w:t xml:space="preserve"> </w:t>
      </w:r>
      <w:r w:rsidR="00080A5D" w:rsidRPr="00080A5D">
        <w:rPr>
          <w:rFonts w:eastAsia="Times New Roman"/>
          <w:b/>
          <w:sz w:val="24"/>
          <w:szCs w:val="24"/>
        </w:rPr>
        <w:t xml:space="preserve">Относно първия етап на конкурса – защита на концепция за стратегическо управление: </w:t>
      </w:r>
    </w:p>
    <w:p w14:paraId="041AB4F1" w14:textId="77777777" w:rsidR="00080A5D" w:rsidRPr="00080A5D" w:rsidRDefault="00080A5D" w:rsidP="00080A5D">
      <w:pPr>
        <w:numPr>
          <w:ilvl w:val="0"/>
          <w:numId w:val="41"/>
        </w:numPr>
        <w:ind w:left="709" w:firstLine="0"/>
        <w:contextualSpacing/>
        <w:jc w:val="both"/>
        <w:rPr>
          <w:rFonts w:eastAsia="Times New Roman"/>
          <w:b/>
          <w:sz w:val="24"/>
          <w:szCs w:val="24"/>
          <w:u w:val="single"/>
          <w:lang w:eastAsia="bg-BG"/>
        </w:rPr>
      </w:pPr>
      <w:r w:rsidRPr="00080A5D">
        <w:rPr>
          <w:sz w:val="24"/>
          <w:szCs w:val="24"/>
          <w:u w:val="single"/>
        </w:rPr>
        <w:t>Критерии и система за оценяване на представената концепция:</w:t>
      </w:r>
    </w:p>
    <w:p w14:paraId="0F9C2392" w14:textId="77777777" w:rsidR="00080A5D" w:rsidRPr="00080A5D" w:rsidRDefault="00080A5D" w:rsidP="00080A5D">
      <w:pPr>
        <w:ind w:firstLine="709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1. Изисквания към съдържанието и показатели за оценка на концепцията:</w:t>
      </w:r>
    </w:p>
    <w:p w14:paraId="740D5D58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Структурата на концепцията да отговаря на зададената тема;</w:t>
      </w:r>
    </w:p>
    <w:p w14:paraId="3FC2F9D9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Наличие на стратегически цели, приоритети и задачи на „Национална система 112“;</w:t>
      </w:r>
    </w:p>
    <w:p w14:paraId="35F7BD7E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Мисия и визия за управление и развитие на „Национална система 112“;</w:t>
      </w:r>
    </w:p>
    <w:p w14:paraId="7C2D656F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Планиране на дейности – представени са конкретни, реалистични  и постижими действия по провеждането на управлението и контрола на дирекцията;</w:t>
      </w:r>
    </w:p>
    <w:p w14:paraId="74994B48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Оценка на резултатите – посочени са очакваните резултати при управлението и контрола на дирекцията;</w:t>
      </w:r>
    </w:p>
    <w:p w14:paraId="37EA0204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Познаване на нормативната уредба и на спецификата на „Национална система 112“.</w:t>
      </w:r>
    </w:p>
    <w:p w14:paraId="76F3006A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2. Изисквания към структурата и оформлението:</w:t>
      </w:r>
    </w:p>
    <w:p w14:paraId="6363D4D9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Умение за организиране и структуриране на информацията;</w:t>
      </w:r>
    </w:p>
    <w:p w14:paraId="07E969DE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Умение за изграждане на ясен, логически последователен и целенасочен текст;</w:t>
      </w:r>
    </w:p>
    <w:p w14:paraId="208F25BE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Достъпност и точност на изложението;</w:t>
      </w:r>
    </w:p>
    <w:p w14:paraId="2EA7B76D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Правилен, ясен и точен език в съответствие с книжовно езиковите норми на съвременния български език;</w:t>
      </w:r>
    </w:p>
    <w:p w14:paraId="73349C6C" w14:textId="76BC6CAF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 xml:space="preserve">Обем на разработената концепция – </w:t>
      </w:r>
      <w:r w:rsidRPr="00080A5D">
        <w:rPr>
          <w:rFonts w:eastAsia="Times New Roman"/>
          <w:b/>
          <w:sz w:val="24"/>
          <w:szCs w:val="24"/>
        </w:rPr>
        <w:t>10 стандартни машинописни страници</w:t>
      </w:r>
      <w:r w:rsidRPr="00080A5D">
        <w:rPr>
          <w:rFonts w:eastAsia="Times New Roman"/>
          <w:sz w:val="24"/>
          <w:szCs w:val="24"/>
        </w:rPr>
        <w:t xml:space="preserve">, шрифт </w:t>
      </w:r>
      <w:proofErr w:type="spellStart"/>
      <w:r w:rsidRPr="00080A5D">
        <w:rPr>
          <w:rFonts w:eastAsia="Times New Roman"/>
          <w:sz w:val="24"/>
          <w:szCs w:val="24"/>
        </w:rPr>
        <w:t>Times</w:t>
      </w:r>
      <w:proofErr w:type="spellEnd"/>
      <w:r w:rsidRPr="00080A5D">
        <w:rPr>
          <w:rFonts w:eastAsia="Times New Roman"/>
          <w:sz w:val="24"/>
          <w:szCs w:val="24"/>
        </w:rPr>
        <w:t xml:space="preserve"> New </w:t>
      </w:r>
      <w:proofErr w:type="spellStart"/>
      <w:r w:rsidRPr="00080A5D">
        <w:rPr>
          <w:rFonts w:eastAsia="Times New Roman"/>
          <w:sz w:val="24"/>
          <w:szCs w:val="24"/>
        </w:rPr>
        <w:t>Roman</w:t>
      </w:r>
      <w:proofErr w:type="spellEnd"/>
      <w:r w:rsidRPr="00080A5D">
        <w:rPr>
          <w:rFonts w:eastAsia="Times New Roman"/>
          <w:sz w:val="24"/>
          <w:szCs w:val="24"/>
        </w:rPr>
        <w:t>, 12 пункта, разстояние между редовете 1,5.</w:t>
      </w:r>
    </w:p>
    <w:p w14:paraId="4461D48B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3. Критерии за преценка на разработената концепция.</w:t>
      </w:r>
    </w:p>
    <w:p w14:paraId="7823B554" w14:textId="254F85FC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Съгласно чл. 39</w:t>
      </w:r>
      <w:r w:rsidR="007D61DE">
        <w:rPr>
          <w:rFonts w:eastAsia="Times New Roman"/>
          <w:sz w:val="24"/>
          <w:szCs w:val="24"/>
        </w:rPr>
        <w:t>, ал. 3</w:t>
      </w:r>
      <w:r w:rsidRPr="00080A5D">
        <w:rPr>
          <w:rFonts w:eastAsia="Times New Roman"/>
          <w:sz w:val="24"/>
          <w:szCs w:val="24"/>
        </w:rPr>
        <w:t xml:space="preserve"> от НПКПМДСл всеки член на конкурсната комисия се запознава с представените писмени концепции на кандидатите и ги оценяват по 5-степенна скала:</w:t>
      </w:r>
    </w:p>
    <w:p w14:paraId="0CF059BF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5</w:t>
      </w:r>
      <w:r w:rsidRPr="00080A5D">
        <w:rPr>
          <w:rFonts w:eastAsia="Times New Roman"/>
          <w:sz w:val="24"/>
          <w:szCs w:val="24"/>
        </w:rPr>
        <w:t xml:space="preserve"> се поставя на концепция, която напълно отговаря на посочените изисквания;</w:t>
      </w:r>
    </w:p>
    <w:p w14:paraId="7BAF9C2C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4</w:t>
      </w:r>
      <w:r w:rsidRPr="00080A5D">
        <w:rPr>
          <w:rFonts w:eastAsia="Times New Roman"/>
          <w:sz w:val="24"/>
          <w:szCs w:val="24"/>
        </w:rPr>
        <w:t xml:space="preserve"> се поставя на концепция, която в голяма степен отговаря на посочените изисквания (пропуските са несъществени – присъстват всички структурни елементи на концепцията, но някои от тях не са ясно и точно назовани или описани и защитени);</w:t>
      </w:r>
    </w:p>
    <w:p w14:paraId="1B072F22" w14:textId="3E825812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3</w:t>
      </w:r>
      <w:r w:rsidRPr="00080A5D">
        <w:rPr>
          <w:rFonts w:eastAsia="Times New Roman"/>
          <w:sz w:val="24"/>
          <w:szCs w:val="24"/>
        </w:rPr>
        <w:t xml:space="preserve"> се поставя на концепция, която в средна степен отговаря на посочените изисквания, но се откриват пропуски по отношение на някои от изискванията към структурните елементи на концепцията;</w:t>
      </w:r>
    </w:p>
    <w:p w14:paraId="29797AB7" w14:textId="6B57861C" w:rsidR="00141F0E" w:rsidRDefault="00141F0E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14:paraId="17C0C9E6" w14:textId="77777777" w:rsidR="00141F0E" w:rsidRPr="00080A5D" w:rsidRDefault="00141F0E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14:paraId="7DA7FB99" w14:textId="66157C3E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2</w:t>
      </w:r>
      <w:r w:rsidRPr="00080A5D">
        <w:rPr>
          <w:rFonts w:eastAsia="Times New Roman"/>
          <w:sz w:val="24"/>
          <w:szCs w:val="24"/>
        </w:rPr>
        <w:t xml:space="preserve"> се поставя на концепция, която в малка степен отговаря на посочените изисквания (пропуските по отношение структурните елементи на концепцията са съществени);</w:t>
      </w:r>
    </w:p>
    <w:p w14:paraId="306C0B07" w14:textId="752EA086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1</w:t>
      </w:r>
      <w:r w:rsidRPr="00080A5D">
        <w:rPr>
          <w:rFonts w:eastAsia="Times New Roman"/>
          <w:sz w:val="24"/>
          <w:szCs w:val="24"/>
        </w:rPr>
        <w:t xml:space="preserve"> се поставя на концепция, която не отговаря на посочените изисквания и не личи умение за стратегическо мислене и управление. </w:t>
      </w:r>
    </w:p>
    <w:p w14:paraId="3BEFDB7E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Оценката на всеки кандидат е средноаритметична от оценките на проверяващите. </w:t>
      </w:r>
    </w:p>
    <w:p w14:paraId="7BC44357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Когато концепцията на кандидата е преценена като отговаряща на изискванията и оценена с оценка не по-ниска от </w:t>
      </w:r>
      <w:r w:rsidRPr="00080A5D">
        <w:rPr>
          <w:rFonts w:eastAsia="Times New Roman"/>
          <w:b/>
          <w:sz w:val="24"/>
          <w:szCs w:val="24"/>
        </w:rPr>
        <w:t>4</w:t>
      </w:r>
      <w:r w:rsidRPr="00080A5D">
        <w:rPr>
          <w:rFonts w:eastAsia="Times New Roman"/>
          <w:sz w:val="24"/>
          <w:szCs w:val="24"/>
        </w:rPr>
        <w:t>, същият се допуска до защита на концепцията.</w:t>
      </w:r>
    </w:p>
    <w:p w14:paraId="33586741" w14:textId="457F9A34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Критериите за преценка на концепцията са: съответствие с темата на концепцията, логическа последователност на изложението, аргументиране на направените предложения, познаване на нормативната уредба и на спецификата на „Национална система 112“, езикова култура.</w:t>
      </w:r>
    </w:p>
    <w:p w14:paraId="4B4B8ABE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14:paraId="6B0F32F8" w14:textId="77777777" w:rsidR="00080A5D" w:rsidRPr="00080A5D" w:rsidRDefault="00080A5D" w:rsidP="00080A5D">
      <w:pPr>
        <w:numPr>
          <w:ilvl w:val="0"/>
          <w:numId w:val="41"/>
        </w:numPr>
        <w:tabs>
          <w:tab w:val="left" w:pos="993"/>
        </w:tabs>
        <w:ind w:hanging="720"/>
        <w:contextualSpacing/>
        <w:jc w:val="both"/>
        <w:rPr>
          <w:rFonts w:eastAsia="Times New Roman"/>
          <w:b/>
          <w:sz w:val="24"/>
          <w:szCs w:val="24"/>
          <w:u w:val="single"/>
          <w:lang w:eastAsia="bg-BG"/>
        </w:rPr>
      </w:pPr>
      <w:r w:rsidRPr="00080A5D">
        <w:rPr>
          <w:sz w:val="24"/>
          <w:szCs w:val="24"/>
          <w:u w:val="single"/>
        </w:rPr>
        <w:t>Критерии и система за оценяване при защита на концепцията:</w:t>
      </w:r>
    </w:p>
    <w:p w14:paraId="41234AA1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Съгласно чл. 39, ал. 5 от НПКПМДСл защитата на концепцията се изразява в отговори на въпроси по темата на концепцията и на въпроси за определяне на степента, в която кандидатът притежава компетентностите, необходими за изпълнението на длъжността:</w:t>
      </w:r>
    </w:p>
    <w:p w14:paraId="01F2EA1E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Способност за ясно и убедително представяне на идеи и аргументиране на позиции и решения, свързани със зададената тема;</w:t>
      </w:r>
    </w:p>
    <w:p w14:paraId="5F0C3C64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Степен на самостоятелност при разработване на представената концепция;</w:t>
      </w:r>
    </w:p>
    <w:p w14:paraId="7375AAB5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Степен на познаване на нормативните актове, които имат отношение към темата и функциите на дирекцията;</w:t>
      </w:r>
    </w:p>
    <w:p w14:paraId="0422E58F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Управленски знания и умения;</w:t>
      </w:r>
    </w:p>
    <w:p w14:paraId="49CD3F8B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  <w:t>Комуникативни умения и езикова култура.</w:t>
      </w:r>
    </w:p>
    <w:p w14:paraId="620B91DC" w14:textId="174581AF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При защита на концепцията всеки член на комисията преценява резултатите от защитата на концепцията на всеки кандидат по 5-степенна скала</w:t>
      </w:r>
      <w:r w:rsidR="007D61DE">
        <w:rPr>
          <w:rFonts w:eastAsia="Times New Roman"/>
          <w:sz w:val="24"/>
          <w:szCs w:val="24"/>
        </w:rPr>
        <w:t>:</w:t>
      </w:r>
    </w:p>
    <w:p w14:paraId="70E78102" w14:textId="427FB012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 xml:space="preserve">Оценка 5 </w:t>
      </w:r>
      <w:r w:rsidRPr="00080A5D">
        <w:rPr>
          <w:rFonts w:eastAsia="Times New Roman"/>
          <w:sz w:val="24"/>
          <w:szCs w:val="24"/>
        </w:rPr>
        <w:t xml:space="preserve">се поставя за дадени отговори, които напълно отговарят на зададените критерии </w:t>
      </w:r>
      <w:r w:rsidR="00141F0E">
        <w:rPr>
          <w:rFonts w:eastAsia="Times New Roman"/>
          <w:sz w:val="24"/>
          <w:szCs w:val="24"/>
        </w:rPr>
        <w:t>-</w:t>
      </w:r>
      <w:r w:rsidRPr="00080A5D">
        <w:rPr>
          <w:rFonts w:eastAsia="Times New Roman"/>
          <w:sz w:val="24"/>
          <w:szCs w:val="24"/>
        </w:rPr>
        <w:t xml:space="preserve"> кандидатът е убедителен, изложеното в концепцията е добре аргументирано, предлага адекватни на ситуацията действия.</w:t>
      </w:r>
    </w:p>
    <w:p w14:paraId="67657391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4</w:t>
      </w:r>
      <w:r w:rsidRPr="00080A5D">
        <w:rPr>
          <w:rFonts w:eastAsia="Times New Roman"/>
          <w:sz w:val="24"/>
          <w:szCs w:val="24"/>
        </w:rPr>
        <w:t xml:space="preserve"> се поставя за дадени отговори, които в голяма степен отговарят на зададените критерии (пропуските са несъществени), представените аргументи са достатъчни и кандидатът е убедителен.</w:t>
      </w:r>
    </w:p>
    <w:p w14:paraId="3A0F5DD7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3</w:t>
      </w:r>
      <w:r w:rsidRPr="00080A5D">
        <w:rPr>
          <w:rFonts w:eastAsia="Times New Roman"/>
          <w:sz w:val="24"/>
          <w:szCs w:val="24"/>
        </w:rPr>
        <w:t xml:space="preserve"> се поставя за дадени отговори, които в средна степен отговарят на зададените критерии, но се откриват пропуски по отношение на изискванията, представените при защитата на концепцията аргументи са недостатъчни. </w:t>
      </w:r>
    </w:p>
    <w:p w14:paraId="7A8FC49D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2</w:t>
      </w:r>
      <w:r w:rsidRPr="00080A5D">
        <w:rPr>
          <w:rFonts w:eastAsia="Times New Roman"/>
          <w:sz w:val="24"/>
          <w:szCs w:val="24"/>
        </w:rPr>
        <w:t xml:space="preserve"> се поставя за дадени отговори, които в малка степен отговарят на зададените критерии (пропуските по отношение изискванията са съществени), представените </w:t>
      </w:r>
    </w:p>
    <w:p w14:paraId="7876AE1F" w14:textId="77777777" w:rsidR="00080A5D" w:rsidRPr="00080A5D" w:rsidRDefault="00080A5D" w:rsidP="00080A5D">
      <w:pPr>
        <w:spacing w:line="276" w:lineRule="auto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аргументи са недостатъчни, отговорите на поставените въпроси са неубедителни и необосновани.</w:t>
      </w:r>
    </w:p>
    <w:p w14:paraId="7C02DB76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•</w:t>
      </w:r>
      <w:r w:rsidRPr="00080A5D">
        <w:rPr>
          <w:rFonts w:eastAsia="Times New Roman"/>
          <w:sz w:val="24"/>
          <w:szCs w:val="24"/>
        </w:rPr>
        <w:tab/>
      </w:r>
      <w:r w:rsidRPr="00080A5D">
        <w:rPr>
          <w:rFonts w:eastAsia="Times New Roman"/>
          <w:b/>
          <w:sz w:val="24"/>
          <w:szCs w:val="24"/>
        </w:rPr>
        <w:t>Оценка 1</w:t>
      </w:r>
      <w:r w:rsidRPr="00080A5D">
        <w:rPr>
          <w:rFonts w:eastAsia="Times New Roman"/>
          <w:sz w:val="24"/>
          <w:szCs w:val="24"/>
        </w:rPr>
        <w:t xml:space="preserve"> се поставя за дадени отговори, които не отговарят на зададените критерии и не личи умение за стратегическо мислене и управление, кандидатът не е аргументиран при отговорите на въпросите, които са изцяло неубедителни и необосновани. </w:t>
      </w:r>
    </w:p>
    <w:p w14:paraId="14AA35FB" w14:textId="7DA08C3B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Оценката на всеки кандидат е средноаритметична от оценките на </w:t>
      </w:r>
      <w:r w:rsidR="00E517C1">
        <w:rPr>
          <w:rFonts w:eastAsia="Times New Roman"/>
          <w:sz w:val="24"/>
          <w:szCs w:val="24"/>
        </w:rPr>
        <w:t>членовете</w:t>
      </w:r>
      <w:r w:rsidRPr="00080A5D">
        <w:rPr>
          <w:rFonts w:eastAsia="Times New Roman"/>
          <w:sz w:val="24"/>
          <w:szCs w:val="24"/>
        </w:rPr>
        <w:t xml:space="preserve">. </w:t>
      </w:r>
    </w:p>
    <w:p w14:paraId="60E59840" w14:textId="18798C6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Общият резултат на кандидата е сбор от оценките на </w:t>
      </w:r>
      <w:r w:rsidR="00E517C1">
        <w:rPr>
          <w:rFonts w:eastAsia="Times New Roman"/>
          <w:sz w:val="24"/>
          <w:szCs w:val="24"/>
        </w:rPr>
        <w:t>писмената концепция</w:t>
      </w:r>
      <w:r w:rsidRPr="00080A5D">
        <w:rPr>
          <w:rFonts w:eastAsia="Times New Roman"/>
          <w:sz w:val="24"/>
          <w:szCs w:val="24"/>
        </w:rPr>
        <w:t xml:space="preserve"> и на защитата на концепцията.</w:t>
      </w:r>
    </w:p>
    <w:p w14:paraId="630EC6AF" w14:textId="15CAB24E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При изчисленията резултатът ще се закръглява до цяло число. Минимален резултат, при който се счита, че кандидатът е издържал успешно и е допуснат до интервю е най-малко </w:t>
      </w:r>
      <w:r w:rsidRPr="00080A5D">
        <w:rPr>
          <w:rFonts w:eastAsia="Times New Roman"/>
          <w:b/>
          <w:sz w:val="24"/>
          <w:szCs w:val="24"/>
        </w:rPr>
        <w:t>8</w:t>
      </w:r>
      <w:r w:rsidRPr="00080A5D">
        <w:rPr>
          <w:rFonts w:eastAsia="Times New Roman"/>
          <w:sz w:val="24"/>
          <w:szCs w:val="24"/>
        </w:rPr>
        <w:t>.</w:t>
      </w:r>
    </w:p>
    <w:p w14:paraId="48E915F2" w14:textId="591119BF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Коефициентът, с който се умножава резултат</w:t>
      </w:r>
      <w:r w:rsidR="00E04F05">
        <w:rPr>
          <w:rFonts w:eastAsia="Times New Roman"/>
          <w:sz w:val="24"/>
          <w:szCs w:val="24"/>
        </w:rPr>
        <w:t>а</w:t>
      </w:r>
      <w:r w:rsidRPr="00080A5D">
        <w:rPr>
          <w:rFonts w:eastAsia="Times New Roman"/>
          <w:sz w:val="24"/>
          <w:szCs w:val="24"/>
        </w:rPr>
        <w:t xml:space="preserve"> на кандидата от защитата на концепцията за стратегическо управление е </w:t>
      </w:r>
      <w:r w:rsidRPr="00080A5D">
        <w:rPr>
          <w:rFonts w:eastAsia="Times New Roman"/>
          <w:b/>
          <w:sz w:val="24"/>
          <w:szCs w:val="24"/>
          <w:lang w:val="en-US"/>
        </w:rPr>
        <w:t>3</w:t>
      </w:r>
      <w:r w:rsidRPr="00080A5D">
        <w:rPr>
          <w:rFonts w:eastAsia="Times New Roman"/>
          <w:sz w:val="24"/>
          <w:szCs w:val="24"/>
        </w:rPr>
        <w:t>.</w:t>
      </w:r>
    </w:p>
    <w:p w14:paraId="21383C84" w14:textId="77777777" w:rsidR="001376AF" w:rsidRPr="00080A5D" w:rsidRDefault="001376AF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</w:p>
    <w:p w14:paraId="41064342" w14:textId="77777777" w:rsidR="00141F0E" w:rsidRDefault="00141F0E" w:rsidP="00080A5D">
      <w:pPr>
        <w:spacing w:line="276" w:lineRule="auto"/>
        <w:ind w:firstLine="720"/>
        <w:jc w:val="both"/>
        <w:rPr>
          <w:rFonts w:eastAsia="Times New Roman"/>
          <w:b/>
          <w:sz w:val="24"/>
          <w:szCs w:val="24"/>
          <w:lang w:val="en-US"/>
        </w:rPr>
      </w:pPr>
    </w:p>
    <w:p w14:paraId="6477B656" w14:textId="77777777" w:rsidR="00141F0E" w:rsidRDefault="00141F0E" w:rsidP="00080A5D">
      <w:pPr>
        <w:spacing w:line="276" w:lineRule="auto"/>
        <w:ind w:firstLine="720"/>
        <w:jc w:val="both"/>
        <w:rPr>
          <w:rFonts w:eastAsia="Times New Roman"/>
          <w:b/>
          <w:sz w:val="24"/>
          <w:szCs w:val="24"/>
          <w:lang w:val="en-US"/>
        </w:rPr>
      </w:pPr>
    </w:p>
    <w:p w14:paraId="42454124" w14:textId="27899722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b/>
          <w:sz w:val="24"/>
          <w:szCs w:val="24"/>
          <w:u w:val="single"/>
        </w:rPr>
      </w:pPr>
      <w:r w:rsidRPr="00080A5D">
        <w:rPr>
          <w:rFonts w:eastAsia="Times New Roman"/>
          <w:b/>
          <w:sz w:val="24"/>
          <w:szCs w:val="24"/>
          <w:lang w:val="en-US"/>
        </w:rPr>
        <w:t>V</w:t>
      </w:r>
      <w:r w:rsidRPr="00080A5D">
        <w:rPr>
          <w:rFonts w:eastAsia="Times New Roman"/>
          <w:b/>
          <w:sz w:val="24"/>
          <w:szCs w:val="24"/>
        </w:rPr>
        <w:t>.</w:t>
      </w:r>
      <w:r w:rsidRPr="00080A5D">
        <w:rPr>
          <w:rFonts w:eastAsia="Times New Roman"/>
          <w:b/>
          <w:sz w:val="24"/>
          <w:szCs w:val="24"/>
          <w:lang w:val="en-US"/>
        </w:rPr>
        <w:t xml:space="preserve"> </w:t>
      </w:r>
      <w:r w:rsidRPr="00080A5D">
        <w:rPr>
          <w:rFonts w:eastAsia="Times New Roman"/>
          <w:b/>
          <w:sz w:val="24"/>
          <w:szCs w:val="24"/>
        </w:rPr>
        <w:t xml:space="preserve">Относно </w:t>
      </w:r>
      <w:r>
        <w:rPr>
          <w:rFonts w:eastAsia="Times New Roman"/>
          <w:b/>
          <w:sz w:val="24"/>
          <w:szCs w:val="24"/>
        </w:rPr>
        <w:t>втория</w:t>
      </w:r>
      <w:r w:rsidRPr="00080A5D">
        <w:rPr>
          <w:rFonts w:eastAsia="Times New Roman"/>
          <w:b/>
          <w:sz w:val="24"/>
          <w:szCs w:val="24"/>
        </w:rPr>
        <w:t xml:space="preserve"> етап на конкурса – интервю:</w:t>
      </w:r>
    </w:p>
    <w:p w14:paraId="75E0EA3A" w14:textId="32B2D64A" w:rsidR="00080A5D" w:rsidRPr="00080A5D" w:rsidRDefault="00080A5D" w:rsidP="00100975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На кандидатите допуснати до интервю, членовете на конкурсната комисия задават предварително уточнени еднакви въпроси. Всеки член на комисията преценява качествата на кандидата по 5 - степенна скала и попълва формуляр съгласно приложение № </w:t>
      </w:r>
      <w:r w:rsidR="00100975">
        <w:rPr>
          <w:rFonts w:eastAsia="Times New Roman"/>
          <w:sz w:val="24"/>
          <w:szCs w:val="24"/>
        </w:rPr>
        <w:t>7 към чл. 42, ал. 4 от НПКПМДСл, като се преценяват следните компетентности: с</w:t>
      </w:r>
      <w:r w:rsidR="00100975" w:rsidRPr="00100975">
        <w:rPr>
          <w:rFonts w:eastAsia="Times New Roman"/>
          <w:sz w:val="24"/>
          <w:szCs w:val="24"/>
        </w:rPr>
        <w:t>тратегическа</w:t>
      </w:r>
      <w:r w:rsidR="00100975">
        <w:rPr>
          <w:rFonts w:eastAsia="Times New Roman"/>
          <w:sz w:val="24"/>
          <w:szCs w:val="24"/>
        </w:rPr>
        <w:t>, лидерска, управленска, о</w:t>
      </w:r>
      <w:r w:rsidR="00100975" w:rsidRPr="00100975">
        <w:rPr>
          <w:rFonts w:eastAsia="Times New Roman"/>
          <w:sz w:val="24"/>
          <w:szCs w:val="24"/>
        </w:rPr>
        <w:t>риентация към резултати</w:t>
      </w:r>
      <w:r w:rsidR="00100975">
        <w:rPr>
          <w:rFonts w:eastAsia="Times New Roman"/>
          <w:sz w:val="24"/>
          <w:szCs w:val="24"/>
        </w:rPr>
        <w:t>, к</w:t>
      </w:r>
      <w:r w:rsidR="00100975" w:rsidRPr="00100975">
        <w:rPr>
          <w:rFonts w:eastAsia="Times New Roman"/>
          <w:sz w:val="24"/>
          <w:szCs w:val="24"/>
        </w:rPr>
        <w:t>омпетентност за преговори и убеждаване</w:t>
      </w:r>
      <w:r w:rsidR="00100975">
        <w:rPr>
          <w:rFonts w:eastAsia="Times New Roman"/>
          <w:sz w:val="24"/>
          <w:szCs w:val="24"/>
        </w:rPr>
        <w:t>, р</w:t>
      </w:r>
      <w:r w:rsidR="00100975" w:rsidRPr="00100975">
        <w:rPr>
          <w:rFonts w:eastAsia="Times New Roman"/>
          <w:sz w:val="24"/>
          <w:szCs w:val="24"/>
        </w:rPr>
        <w:t>абота в екип</w:t>
      </w:r>
      <w:r w:rsidR="00100975">
        <w:rPr>
          <w:rFonts w:eastAsia="Times New Roman"/>
          <w:sz w:val="24"/>
          <w:szCs w:val="24"/>
        </w:rPr>
        <w:t>, ф</w:t>
      </w:r>
      <w:r w:rsidR="00100975" w:rsidRPr="00100975">
        <w:rPr>
          <w:rFonts w:eastAsia="Times New Roman"/>
          <w:sz w:val="24"/>
          <w:szCs w:val="24"/>
        </w:rPr>
        <w:t>окус към клиента (вътрешен/външен)</w:t>
      </w:r>
      <w:r w:rsidR="00100975">
        <w:rPr>
          <w:rFonts w:eastAsia="Times New Roman"/>
          <w:sz w:val="24"/>
          <w:szCs w:val="24"/>
        </w:rPr>
        <w:t>, д</w:t>
      </w:r>
      <w:r w:rsidR="00100975" w:rsidRPr="00100975">
        <w:rPr>
          <w:rFonts w:eastAsia="Times New Roman"/>
          <w:sz w:val="24"/>
          <w:szCs w:val="24"/>
        </w:rPr>
        <w:t>игитална компетентност</w:t>
      </w:r>
      <w:r w:rsidR="00100975">
        <w:rPr>
          <w:rFonts w:eastAsia="Times New Roman"/>
          <w:sz w:val="24"/>
          <w:szCs w:val="24"/>
        </w:rPr>
        <w:t xml:space="preserve"> и се оценяват</w:t>
      </w:r>
      <w:r w:rsidR="00E04F05">
        <w:rPr>
          <w:rFonts w:eastAsia="Times New Roman"/>
          <w:sz w:val="24"/>
          <w:szCs w:val="24"/>
        </w:rPr>
        <w:t>, както следва</w:t>
      </w:r>
      <w:r w:rsidR="00100975">
        <w:rPr>
          <w:rFonts w:eastAsia="Times New Roman"/>
          <w:sz w:val="24"/>
          <w:szCs w:val="24"/>
        </w:rPr>
        <w:t>:</w:t>
      </w:r>
      <w:r w:rsidRPr="00080A5D">
        <w:rPr>
          <w:rFonts w:eastAsia="Times New Roman"/>
          <w:sz w:val="24"/>
          <w:szCs w:val="24"/>
        </w:rPr>
        <w:t xml:space="preserve"> </w:t>
      </w:r>
    </w:p>
    <w:p w14:paraId="579BB893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5 - напълно отговаря на изискванията за длъжността;</w:t>
      </w:r>
    </w:p>
    <w:p w14:paraId="0C04D5CB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4 - в голяма степен отговаря на изискванията за длъжността;</w:t>
      </w:r>
    </w:p>
    <w:p w14:paraId="308A7FEC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3 - в средна степен отговаря на изискванията за длъжността;</w:t>
      </w:r>
    </w:p>
    <w:p w14:paraId="4C5A5CE5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2 - в малка степен отговаря на изискванията за длъжността;</w:t>
      </w:r>
    </w:p>
    <w:p w14:paraId="41AAA711" w14:textId="0D1FDEDD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1 - не отговаря на изискванията за длъжността.</w:t>
      </w:r>
    </w:p>
    <w:p w14:paraId="1C517B12" w14:textId="77777777" w:rsidR="001063C4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Резултатът от интервюто ще се формира като средноаритметична величина от оценките на всеки един от членовете на комисията, която оценка е средноаритметична от оценките по различните критерии, използвани в интервюто за всеки един от членовете на комисията.</w:t>
      </w:r>
      <w:r w:rsidR="00E04F05" w:rsidRPr="00E04F05">
        <w:t xml:space="preserve"> </w:t>
      </w:r>
    </w:p>
    <w:p w14:paraId="01E37A27" w14:textId="2CFDB690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За успешно издържал интервюто се счита кандидат, получил общ резултат от интервюто не по-малък от </w:t>
      </w:r>
      <w:r w:rsidRPr="00080A5D">
        <w:rPr>
          <w:rFonts w:eastAsia="Times New Roman"/>
          <w:b/>
          <w:sz w:val="24"/>
          <w:szCs w:val="24"/>
        </w:rPr>
        <w:t>4</w:t>
      </w:r>
      <w:r w:rsidRPr="00080A5D">
        <w:rPr>
          <w:rFonts w:eastAsia="Times New Roman"/>
          <w:sz w:val="24"/>
          <w:szCs w:val="24"/>
        </w:rPr>
        <w:t>.</w:t>
      </w:r>
      <w:r w:rsidR="00E04F05">
        <w:rPr>
          <w:rFonts w:eastAsia="Times New Roman"/>
          <w:sz w:val="24"/>
          <w:szCs w:val="24"/>
        </w:rPr>
        <w:t xml:space="preserve"> </w:t>
      </w:r>
      <w:r w:rsidRPr="00080A5D">
        <w:rPr>
          <w:rFonts w:eastAsia="Times New Roman"/>
          <w:sz w:val="24"/>
          <w:szCs w:val="24"/>
        </w:rPr>
        <w:t xml:space="preserve">Кандидат получил резултат под </w:t>
      </w:r>
      <w:r w:rsidRPr="00080A5D">
        <w:rPr>
          <w:rFonts w:eastAsia="Times New Roman"/>
          <w:b/>
          <w:sz w:val="24"/>
          <w:szCs w:val="24"/>
        </w:rPr>
        <w:t>4</w:t>
      </w:r>
      <w:r w:rsidRPr="00080A5D">
        <w:rPr>
          <w:rFonts w:eastAsia="Times New Roman"/>
          <w:sz w:val="24"/>
          <w:szCs w:val="24"/>
        </w:rPr>
        <w:t xml:space="preserve"> на интервюто няма формиран окончателен резултат и не участва в крайното класиране. </w:t>
      </w:r>
    </w:p>
    <w:p w14:paraId="0ED1DD33" w14:textId="5F078274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Коефициентът, с който се умножава резултат</w:t>
      </w:r>
      <w:r w:rsidR="00E04F05">
        <w:rPr>
          <w:rFonts w:eastAsia="Times New Roman"/>
          <w:sz w:val="24"/>
          <w:szCs w:val="24"/>
        </w:rPr>
        <w:t>а</w:t>
      </w:r>
      <w:r w:rsidRPr="00080A5D">
        <w:rPr>
          <w:rFonts w:eastAsia="Times New Roman"/>
          <w:sz w:val="24"/>
          <w:szCs w:val="24"/>
        </w:rPr>
        <w:t xml:space="preserve"> на кандидата от интервюто е </w:t>
      </w:r>
      <w:r w:rsidRPr="00080A5D">
        <w:rPr>
          <w:rFonts w:eastAsia="Times New Roman"/>
          <w:b/>
          <w:sz w:val="24"/>
          <w:szCs w:val="24"/>
        </w:rPr>
        <w:t>5</w:t>
      </w:r>
      <w:r w:rsidRPr="00080A5D">
        <w:rPr>
          <w:rFonts w:eastAsia="Times New Roman"/>
          <w:sz w:val="24"/>
          <w:szCs w:val="24"/>
        </w:rPr>
        <w:t>.</w:t>
      </w:r>
    </w:p>
    <w:p w14:paraId="241F9565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  <w:highlight w:val="yellow"/>
        </w:rPr>
      </w:pPr>
    </w:p>
    <w:p w14:paraId="70170EE7" w14:textId="04774A21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b/>
          <w:sz w:val="24"/>
          <w:szCs w:val="24"/>
        </w:rPr>
      </w:pPr>
      <w:r w:rsidRPr="00080A5D">
        <w:rPr>
          <w:rFonts w:eastAsia="Times New Roman"/>
          <w:b/>
          <w:sz w:val="24"/>
          <w:szCs w:val="24"/>
          <w:lang w:val="en-US"/>
        </w:rPr>
        <w:t>V</w:t>
      </w:r>
      <w:r w:rsidRPr="00080A5D">
        <w:rPr>
          <w:rFonts w:eastAsia="Times New Roman"/>
          <w:b/>
          <w:sz w:val="24"/>
          <w:szCs w:val="24"/>
        </w:rPr>
        <w:t>I.</w:t>
      </w:r>
      <w:r w:rsidRPr="00080A5D">
        <w:rPr>
          <w:rFonts w:eastAsia="Times New Roman"/>
          <w:b/>
          <w:sz w:val="24"/>
          <w:szCs w:val="24"/>
          <w:lang w:val="en-US"/>
        </w:rPr>
        <w:t xml:space="preserve"> </w:t>
      </w:r>
      <w:r w:rsidRPr="00080A5D">
        <w:rPr>
          <w:rFonts w:eastAsia="Times New Roman"/>
          <w:b/>
          <w:sz w:val="24"/>
          <w:szCs w:val="24"/>
        </w:rPr>
        <w:t>Относно формирането на окончателния резултат:</w:t>
      </w:r>
    </w:p>
    <w:p w14:paraId="3FA395A0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Комисията определи следните коефициенти, с които се умножават резултатите получени от защитата на концепцията за стратегическо управление и интервюто:</w:t>
      </w:r>
    </w:p>
    <w:p w14:paraId="01AFEF93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b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- Защита на концепция за стратегическо управление – </w:t>
      </w:r>
      <w:r w:rsidRPr="00080A5D">
        <w:rPr>
          <w:rFonts w:eastAsia="Times New Roman"/>
          <w:b/>
          <w:sz w:val="24"/>
          <w:szCs w:val="24"/>
        </w:rPr>
        <w:t>коефициент 3</w:t>
      </w:r>
    </w:p>
    <w:p w14:paraId="558682B6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b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- Интервю – </w:t>
      </w:r>
      <w:r w:rsidRPr="00080A5D">
        <w:rPr>
          <w:rFonts w:eastAsia="Times New Roman"/>
          <w:b/>
          <w:sz w:val="24"/>
          <w:szCs w:val="24"/>
        </w:rPr>
        <w:t>коефициент 5</w:t>
      </w:r>
    </w:p>
    <w:p w14:paraId="3C0BC77F" w14:textId="77777777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Окончателният резултат на кандидата е сбор от резултатите получени от защитата на концепцията за стратегическо управление и от интервюто, умножени със съответните им</w:t>
      </w:r>
    </w:p>
    <w:p w14:paraId="2AF1227D" w14:textId="77777777" w:rsidR="00080A5D" w:rsidRPr="00080A5D" w:rsidRDefault="00080A5D" w:rsidP="00080A5D">
      <w:pPr>
        <w:spacing w:line="276" w:lineRule="auto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коефициенти (коефициент </w:t>
      </w:r>
      <w:r w:rsidRPr="00080A5D">
        <w:rPr>
          <w:rFonts w:eastAsia="Times New Roman"/>
          <w:b/>
          <w:sz w:val="24"/>
          <w:szCs w:val="24"/>
        </w:rPr>
        <w:t>3</w:t>
      </w:r>
      <w:r w:rsidRPr="00080A5D">
        <w:rPr>
          <w:rFonts w:eastAsia="Times New Roman"/>
          <w:sz w:val="24"/>
          <w:szCs w:val="24"/>
        </w:rPr>
        <w:t xml:space="preserve"> за защитата на концепцията за стратегическо управление и коефициент </w:t>
      </w:r>
      <w:r w:rsidRPr="00080A5D">
        <w:rPr>
          <w:rFonts w:eastAsia="Times New Roman"/>
          <w:b/>
          <w:sz w:val="24"/>
          <w:szCs w:val="24"/>
        </w:rPr>
        <w:t>5</w:t>
      </w:r>
      <w:r w:rsidRPr="00080A5D">
        <w:rPr>
          <w:rFonts w:eastAsia="Times New Roman"/>
          <w:sz w:val="24"/>
          <w:szCs w:val="24"/>
        </w:rPr>
        <w:t xml:space="preserve"> за интервюто).</w:t>
      </w:r>
    </w:p>
    <w:p w14:paraId="350B761F" w14:textId="77777777" w:rsid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 xml:space="preserve">Комисията ще класира от първо до трето място най-успешно издържалите конкурса кандидати. </w:t>
      </w:r>
    </w:p>
    <w:p w14:paraId="7FC4D698" w14:textId="20B97468" w:rsidR="00080A5D" w:rsidRPr="00080A5D" w:rsidRDefault="00080A5D" w:rsidP="00080A5D">
      <w:pPr>
        <w:spacing w:line="276" w:lineRule="auto"/>
        <w:ind w:firstLine="720"/>
        <w:jc w:val="both"/>
        <w:rPr>
          <w:rFonts w:eastAsia="Times New Roman"/>
          <w:sz w:val="24"/>
          <w:szCs w:val="24"/>
        </w:rPr>
      </w:pPr>
      <w:r w:rsidRPr="00080A5D">
        <w:rPr>
          <w:rFonts w:eastAsia="Times New Roman"/>
          <w:sz w:val="24"/>
          <w:szCs w:val="24"/>
        </w:rPr>
        <w:t>Класирането на кандидатите от първо до трето място ще се обяви на интернет страницата на Министерството на вътрешните работи</w:t>
      </w:r>
      <w:r>
        <w:rPr>
          <w:rFonts w:eastAsia="Times New Roman"/>
          <w:sz w:val="24"/>
          <w:szCs w:val="24"/>
        </w:rPr>
        <w:t xml:space="preserve">. </w:t>
      </w:r>
      <w:r w:rsidRPr="004F125C">
        <w:rPr>
          <w:sz w:val="24"/>
          <w:szCs w:val="24"/>
        </w:rPr>
        <w:t xml:space="preserve">Окончателният резултат </w:t>
      </w:r>
      <w:r w:rsidR="00E04F05">
        <w:rPr>
          <w:sz w:val="24"/>
          <w:szCs w:val="24"/>
        </w:rPr>
        <w:t xml:space="preserve">ще </w:t>
      </w:r>
      <w:r w:rsidRPr="004F125C">
        <w:rPr>
          <w:sz w:val="24"/>
          <w:szCs w:val="24"/>
        </w:rPr>
        <w:t>се съобщ</w:t>
      </w:r>
      <w:r w:rsidR="00E04F05">
        <w:rPr>
          <w:sz w:val="24"/>
          <w:szCs w:val="24"/>
        </w:rPr>
        <w:t>и</w:t>
      </w:r>
      <w:r w:rsidRPr="004F125C">
        <w:rPr>
          <w:sz w:val="24"/>
          <w:szCs w:val="24"/>
        </w:rPr>
        <w:t xml:space="preserve"> </w:t>
      </w:r>
      <w:r w:rsidR="00E04F05">
        <w:rPr>
          <w:sz w:val="24"/>
          <w:szCs w:val="24"/>
        </w:rPr>
        <w:t xml:space="preserve">и </w:t>
      </w:r>
      <w:r w:rsidRPr="004F125C">
        <w:rPr>
          <w:sz w:val="24"/>
          <w:szCs w:val="24"/>
        </w:rPr>
        <w:t>на участвали</w:t>
      </w:r>
      <w:r>
        <w:rPr>
          <w:sz w:val="24"/>
          <w:szCs w:val="24"/>
        </w:rPr>
        <w:t>те</w:t>
      </w:r>
      <w:r w:rsidRPr="004F125C">
        <w:rPr>
          <w:sz w:val="24"/>
          <w:szCs w:val="24"/>
        </w:rPr>
        <w:t xml:space="preserve"> кандидат писмено</w:t>
      </w:r>
      <w:r>
        <w:rPr>
          <w:sz w:val="24"/>
          <w:szCs w:val="24"/>
        </w:rPr>
        <w:t xml:space="preserve"> </w:t>
      </w:r>
      <w:r w:rsidRPr="00080A5D">
        <w:rPr>
          <w:rFonts w:eastAsia="Times New Roman"/>
          <w:bCs/>
          <w:sz w:val="24"/>
          <w:szCs w:val="24"/>
        </w:rPr>
        <w:t>на посочените от кандидатите електронни пощи.</w:t>
      </w:r>
    </w:p>
    <w:p w14:paraId="3AEB2D44" w14:textId="64175625" w:rsidR="009951BC" w:rsidRDefault="009951BC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619181EB" w14:textId="102091A0" w:rsidR="00080A5D" w:rsidRDefault="00080A5D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4C7F6FCE" w14:textId="77777777" w:rsidR="00E04F05" w:rsidRDefault="00E04F05" w:rsidP="004F125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1825CBD0" w14:textId="77777777" w:rsidR="00080A5D" w:rsidRDefault="00080A5D" w:rsidP="00080A5D">
      <w:pPr>
        <w:spacing w:line="320" w:lineRule="exact"/>
        <w:ind w:left="3600" w:firstLine="720"/>
        <w:jc w:val="both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ПРЕДСЕДАТЕЛ НА</w:t>
      </w:r>
      <w:r w:rsidRPr="00387A85">
        <w:rPr>
          <w:rFonts w:eastAsia="Times New Roman"/>
          <w:sz w:val="24"/>
          <w:szCs w:val="24"/>
        </w:rPr>
        <w:t xml:space="preserve"> </w:t>
      </w:r>
    </w:p>
    <w:p w14:paraId="6A6D7E69" w14:textId="715EB024" w:rsidR="009951BC" w:rsidRPr="00387A85" w:rsidRDefault="00080A5D" w:rsidP="00080A5D">
      <w:pPr>
        <w:spacing w:line="320" w:lineRule="exact"/>
        <w:ind w:left="3600" w:firstLine="720"/>
        <w:jc w:val="both"/>
        <w:rPr>
          <w:rFonts w:eastAsia="Times New Roman"/>
          <w:sz w:val="24"/>
          <w:szCs w:val="24"/>
        </w:rPr>
      </w:pPr>
      <w:r w:rsidRPr="00387A85">
        <w:rPr>
          <w:rFonts w:eastAsia="Times New Roman"/>
          <w:sz w:val="24"/>
          <w:szCs w:val="24"/>
        </w:rPr>
        <w:t>КОНКУРСНАТА КОМИСИЯ:</w:t>
      </w:r>
      <w:r w:rsidR="008E041F">
        <w:rPr>
          <w:rFonts w:eastAsia="Times New Roman"/>
          <w:sz w:val="24"/>
          <w:szCs w:val="24"/>
        </w:rPr>
        <w:t xml:space="preserve">       /п/</w:t>
      </w:r>
    </w:p>
    <w:p w14:paraId="346D2AC5" w14:textId="77777777" w:rsidR="003F0E68" w:rsidRPr="00387A85" w:rsidRDefault="003F0E68" w:rsidP="009951BC">
      <w:pPr>
        <w:spacing w:line="320" w:lineRule="exact"/>
        <w:ind w:firstLine="851"/>
        <w:jc w:val="both"/>
        <w:rPr>
          <w:rFonts w:eastAsia="Times New Roman"/>
          <w:sz w:val="24"/>
          <w:szCs w:val="24"/>
        </w:rPr>
      </w:pPr>
    </w:p>
    <w:p w14:paraId="73161BE2" w14:textId="5A1E6C3C" w:rsidR="009951BC" w:rsidRPr="00387A85" w:rsidRDefault="009951BC" w:rsidP="00080A5D">
      <w:pPr>
        <w:spacing w:line="480" w:lineRule="auto"/>
        <w:ind w:left="2880" w:firstLine="720"/>
        <w:jc w:val="both"/>
        <w:rPr>
          <w:rFonts w:eastAsia="Times New Roman"/>
          <w:sz w:val="24"/>
          <w:szCs w:val="24"/>
        </w:rPr>
      </w:pPr>
      <w:r w:rsidRPr="00387A85">
        <w:rPr>
          <w:rFonts w:eastAsia="Times New Roman"/>
          <w:sz w:val="24"/>
          <w:szCs w:val="24"/>
        </w:rPr>
        <w:t xml:space="preserve"> </w:t>
      </w:r>
      <w:r w:rsidR="00080A5D">
        <w:rPr>
          <w:rFonts w:eastAsia="Times New Roman"/>
          <w:sz w:val="24"/>
          <w:szCs w:val="24"/>
        </w:rPr>
        <w:tab/>
      </w:r>
      <w:r w:rsidR="00080A5D">
        <w:rPr>
          <w:rFonts w:eastAsia="Times New Roman"/>
          <w:sz w:val="24"/>
          <w:szCs w:val="24"/>
        </w:rPr>
        <w:tab/>
      </w:r>
      <w:r w:rsidR="00080A5D">
        <w:rPr>
          <w:rFonts w:eastAsia="Times New Roman"/>
          <w:sz w:val="24"/>
          <w:szCs w:val="24"/>
        </w:rPr>
        <w:tab/>
      </w:r>
      <w:r w:rsidR="00080A5D">
        <w:rPr>
          <w:rFonts w:eastAsia="Times New Roman"/>
          <w:sz w:val="24"/>
          <w:szCs w:val="24"/>
        </w:rPr>
        <w:tab/>
      </w:r>
      <w:r w:rsidR="00080A5D" w:rsidRPr="00387A85">
        <w:rPr>
          <w:rFonts w:eastAsia="Times New Roman"/>
          <w:sz w:val="24"/>
          <w:szCs w:val="24"/>
        </w:rPr>
        <w:t>ГАБРИЕЛА КИЛФАНОВА</w:t>
      </w:r>
    </w:p>
    <w:sectPr w:rsidR="009951BC" w:rsidRPr="00387A85" w:rsidSect="006A7123">
      <w:footerReference w:type="default" r:id="rId8"/>
      <w:pgSz w:w="11907" w:h="16840" w:code="9"/>
      <w:pgMar w:top="426" w:right="709" w:bottom="709" w:left="1134" w:header="709" w:footer="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CA7630" w14:textId="77777777" w:rsidR="003507B4" w:rsidRDefault="003507B4" w:rsidP="00313F28">
      <w:r>
        <w:separator/>
      </w:r>
    </w:p>
  </w:endnote>
  <w:endnote w:type="continuationSeparator" w:id="0">
    <w:p w14:paraId="713BA44A" w14:textId="77777777" w:rsidR="003507B4" w:rsidRDefault="003507B4" w:rsidP="0031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2124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7B7FFF" w14:textId="47086A2B" w:rsidR="00313F28" w:rsidRDefault="00313F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54C0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629D0C14" w14:textId="77777777" w:rsidR="00313F28" w:rsidRDefault="00313F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A50B6" w14:textId="77777777" w:rsidR="003507B4" w:rsidRDefault="003507B4" w:rsidP="00313F28">
      <w:r>
        <w:separator/>
      </w:r>
    </w:p>
  </w:footnote>
  <w:footnote w:type="continuationSeparator" w:id="0">
    <w:p w14:paraId="3F29AE4D" w14:textId="77777777" w:rsidR="003507B4" w:rsidRDefault="003507B4" w:rsidP="00313F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D4210A"/>
    <w:multiLevelType w:val="hybridMultilevel"/>
    <w:tmpl w:val="F0F0A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15832"/>
    <w:multiLevelType w:val="hybridMultilevel"/>
    <w:tmpl w:val="99F4B70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F16315"/>
    <w:multiLevelType w:val="hybridMultilevel"/>
    <w:tmpl w:val="B30ED854"/>
    <w:lvl w:ilvl="0" w:tplc="0402000F">
      <w:start w:val="1"/>
      <w:numFmt w:val="decimal"/>
      <w:lvlText w:val="%1."/>
      <w:lvlJc w:val="left"/>
      <w:pPr>
        <w:ind w:left="1511" w:hanging="360"/>
      </w:pPr>
    </w:lvl>
    <w:lvl w:ilvl="1" w:tplc="04020019" w:tentative="1">
      <w:start w:val="1"/>
      <w:numFmt w:val="lowerLetter"/>
      <w:lvlText w:val="%2."/>
      <w:lvlJc w:val="left"/>
      <w:pPr>
        <w:ind w:left="2231" w:hanging="360"/>
      </w:pPr>
    </w:lvl>
    <w:lvl w:ilvl="2" w:tplc="0402001B" w:tentative="1">
      <w:start w:val="1"/>
      <w:numFmt w:val="lowerRoman"/>
      <w:lvlText w:val="%3."/>
      <w:lvlJc w:val="right"/>
      <w:pPr>
        <w:ind w:left="2951" w:hanging="180"/>
      </w:pPr>
    </w:lvl>
    <w:lvl w:ilvl="3" w:tplc="0402000F" w:tentative="1">
      <w:start w:val="1"/>
      <w:numFmt w:val="decimal"/>
      <w:lvlText w:val="%4."/>
      <w:lvlJc w:val="left"/>
      <w:pPr>
        <w:ind w:left="3671" w:hanging="360"/>
      </w:pPr>
    </w:lvl>
    <w:lvl w:ilvl="4" w:tplc="04020019" w:tentative="1">
      <w:start w:val="1"/>
      <w:numFmt w:val="lowerLetter"/>
      <w:lvlText w:val="%5."/>
      <w:lvlJc w:val="left"/>
      <w:pPr>
        <w:ind w:left="4391" w:hanging="360"/>
      </w:pPr>
    </w:lvl>
    <w:lvl w:ilvl="5" w:tplc="0402001B" w:tentative="1">
      <w:start w:val="1"/>
      <w:numFmt w:val="lowerRoman"/>
      <w:lvlText w:val="%6."/>
      <w:lvlJc w:val="right"/>
      <w:pPr>
        <w:ind w:left="5111" w:hanging="180"/>
      </w:pPr>
    </w:lvl>
    <w:lvl w:ilvl="6" w:tplc="0402000F" w:tentative="1">
      <w:start w:val="1"/>
      <w:numFmt w:val="decimal"/>
      <w:lvlText w:val="%7."/>
      <w:lvlJc w:val="left"/>
      <w:pPr>
        <w:ind w:left="5831" w:hanging="360"/>
      </w:pPr>
    </w:lvl>
    <w:lvl w:ilvl="7" w:tplc="04020019" w:tentative="1">
      <w:start w:val="1"/>
      <w:numFmt w:val="lowerLetter"/>
      <w:lvlText w:val="%8."/>
      <w:lvlJc w:val="left"/>
      <w:pPr>
        <w:ind w:left="6551" w:hanging="360"/>
      </w:pPr>
    </w:lvl>
    <w:lvl w:ilvl="8" w:tplc="0402001B" w:tentative="1">
      <w:start w:val="1"/>
      <w:numFmt w:val="lowerRoman"/>
      <w:lvlText w:val="%9."/>
      <w:lvlJc w:val="right"/>
      <w:pPr>
        <w:ind w:left="7271" w:hanging="180"/>
      </w:pPr>
    </w:lvl>
  </w:abstractNum>
  <w:abstractNum w:abstractNumId="3" w15:restartNumberingAfterBreak="0">
    <w:nsid w:val="0F6267A4"/>
    <w:multiLevelType w:val="hybridMultilevel"/>
    <w:tmpl w:val="B69C22CE"/>
    <w:lvl w:ilvl="0" w:tplc="8376AB60">
      <w:numFmt w:val="bullet"/>
      <w:lvlText w:val="-"/>
      <w:lvlJc w:val="left"/>
      <w:pPr>
        <w:ind w:left="235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4" w15:restartNumberingAfterBreak="0">
    <w:nsid w:val="101F280F"/>
    <w:multiLevelType w:val="hybridMultilevel"/>
    <w:tmpl w:val="3EE6786A"/>
    <w:lvl w:ilvl="0" w:tplc="0409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5" w15:restartNumberingAfterBreak="0">
    <w:nsid w:val="117A2208"/>
    <w:multiLevelType w:val="hybridMultilevel"/>
    <w:tmpl w:val="AECC54CA"/>
    <w:lvl w:ilvl="0" w:tplc="3200AE1A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3FD7C9B"/>
    <w:multiLevelType w:val="hybridMultilevel"/>
    <w:tmpl w:val="DFC6397C"/>
    <w:lvl w:ilvl="0" w:tplc="D574615E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1889636D"/>
    <w:multiLevelType w:val="hybridMultilevel"/>
    <w:tmpl w:val="53264F7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AC354FA"/>
    <w:multiLevelType w:val="hybridMultilevel"/>
    <w:tmpl w:val="9E50E53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1754630"/>
    <w:multiLevelType w:val="hybridMultilevel"/>
    <w:tmpl w:val="A6209DD8"/>
    <w:lvl w:ilvl="0" w:tplc="040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3424E51"/>
    <w:multiLevelType w:val="hybridMultilevel"/>
    <w:tmpl w:val="46C8B64C"/>
    <w:lvl w:ilvl="0" w:tplc="EC121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3AD517A"/>
    <w:multiLevelType w:val="hybridMultilevel"/>
    <w:tmpl w:val="D916B7E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2F9E6DCB"/>
    <w:multiLevelType w:val="hybridMultilevel"/>
    <w:tmpl w:val="A176C2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415054"/>
    <w:multiLevelType w:val="hybridMultilevel"/>
    <w:tmpl w:val="B9D2480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332438A"/>
    <w:multiLevelType w:val="hybridMultilevel"/>
    <w:tmpl w:val="FAAAF8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2F31DA"/>
    <w:multiLevelType w:val="hybridMultilevel"/>
    <w:tmpl w:val="8B8614D6"/>
    <w:lvl w:ilvl="0" w:tplc="380CA5D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3498648A"/>
    <w:multiLevelType w:val="hybridMultilevel"/>
    <w:tmpl w:val="925671AE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F6031A"/>
    <w:multiLevelType w:val="hybridMultilevel"/>
    <w:tmpl w:val="4E9882E8"/>
    <w:lvl w:ilvl="0" w:tplc="3200AE1A">
      <w:start w:val="1"/>
      <w:numFmt w:val="bullet"/>
      <w:lvlText w:val="-"/>
      <w:lvlJc w:val="left"/>
      <w:pPr>
        <w:ind w:left="178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39C87E92"/>
    <w:multiLevelType w:val="hybridMultilevel"/>
    <w:tmpl w:val="2050F09C"/>
    <w:lvl w:ilvl="0" w:tplc="3B267C4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 w15:restartNumberingAfterBreak="0">
    <w:nsid w:val="3AD40A6F"/>
    <w:multiLevelType w:val="multilevel"/>
    <w:tmpl w:val="22A67F40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pStyle w:val="s2"/>
      <w:isLgl/>
      <w:lvlText w:val="%1.%2."/>
      <w:lvlJc w:val="left"/>
      <w:pPr>
        <w:ind w:left="3708" w:hanging="115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87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0" w15:restartNumberingAfterBreak="0">
    <w:nsid w:val="3D604651"/>
    <w:multiLevelType w:val="hybridMultilevel"/>
    <w:tmpl w:val="A58EA1CC"/>
    <w:lvl w:ilvl="0" w:tplc="0402000F">
      <w:start w:val="1"/>
      <w:numFmt w:val="decimal"/>
      <w:lvlText w:val="%1."/>
      <w:lvlJc w:val="left"/>
      <w:pPr>
        <w:ind w:left="1996" w:hanging="360"/>
      </w:pPr>
    </w:lvl>
    <w:lvl w:ilvl="1" w:tplc="04020019">
      <w:start w:val="1"/>
      <w:numFmt w:val="lowerLetter"/>
      <w:lvlText w:val="%2."/>
      <w:lvlJc w:val="left"/>
      <w:pPr>
        <w:ind w:left="2716" w:hanging="360"/>
      </w:pPr>
    </w:lvl>
    <w:lvl w:ilvl="2" w:tplc="0402001B" w:tentative="1">
      <w:start w:val="1"/>
      <w:numFmt w:val="lowerRoman"/>
      <w:lvlText w:val="%3."/>
      <w:lvlJc w:val="right"/>
      <w:pPr>
        <w:ind w:left="3436" w:hanging="180"/>
      </w:pPr>
    </w:lvl>
    <w:lvl w:ilvl="3" w:tplc="0402000F" w:tentative="1">
      <w:start w:val="1"/>
      <w:numFmt w:val="decimal"/>
      <w:lvlText w:val="%4."/>
      <w:lvlJc w:val="left"/>
      <w:pPr>
        <w:ind w:left="4156" w:hanging="360"/>
      </w:pPr>
    </w:lvl>
    <w:lvl w:ilvl="4" w:tplc="04020019" w:tentative="1">
      <w:start w:val="1"/>
      <w:numFmt w:val="lowerLetter"/>
      <w:lvlText w:val="%5."/>
      <w:lvlJc w:val="left"/>
      <w:pPr>
        <w:ind w:left="4876" w:hanging="360"/>
      </w:pPr>
    </w:lvl>
    <w:lvl w:ilvl="5" w:tplc="0402001B" w:tentative="1">
      <w:start w:val="1"/>
      <w:numFmt w:val="lowerRoman"/>
      <w:lvlText w:val="%6."/>
      <w:lvlJc w:val="right"/>
      <w:pPr>
        <w:ind w:left="5596" w:hanging="180"/>
      </w:pPr>
    </w:lvl>
    <w:lvl w:ilvl="6" w:tplc="0402000F" w:tentative="1">
      <w:start w:val="1"/>
      <w:numFmt w:val="decimal"/>
      <w:lvlText w:val="%7."/>
      <w:lvlJc w:val="left"/>
      <w:pPr>
        <w:ind w:left="6316" w:hanging="360"/>
      </w:pPr>
    </w:lvl>
    <w:lvl w:ilvl="7" w:tplc="04020019" w:tentative="1">
      <w:start w:val="1"/>
      <w:numFmt w:val="lowerLetter"/>
      <w:lvlText w:val="%8."/>
      <w:lvlJc w:val="left"/>
      <w:pPr>
        <w:ind w:left="7036" w:hanging="360"/>
      </w:pPr>
    </w:lvl>
    <w:lvl w:ilvl="8" w:tplc="0402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 w15:restartNumberingAfterBreak="0">
    <w:nsid w:val="41C01AFE"/>
    <w:multiLevelType w:val="hybridMultilevel"/>
    <w:tmpl w:val="504ABB3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C9984CF8">
      <w:start w:val="6"/>
      <w:numFmt w:val="bullet"/>
      <w:lvlText w:val="-"/>
      <w:lvlJc w:val="left"/>
      <w:pPr>
        <w:ind w:left="2524" w:hanging="73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1CB59A6"/>
    <w:multiLevelType w:val="hybridMultilevel"/>
    <w:tmpl w:val="FE884B46"/>
    <w:lvl w:ilvl="0" w:tplc="3200AE1A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3" w15:restartNumberingAfterBreak="0">
    <w:nsid w:val="42394F79"/>
    <w:multiLevelType w:val="hybridMultilevel"/>
    <w:tmpl w:val="BD18C22A"/>
    <w:lvl w:ilvl="0" w:tplc="8B0CE2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8437BB4"/>
    <w:multiLevelType w:val="hybridMultilevel"/>
    <w:tmpl w:val="E91803E4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50494E9A"/>
    <w:multiLevelType w:val="hybridMultilevel"/>
    <w:tmpl w:val="5EA67526"/>
    <w:lvl w:ilvl="0" w:tplc="6EF29F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51DD3FDD"/>
    <w:multiLevelType w:val="hybridMultilevel"/>
    <w:tmpl w:val="75104C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EB59BC"/>
    <w:multiLevelType w:val="hybridMultilevel"/>
    <w:tmpl w:val="6D68BEE6"/>
    <w:lvl w:ilvl="0" w:tplc="227C57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6E0D3F"/>
    <w:multiLevelType w:val="hybridMultilevel"/>
    <w:tmpl w:val="D6109D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C460DD"/>
    <w:multiLevelType w:val="hybridMultilevel"/>
    <w:tmpl w:val="A6D01C9E"/>
    <w:lvl w:ilvl="0" w:tplc="3200AE1A">
      <w:start w:val="1"/>
      <w:numFmt w:val="bullet"/>
      <w:lvlText w:val="-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DD502FF"/>
    <w:multiLevelType w:val="hybridMultilevel"/>
    <w:tmpl w:val="0D62B236"/>
    <w:lvl w:ilvl="0" w:tplc="5A6EBB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0F42DE1"/>
    <w:multiLevelType w:val="hybridMultilevel"/>
    <w:tmpl w:val="A02AEFB0"/>
    <w:lvl w:ilvl="0" w:tplc="73CE20E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60" w:hanging="360"/>
      </w:pPr>
    </w:lvl>
    <w:lvl w:ilvl="2" w:tplc="0402001B" w:tentative="1">
      <w:start w:val="1"/>
      <w:numFmt w:val="lowerRoman"/>
      <w:lvlText w:val="%3."/>
      <w:lvlJc w:val="right"/>
      <w:pPr>
        <w:ind w:left="2480" w:hanging="180"/>
      </w:pPr>
    </w:lvl>
    <w:lvl w:ilvl="3" w:tplc="0402000F" w:tentative="1">
      <w:start w:val="1"/>
      <w:numFmt w:val="decimal"/>
      <w:lvlText w:val="%4."/>
      <w:lvlJc w:val="left"/>
      <w:pPr>
        <w:ind w:left="3200" w:hanging="360"/>
      </w:pPr>
    </w:lvl>
    <w:lvl w:ilvl="4" w:tplc="04020019" w:tentative="1">
      <w:start w:val="1"/>
      <w:numFmt w:val="lowerLetter"/>
      <w:lvlText w:val="%5."/>
      <w:lvlJc w:val="left"/>
      <w:pPr>
        <w:ind w:left="3920" w:hanging="360"/>
      </w:pPr>
    </w:lvl>
    <w:lvl w:ilvl="5" w:tplc="0402001B" w:tentative="1">
      <w:start w:val="1"/>
      <w:numFmt w:val="lowerRoman"/>
      <w:lvlText w:val="%6."/>
      <w:lvlJc w:val="right"/>
      <w:pPr>
        <w:ind w:left="4640" w:hanging="180"/>
      </w:pPr>
    </w:lvl>
    <w:lvl w:ilvl="6" w:tplc="0402000F" w:tentative="1">
      <w:start w:val="1"/>
      <w:numFmt w:val="decimal"/>
      <w:lvlText w:val="%7."/>
      <w:lvlJc w:val="left"/>
      <w:pPr>
        <w:ind w:left="5360" w:hanging="360"/>
      </w:pPr>
    </w:lvl>
    <w:lvl w:ilvl="7" w:tplc="04020019" w:tentative="1">
      <w:start w:val="1"/>
      <w:numFmt w:val="lowerLetter"/>
      <w:lvlText w:val="%8."/>
      <w:lvlJc w:val="left"/>
      <w:pPr>
        <w:ind w:left="6080" w:hanging="360"/>
      </w:pPr>
    </w:lvl>
    <w:lvl w:ilvl="8" w:tplc="0402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2" w15:restartNumberingAfterBreak="0">
    <w:nsid w:val="6488761A"/>
    <w:multiLevelType w:val="hybridMultilevel"/>
    <w:tmpl w:val="0D4C7A2C"/>
    <w:lvl w:ilvl="0" w:tplc="0409000F">
      <w:start w:val="1"/>
      <w:numFmt w:val="decimal"/>
      <w:lvlText w:val="%1."/>
      <w:lvlJc w:val="left"/>
      <w:pPr>
        <w:ind w:left="784" w:hanging="360"/>
      </w:p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33" w15:restartNumberingAfterBreak="0">
    <w:nsid w:val="68F95F32"/>
    <w:multiLevelType w:val="hybridMultilevel"/>
    <w:tmpl w:val="1130A430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A31393B"/>
    <w:multiLevelType w:val="hybridMultilevel"/>
    <w:tmpl w:val="51FA7078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E1916CC"/>
    <w:multiLevelType w:val="hybridMultilevel"/>
    <w:tmpl w:val="8FA88B52"/>
    <w:lvl w:ilvl="0" w:tplc="040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1B70D5"/>
    <w:multiLevelType w:val="hybridMultilevel"/>
    <w:tmpl w:val="B5C6DE46"/>
    <w:lvl w:ilvl="0" w:tplc="3E90AF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35255D3"/>
    <w:multiLevelType w:val="hybridMultilevel"/>
    <w:tmpl w:val="66EAA78C"/>
    <w:lvl w:ilvl="0" w:tplc="A07420A2">
      <w:start w:val="1"/>
      <w:numFmt w:val="decimal"/>
      <w:lvlText w:val="%1."/>
      <w:lvlJc w:val="left"/>
      <w:pPr>
        <w:ind w:left="115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1" w:hanging="360"/>
      </w:pPr>
    </w:lvl>
    <w:lvl w:ilvl="2" w:tplc="0809001B" w:tentative="1">
      <w:start w:val="1"/>
      <w:numFmt w:val="lowerRoman"/>
      <w:lvlText w:val="%3."/>
      <w:lvlJc w:val="right"/>
      <w:pPr>
        <w:ind w:left="2591" w:hanging="180"/>
      </w:pPr>
    </w:lvl>
    <w:lvl w:ilvl="3" w:tplc="0809000F" w:tentative="1">
      <w:start w:val="1"/>
      <w:numFmt w:val="decimal"/>
      <w:lvlText w:val="%4."/>
      <w:lvlJc w:val="left"/>
      <w:pPr>
        <w:ind w:left="3311" w:hanging="360"/>
      </w:pPr>
    </w:lvl>
    <w:lvl w:ilvl="4" w:tplc="08090019" w:tentative="1">
      <w:start w:val="1"/>
      <w:numFmt w:val="lowerLetter"/>
      <w:lvlText w:val="%5."/>
      <w:lvlJc w:val="left"/>
      <w:pPr>
        <w:ind w:left="4031" w:hanging="360"/>
      </w:pPr>
    </w:lvl>
    <w:lvl w:ilvl="5" w:tplc="0809001B" w:tentative="1">
      <w:start w:val="1"/>
      <w:numFmt w:val="lowerRoman"/>
      <w:lvlText w:val="%6."/>
      <w:lvlJc w:val="right"/>
      <w:pPr>
        <w:ind w:left="4751" w:hanging="180"/>
      </w:pPr>
    </w:lvl>
    <w:lvl w:ilvl="6" w:tplc="0809000F" w:tentative="1">
      <w:start w:val="1"/>
      <w:numFmt w:val="decimal"/>
      <w:lvlText w:val="%7."/>
      <w:lvlJc w:val="left"/>
      <w:pPr>
        <w:ind w:left="5471" w:hanging="360"/>
      </w:pPr>
    </w:lvl>
    <w:lvl w:ilvl="7" w:tplc="08090019" w:tentative="1">
      <w:start w:val="1"/>
      <w:numFmt w:val="lowerLetter"/>
      <w:lvlText w:val="%8."/>
      <w:lvlJc w:val="left"/>
      <w:pPr>
        <w:ind w:left="6191" w:hanging="360"/>
      </w:pPr>
    </w:lvl>
    <w:lvl w:ilvl="8" w:tplc="0809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38" w15:restartNumberingAfterBreak="0">
    <w:nsid w:val="790C2206"/>
    <w:multiLevelType w:val="hybridMultilevel"/>
    <w:tmpl w:val="CB8AE0BC"/>
    <w:lvl w:ilvl="0" w:tplc="3200AE1A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B083C15"/>
    <w:multiLevelType w:val="hybridMultilevel"/>
    <w:tmpl w:val="4628DDC8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BC47496"/>
    <w:multiLevelType w:val="multilevel"/>
    <w:tmpl w:val="1B4A6C56"/>
    <w:lvl w:ilvl="0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4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2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9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15" w:hanging="1800"/>
      </w:pPr>
      <w:rPr>
        <w:rFonts w:hint="default"/>
      </w:rPr>
    </w:lvl>
  </w:abstractNum>
  <w:num w:numId="1">
    <w:abstractNumId w:val="14"/>
  </w:num>
  <w:num w:numId="2">
    <w:abstractNumId w:val="18"/>
  </w:num>
  <w:num w:numId="3">
    <w:abstractNumId w:val="25"/>
  </w:num>
  <w:num w:numId="4">
    <w:abstractNumId w:val="27"/>
  </w:num>
  <w:num w:numId="5">
    <w:abstractNumId w:val="2"/>
  </w:num>
  <w:num w:numId="6">
    <w:abstractNumId w:val="28"/>
  </w:num>
  <w:num w:numId="7">
    <w:abstractNumId w:val="33"/>
  </w:num>
  <w:num w:numId="8">
    <w:abstractNumId w:val="37"/>
  </w:num>
  <w:num w:numId="9">
    <w:abstractNumId w:val="19"/>
  </w:num>
  <w:num w:numId="10">
    <w:abstractNumId w:val="20"/>
  </w:num>
  <w:num w:numId="11">
    <w:abstractNumId w:val="3"/>
  </w:num>
  <w:num w:numId="12">
    <w:abstractNumId w:val="15"/>
  </w:num>
  <w:num w:numId="13">
    <w:abstractNumId w:val="23"/>
  </w:num>
  <w:num w:numId="14">
    <w:abstractNumId w:val="34"/>
  </w:num>
  <w:num w:numId="15">
    <w:abstractNumId w:val="4"/>
  </w:num>
  <w:num w:numId="16">
    <w:abstractNumId w:val="32"/>
  </w:num>
  <w:num w:numId="17">
    <w:abstractNumId w:val="36"/>
  </w:num>
  <w:num w:numId="18">
    <w:abstractNumId w:val="30"/>
  </w:num>
  <w:num w:numId="19">
    <w:abstractNumId w:val="40"/>
  </w:num>
  <w:num w:numId="20">
    <w:abstractNumId w:val="16"/>
  </w:num>
  <w:num w:numId="21">
    <w:abstractNumId w:val="10"/>
  </w:num>
  <w:num w:numId="22">
    <w:abstractNumId w:val="0"/>
  </w:num>
  <w:num w:numId="23">
    <w:abstractNumId w:val="6"/>
  </w:num>
  <w:num w:numId="24">
    <w:abstractNumId w:val="31"/>
  </w:num>
  <w:num w:numId="25">
    <w:abstractNumId w:val="21"/>
  </w:num>
  <w:num w:numId="26">
    <w:abstractNumId w:val="26"/>
  </w:num>
  <w:num w:numId="27">
    <w:abstractNumId w:val="35"/>
  </w:num>
  <w:num w:numId="28">
    <w:abstractNumId w:val="12"/>
  </w:num>
  <w:num w:numId="29">
    <w:abstractNumId w:val="13"/>
  </w:num>
  <w:num w:numId="30">
    <w:abstractNumId w:val="17"/>
  </w:num>
  <w:num w:numId="31">
    <w:abstractNumId w:val="9"/>
  </w:num>
  <w:num w:numId="32">
    <w:abstractNumId w:val="38"/>
  </w:num>
  <w:num w:numId="33">
    <w:abstractNumId w:val="7"/>
  </w:num>
  <w:num w:numId="34">
    <w:abstractNumId w:val="29"/>
  </w:num>
  <w:num w:numId="35">
    <w:abstractNumId w:val="22"/>
  </w:num>
  <w:num w:numId="36">
    <w:abstractNumId w:val="5"/>
  </w:num>
  <w:num w:numId="37">
    <w:abstractNumId w:val="1"/>
  </w:num>
  <w:num w:numId="38">
    <w:abstractNumId w:val="8"/>
  </w:num>
  <w:num w:numId="39">
    <w:abstractNumId w:val="24"/>
  </w:num>
  <w:num w:numId="40">
    <w:abstractNumId w:val="11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gutterAtTop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3C0"/>
    <w:rsid w:val="00005A73"/>
    <w:rsid w:val="00007477"/>
    <w:rsid w:val="00013F64"/>
    <w:rsid w:val="000144D5"/>
    <w:rsid w:val="0001536E"/>
    <w:rsid w:val="00016423"/>
    <w:rsid w:val="00020BB8"/>
    <w:rsid w:val="0002433C"/>
    <w:rsid w:val="000370A8"/>
    <w:rsid w:val="00044324"/>
    <w:rsid w:val="000661D5"/>
    <w:rsid w:val="000704A0"/>
    <w:rsid w:val="00080A5D"/>
    <w:rsid w:val="00096DE8"/>
    <w:rsid w:val="000A07C8"/>
    <w:rsid w:val="000A76E3"/>
    <w:rsid w:val="000A770F"/>
    <w:rsid w:val="000B24BC"/>
    <w:rsid w:val="000C5418"/>
    <w:rsid w:val="000C58DA"/>
    <w:rsid w:val="000C7F2F"/>
    <w:rsid w:val="000D4DA1"/>
    <w:rsid w:val="000D5C15"/>
    <w:rsid w:val="000F0D54"/>
    <w:rsid w:val="000F34D1"/>
    <w:rsid w:val="00100975"/>
    <w:rsid w:val="001063C4"/>
    <w:rsid w:val="00106673"/>
    <w:rsid w:val="001117CE"/>
    <w:rsid w:val="00113A03"/>
    <w:rsid w:val="001224F6"/>
    <w:rsid w:val="00125150"/>
    <w:rsid w:val="00133967"/>
    <w:rsid w:val="00135569"/>
    <w:rsid w:val="001374C3"/>
    <w:rsid w:val="001376AF"/>
    <w:rsid w:val="00137852"/>
    <w:rsid w:val="00141F0E"/>
    <w:rsid w:val="00142949"/>
    <w:rsid w:val="00163BE0"/>
    <w:rsid w:val="00170B8D"/>
    <w:rsid w:val="00172380"/>
    <w:rsid w:val="00172996"/>
    <w:rsid w:val="00175830"/>
    <w:rsid w:val="00176F57"/>
    <w:rsid w:val="00190115"/>
    <w:rsid w:val="00192D72"/>
    <w:rsid w:val="001B147B"/>
    <w:rsid w:val="001B760F"/>
    <w:rsid w:val="001D1D14"/>
    <w:rsid w:val="001D699E"/>
    <w:rsid w:val="001E4874"/>
    <w:rsid w:val="001F5393"/>
    <w:rsid w:val="00210763"/>
    <w:rsid w:val="00223A50"/>
    <w:rsid w:val="00231B03"/>
    <w:rsid w:val="00242486"/>
    <w:rsid w:val="002433B5"/>
    <w:rsid w:val="002458E4"/>
    <w:rsid w:val="00255117"/>
    <w:rsid w:val="00265D0D"/>
    <w:rsid w:val="00273891"/>
    <w:rsid w:val="00282D29"/>
    <w:rsid w:val="002849C3"/>
    <w:rsid w:val="0028517A"/>
    <w:rsid w:val="0028639F"/>
    <w:rsid w:val="00286FB1"/>
    <w:rsid w:val="002870FA"/>
    <w:rsid w:val="00287635"/>
    <w:rsid w:val="00293270"/>
    <w:rsid w:val="002A4551"/>
    <w:rsid w:val="002B5424"/>
    <w:rsid w:val="002C7021"/>
    <w:rsid w:val="002D3C03"/>
    <w:rsid w:val="002D464B"/>
    <w:rsid w:val="002E1DDC"/>
    <w:rsid w:val="002E2A8A"/>
    <w:rsid w:val="002E73CA"/>
    <w:rsid w:val="002F0CB0"/>
    <w:rsid w:val="00300DAB"/>
    <w:rsid w:val="00306F7D"/>
    <w:rsid w:val="00310369"/>
    <w:rsid w:val="00311A24"/>
    <w:rsid w:val="00313E01"/>
    <w:rsid w:val="00313F28"/>
    <w:rsid w:val="003409AC"/>
    <w:rsid w:val="003423BB"/>
    <w:rsid w:val="00344E4C"/>
    <w:rsid w:val="003507B4"/>
    <w:rsid w:val="00353535"/>
    <w:rsid w:val="00355AAD"/>
    <w:rsid w:val="00363FD3"/>
    <w:rsid w:val="003744D8"/>
    <w:rsid w:val="003746E8"/>
    <w:rsid w:val="00387A85"/>
    <w:rsid w:val="00396B17"/>
    <w:rsid w:val="003B7197"/>
    <w:rsid w:val="003C64A7"/>
    <w:rsid w:val="003D4274"/>
    <w:rsid w:val="003D5820"/>
    <w:rsid w:val="003D5E63"/>
    <w:rsid w:val="003E5651"/>
    <w:rsid w:val="003F0E68"/>
    <w:rsid w:val="003F4537"/>
    <w:rsid w:val="00403F69"/>
    <w:rsid w:val="00411399"/>
    <w:rsid w:val="0041561F"/>
    <w:rsid w:val="00417F69"/>
    <w:rsid w:val="00434693"/>
    <w:rsid w:val="004366BA"/>
    <w:rsid w:val="00443D0F"/>
    <w:rsid w:val="00451E02"/>
    <w:rsid w:val="00466FAD"/>
    <w:rsid w:val="00483170"/>
    <w:rsid w:val="00487C84"/>
    <w:rsid w:val="0049120F"/>
    <w:rsid w:val="004A1020"/>
    <w:rsid w:val="004A1DC6"/>
    <w:rsid w:val="004A1F32"/>
    <w:rsid w:val="004A4EB4"/>
    <w:rsid w:val="004A5FC5"/>
    <w:rsid w:val="004D122B"/>
    <w:rsid w:val="004D43DE"/>
    <w:rsid w:val="004D47F5"/>
    <w:rsid w:val="004D49F6"/>
    <w:rsid w:val="004F125C"/>
    <w:rsid w:val="0051164A"/>
    <w:rsid w:val="0051438F"/>
    <w:rsid w:val="005259B4"/>
    <w:rsid w:val="00530CC3"/>
    <w:rsid w:val="0054437A"/>
    <w:rsid w:val="0056213A"/>
    <w:rsid w:val="005678EA"/>
    <w:rsid w:val="00583305"/>
    <w:rsid w:val="00585DD2"/>
    <w:rsid w:val="005865DE"/>
    <w:rsid w:val="00590E76"/>
    <w:rsid w:val="0059211A"/>
    <w:rsid w:val="005B47CC"/>
    <w:rsid w:val="005B527B"/>
    <w:rsid w:val="005B587B"/>
    <w:rsid w:val="005C1EB0"/>
    <w:rsid w:val="005C21C6"/>
    <w:rsid w:val="005C57F5"/>
    <w:rsid w:val="005D0923"/>
    <w:rsid w:val="005D4E76"/>
    <w:rsid w:val="005D54C5"/>
    <w:rsid w:val="005F21F3"/>
    <w:rsid w:val="005F698C"/>
    <w:rsid w:val="005F7C45"/>
    <w:rsid w:val="00617B67"/>
    <w:rsid w:val="00624027"/>
    <w:rsid w:val="006368C2"/>
    <w:rsid w:val="00651FF4"/>
    <w:rsid w:val="0066279B"/>
    <w:rsid w:val="00663128"/>
    <w:rsid w:val="00663C4F"/>
    <w:rsid w:val="00664686"/>
    <w:rsid w:val="00670B3B"/>
    <w:rsid w:val="00677FA9"/>
    <w:rsid w:val="006A46C4"/>
    <w:rsid w:val="006A5A2D"/>
    <w:rsid w:val="006A7123"/>
    <w:rsid w:val="006B0E2A"/>
    <w:rsid w:val="006B1F76"/>
    <w:rsid w:val="006B2980"/>
    <w:rsid w:val="006B3FD3"/>
    <w:rsid w:val="006C69E7"/>
    <w:rsid w:val="006C6C95"/>
    <w:rsid w:val="006D12B9"/>
    <w:rsid w:val="006F3902"/>
    <w:rsid w:val="00713342"/>
    <w:rsid w:val="00715DBE"/>
    <w:rsid w:val="0071737E"/>
    <w:rsid w:val="00725BE0"/>
    <w:rsid w:val="00737BDB"/>
    <w:rsid w:val="00743C00"/>
    <w:rsid w:val="0074425D"/>
    <w:rsid w:val="007453A0"/>
    <w:rsid w:val="007527E3"/>
    <w:rsid w:val="00756296"/>
    <w:rsid w:val="007646C0"/>
    <w:rsid w:val="007659F0"/>
    <w:rsid w:val="00777A1D"/>
    <w:rsid w:val="0078378C"/>
    <w:rsid w:val="007846D9"/>
    <w:rsid w:val="007B1F5F"/>
    <w:rsid w:val="007B77CF"/>
    <w:rsid w:val="007C34ED"/>
    <w:rsid w:val="007C5237"/>
    <w:rsid w:val="007C54BF"/>
    <w:rsid w:val="007D23B0"/>
    <w:rsid w:val="007D61DE"/>
    <w:rsid w:val="007D69B0"/>
    <w:rsid w:val="007E06B3"/>
    <w:rsid w:val="007E23F6"/>
    <w:rsid w:val="007F3AF3"/>
    <w:rsid w:val="007F4BFE"/>
    <w:rsid w:val="007F5AF9"/>
    <w:rsid w:val="00810126"/>
    <w:rsid w:val="00813BBF"/>
    <w:rsid w:val="008241C9"/>
    <w:rsid w:val="008253C0"/>
    <w:rsid w:val="008347BD"/>
    <w:rsid w:val="008559BB"/>
    <w:rsid w:val="00873A99"/>
    <w:rsid w:val="008862A6"/>
    <w:rsid w:val="00890F0F"/>
    <w:rsid w:val="00891107"/>
    <w:rsid w:val="008A5111"/>
    <w:rsid w:val="008A58BA"/>
    <w:rsid w:val="008C6695"/>
    <w:rsid w:val="008D5C7A"/>
    <w:rsid w:val="008E041F"/>
    <w:rsid w:val="008E62CF"/>
    <w:rsid w:val="008E68FB"/>
    <w:rsid w:val="008E6B00"/>
    <w:rsid w:val="008F0785"/>
    <w:rsid w:val="008F7E56"/>
    <w:rsid w:val="00902E35"/>
    <w:rsid w:val="00922155"/>
    <w:rsid w:val="00922883"/>
    <w:rsid w:val="00932B0E"/>
    <w:rsid w:val="009468B8"/>
    <w:rsid w:val="00961999"/>
    <w:rsid w:val="00963457"/>
    <w:rsid w:val="009908E4"/>
    <w:rsid w:val="009951BC"/>
    <w:rsid w:val="0099741B"/>
    <w:rsid w:val="009B0758"/>
    <w:rsid w:val="009C2977"/>
    <w:rsid w:val="009C40FC"/>
    <w:rsid w:val="009D1863"/>
    <w:rsid w:val="009E116F"/>
    <w:rsid w:val="009E13B2"/>
    <w:rsid w:val="009E3923"/>
    <w:rsid w:val="009F0D65"/>
    <w:rsid w:val="009F3EC0"/>
    <w:rsid w:val="00A22D21"/>
    <w:rsid w:val="00A33F9D"/>
    <w:rsid w:val="00A4124B"/>
    <w:rsid w:val="00A4529F"/>
    <w:rsid w:val="00A463CD"/>
    <w:rsid w:val="00A5364F"/>
    <w:rsid w:val="00A5753D"/>
    <w:rsid w:val="00A670CD"/>
    <w:rsid w:val="00A75C22"/>
    <w:rsid w:val="00A87C4A"/>
    <w:rsid w:val="00A9221F"/>
    <w:rsid w:val="00A94729"/>
    <w:rsid w:val="00AA2FBE"/>
    <w:rsid w:val="00AA39E1"/>
    <w:rsid w:val="00AB1EED"/>
    <w:rsid w:val="00AB4610"/>
    <w:rsid w:val="00AB7E16"/>
    <w:rsid w:val="00AD0AF6"/>
    <w:rsid w:val="00AD1AD7"/>
    <w:rsid w:val="00AD6183"/>
    <w:rsid w:val="00AD6844"/>
    <w:rsid w:val="00AE029F"/>
    <w:rsid w:val="00AE1DC5"/>
    <w:rsid w:val="00AE4A50"/>
    <w:rsid w:val="00B03EF1"/>
    <w:rsid w:val="00B10062"/>
    <w:rsid w:val="00B175FE"/>
    <w:rsid w:val="00B2200C"/>
    <w:rsid w:val="00B236F4"/>
    <w:rsid w:val="00B245CE"/>
    <w:rsid w:val="00B34F65"/>
    <w:rsid w:val="00B53A68"/>
    <w:rsid w:val="00B644FC"/>
    <w:rsid w:val="00B66198"/>
    <w:rsid w:val="00B7792D"/>
    <w:rsid w:val="00B86274"/>
    <w:rsid w:val="00B9055F"/>
    <w:rsid w:val="00B93380"/>
    <w:rsid w:val="00BA5A17"/>
    <w:rsid w:val="00BC2413"/>
    <w:rsid w:val="00BE12FD"/>
    <w:rsid w:val="00BE2FBB"/>
    <w:rsid w:val="00BF1E87"/>
    <w:rsid w:val="00BF4D2F"/>
    <w:rsid w:val="00C10573"/>
    <w:rsid w:val="00C135D1"/>
    <w:rsid w:val="00C17157"/>
    <w:rsid w:val="00C2334D"/>
    <w:rsid w:val="00C26C31"/>
    <w:rsid w:val="00C37A02"/>
    <w:rsid w:val="00C40B6D"/>
    <w:rsid w:val="00C4307C"/>
    <w:rsid w:val="00C56828"/>
    <w:rsid w:val="00C60CB6"/>
    <w:rsid w:val="00C641E1"/>
    <w:rsid w:val="00C81905"/>
    <w:rsid w:val="00C85E89"/>
    <w:rsid w:val="00C90738"/>
    <w:rsid w:val="00C9188B"/>
    <w:rsid w:val="00CB25E4"/>
    <w:rsid w:val="00CB4CBB"/>
    <w:rsid w:val="00CC0ECD"/>
    <w:rsid w:val="00CC19D9"/>
    <w:rsid w:val="00CE2AE3"/>
    <w:rsid w:val="00CE73C2"/>
    <w:rsid w:val="00D10139"/>
    <w:rsid w:val="00D122AF"/>
    <w:rsid w:val="00D14F62"/>
    <w:rsid w:val="00D22E99"/>
    <w:rsid w:val="00D43DB7"/>
    <w:rsid w:val="00D44809"/>
    <w:rsid w:val="00D44AA9"/>
    <w:rsid w:val="00D57210"/>
    <w:rsid w:val="00D61175"/>
    <w:rsid w:val="00D74314"/>
    <w:rsid w:val="00D767AC"/>
    <w:rsid w:val="00D777FF"/>
    <w:rsid w:val="00D953E7"/>
    <w:rsid w:val="00DA1C99"/>
    <w:rsid w:val="00DA4A3D"/>
    <w:rsid w:val="00DB3E53"/>
    <w:rsid w:val="00DB5928"/>
    <w:rsid w:val="00DC277D"/>
    <w:rsid w:val="00DC3C67"/>
    <w:rsid w:val="00DE546E"/>
    <w:rsid w:val="00DF5EB6"/>
    <w:rsid w:val="00DF7F40"/>
    <w:rsid w:val="00E04F05"/>
    <w:rsid w:val="00E04F8D"/>
    <w:rsid w:val="00E22693"/>
    <w:rsid w:val="00E34C6E"/>
    <w:rsid w:val="00E517C1"/>
    <w:rsid w:val="00E54C0D"/>
    <w:rsid w:val="00E71050"/>
    <w:rsid w:val="00E80574"/>
    <w:rsid w:val="00E80D32"/>
    <w:rsid w:val="00E8393A"/>
    <w:rsid w:val="00EA3995"/>
    <w:rsid w:val="00EA4425"/>
    <w:rsid w:val="00EA650B"/>
    <w:rsid w:val="00EA7FDF"/>
    <w:rsid w:val="00EB10CE"/>
    <w:rsid w:val="00EB43E2"/>
    <w:rsid w:val="00EC1E59"/>
    <w:rsid w:val="00EE60A8"/>
    <w:rsid w:val="00EF24D9"/>
    <w:rsid w:val="00EF7072"/>
    <w:rsid w:val="00F17FD7"/>
    <w:rsid w:val="00F37159"/>
    <w:rsid w:val="00F47AF7"/>
    <w:rsid w:val="00F649EA"/>
    <w:rsid w:val="00F8118C"/>
    <w:rsid w:val="00F82E18"/>
    <w:rsid w:val="00FA2953"/>
    <w:rsid w:val="00FA4AB2"/>
    <w:rsid w:val="00FA64B2"/>
    <w:rsid w:val="00FB0CF8"/>
    <w:rsid w:val="00FC0E41"/>
    <w:rsid w:val="00FC3C07"/>
    <w:rsid w:val="00FD13CF"/>
    <w:rsid w:val="00FD3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3EE926"/>
  <w15:docId w15:val="{B67E39BA-12D9-4F6D-89C8-EC221C82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6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5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253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14F6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4F62"/>
    <w:rPr>
      <w:rFonts w:ascii="Segoe UI" w:eastAsiaTheme="minorEastAsia" w:hAnsi="Segoe UI" w:cs="Segoe UI"/>
      <w:sz w:val="18"/>
      <w:szCs w:val="18"/>
      <w:lang w:val="bg-BG"/>
    </w:rPr>
  </w:style>
  <w:style w:type="paragraph" w:customStyle="1" w:styleId="s2">
    <w:name w:val="s2"/>
    <w:basedOn w:val="Normal"/>
    <w:link w:val="s2Char"/>
    <w:qFormat/>
    <w:rsid w:val="003D4274"/>
    <w:pPr>
      <w:numPr>
        <w:ilvl w:val="1"/>
        <w:numId w:val="9"/>
      </w:numPr>
      <w:autoSpaceDE/>
      <w:autoSpaceDN/>
      <w:adjustRightInd/>
      <w:jc w:val="both"/>
    </w:pPr>
    <w:rPr>
      <w:rFonts w:eastAsia="Times New Roman"/>
      <w:sz w:val="24"/>
      <w:szCs w:val="24"/>
      <w:lang w:val="de-DE" w:eastAsia="x-none"/>
    </w:rPr>
  </w:style>
  <w:style w:type="character" w:customStyle="1" w:styleId="s2Char">
    <w:name w:val="s2 Char"/>
    <w:link w:val="s2"/>
    <w:rsid w:val="003D4274"/>
    <w:rPr>
      <w:rFonts w:ascii="Times New Roman" w:eastAsia="Times New Roman" w:hAnsi="Times New Roman" w:cs="Times New Roman"/>
      <w:sz w:val="24"/>
      <w:szCs w:val="24"/>
      <w:lang w:val="de-DE" w:eastAsia="x-none"/>
    </w:rPr>
  </w:style>
  <w:style w:type="character" w:styleId="CommentReference">
    <w:name w:val="annotation reference"/>
    <w:basedOn w:val="DefaultParagraphFont"/>
    <w:uiPriority w:val="99"/>
    <w:semiHidden/>
    <w:unhideWhenUsed/>
    <w:rsid w:val="00F811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118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118C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11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118C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paragraph" w:styleId="NoSpacing">
    <w:name w:val="No Spacing"/>
    <w:uiPriority w:val="1"/>
    <w:qFormat/>
    <w:rsid w:val="007C52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character" w:customStyle="1" w:styleId="FontStyle19">
    <w:name w:val="Font Style19"/>
    <w:rsid w:val="00AE1DC5"/>
    <w:rPr>
      <w:rFonts w:ascii="Times New Roman" w:hAnsi="Times New Roman" w:cs="Times New Roman"/>
      <w:sz w:val="20"/>
      <w:szCs w:val="20"/>
    </w:rPr>
  </w:style>
  <w:style w:type="paragraph" w:customStyle="1" w:styleId="Style5">
    <w:name w:val="Style5"/>
    <w:basedOn w:val="Normal"/>
    <w:uiPriority w:val="99"/>
    <w:rsid w:val="000C58DA"/>
    <w:pPr>
      <w:spacing w:line="302" w:lineRule="exact"/>
      <w:ind w:firstLine="1207"/>
    </w:pPr>
    <w:rPr>
      <w:rFonts w:eastAsia="Times New Roman"/>
      <w:sz w:val="24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313F2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3F28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313F2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3F28"/>
    <w:rPr>
      <w:rFonts w:ascii="Times New Roman" w:eastAsiaTheme="minorEastAsia" w:hAnsi="Times New Roman" w:cs="Times New Roman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6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0A7A9-F032-4B71-80CB-7E4F7901F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2034</Words>
  <Characters>11596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Olya Milusheva</dc:creator>
  <cp:revision>13</cp:revision>
  <cp:lastPrinted>2026-10-12T10:54:00Z</cp:lastPrinted>
  <dcterms:created xsi:type="dcterms:W3CDTF">2026-10-12T08:51:00Z</dcterms:created>
  <dcterms:modified xsi:type="dcterms:W3CDTF">2026-10-12T10:57:00Z</dcterms:modified>
</cp:coreProperties>
</file>