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4" w:type="dxa"/>
        <w:tblInd w:w="-318" w:type="dxa"/>
        <w:tblLook w:val="01E0" w:firstRow="1" w:lastRow="1" w:firstColumn="1" w:lastColumn="1" w:noHBand="0" w:noVBand="0"/>
      </w:tblPr>
      <w:tblGrid>
        <w:gridCol w:w="9814"/>
      </w:tblGrid>
      <w:tr w:rsidR="0017202C" w:rsidRPr="0036315E" w14:paraId="1673C278" w14:textId="77777777" w:rsidTr="00233E89">
        <w:trPr>
          <w:trHeight w:val="1783"/>
        </w:trPr>
        <w:tc>
          <w:tcPr>
            <w:tcW w:w="9814" w:type="dxa"/>
          </w:tcPr>
          <w:p w14:paraId="0825CFDC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2DA3EA76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04668BE9" w14:textId="77777777" w:rsidR="0017202C" w:rsidRPr="00861715" w:rsidRDefault="0017202C" w:rsidP="0017202C">
            <w:pPr>
              <w:tabs>
                <w:tab w:val="left" w:pos="1230"/>
              </w:tabs>
              <w:spacing w:line="320" w:lineRule="exact"/>
              <w:rPr>
                <w:b/>
                <w:lang w:eastAsia="en-US"/>
              </w:rPr>
            </w:pPr>
            <w:r>
              <w:rPr>
                <w:i/>
                <w:noProof/>
              </w:rPr>
              <w:drawing>
                <wp:inline distT="0" distB="0" distL="0" distR="0" wp14:anchorId="21A33E37" wp14:editId="0E968878">
                  <wp:extent cx="2437200" cy="507600"/>
                  <wp:effectExtent l="0" t="0" r="127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2115B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930B43C" w14:textId="3F68D0F3" w:rsidR="0017202C" w:rsidRPr="0017202C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17202C">
              <w:rPr>
                <w:b/>
                <w:sz w:val="24"/>
                <w:szCs w:val="24"/>
                <w:lang w:eastAsia="en-US"/>
              </w:rPr>
              <w:t>ФОНД „</w:t>
            </w:r>
            <w:r w:rsidR="0066484E">
              <w:rPr>
                <w:b/>
                <w:sz w:val="24"/>
                <w:szCs w:val="24"/>
                <w:lang w:eastAsia="en-US"/>
              </w:rPr>
              <w:t>УБЕЖИЩЕ, МИГРАЦИЯ И ИНТЕГРАЦИЯ</w:t>
            </w:r>
            <w:r w:rsidRPr="0017202C">
              <w:rPr>
                <w:b/>
                <w:sz w:val="24"/>
                <w:szCs w:val="24"/>
                <w:lang w:eastAsia="en-US"/>
              </w:rPr>
              <w:t>“</w:t>
            </w:r>
          </w:p>
          <w:p w14:paraId="0C7F5C75" w14:textId="77777777" w:rsidR="0017202C" w:rsidRPr="00971F9F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color w:val="0070C0"/>
                <w:sz w:val="24"/>
                <w:szCs w:val="24"/>
                <w:lang w:eastAsia="en-US"/>
              </w:rPr>
            </w:pPr>
          </w:p>
          <w:p w14:paraId="0D0AB53F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РЕПУБЛИКА БЪЛГАРИЯ</w:t>
            </w:r>
          </w:p>
          <w:p w14:paraId="6ED7E2F6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pacing w:val="-1"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МИНИСТЕРСТВО НА ВЪТРЕШНИТЕ РАБОТИ</w:t>
            </w:r>
          </w:p>
          <w:p w14:paraId="6B2AF698" w14:textId="77777777" w:rsidR="0017202C" w:rsidRPr="00861715" w:rsidRDefault="0017202C" w:rsidP="00962C42">
            <w:pPr>
              <w:jc w:val="both"/>
              <w:rPr>
                <w:b/>
                <w:spacing w:val="-1"/>
              </w:rPr>
            </w:pPr>
          </w:p>
          <w:p w14:paraId="6A430F8A" w14:textId="77777777" w:rsidR="0017202C" w:rsidRPr="00861715" w:rsidRDefault="0017202C" w:rsidP="00962C42">
            <w:pPr>
              <w:tabs>
                <w:tab w:val="left" w:pos="1230"/>
              </w:tabs>
              <w:jc w:val="center"/>
              <w:rPr>
                <w:b/>
                <w:lang w:eastAsia="en-US"/>
              </w:rPr>
            </w:pPr>
          </w:p>
          <w:p w14:paraId="29B817BF" w14:textId="77777777" w:rsidR="0017202C" w:rsidRPr="0036315E" w:rsidRDefault="0017202C" w:rsidP="00962C42">
            <w:pPr>
              <w:pStyle w:val="Header"/>
              <w:tabs>
                <w:tab w:val="clear" w:pos="4536"/>
                <w:tab w:val="center" w:pos="8100"/>
              </w:tabs>
              <w:jc w:val="center"/>
            </w:pPr>
          </w:p>
        </w:tc>
      </w:tr>
    </w:tbl>
    <w:p w14:paraId="71F84564" w14:textId="66B9998E" w:rsidR="00450EB4" w:rsidRPr="00971F9F" w:rsidRDefault="006513BF" w:rsidP="00450EB4">
      <w:pPr>
        <w:tabs>
          <w:tab w:val="left" w:pos="1230"/>
        </w:tabs>
        <w:spacing w:line="320" w:lineRule="exact"/>
        <w:jc w:val="center"/>
        <w:rPr>
          <w:b/>
          <w:color w:val="0070C0"/>
          <w:sz w:val="24"/>
          <w:szCs w:val="24"/>
          <w:lang w:eastAsia="en-US"/>
        </w:rPr>
      </w:pPr>
      <w:r w:rsidRPr="00B77370">
        <w:rPr>
          <w:b/>
          <w:sz w:val="24"/>
          <w:szCs w:val="24"/>
          <w:lang w:eastAsia="en-US"/>
        </w:rPr>
        <w:t>КРИТЕРИИ ЗА ПОДБОР НА ОПЕРАЦИИ</w:t>
      </w:r>
      <w:r w:rsidR="00450EB4" w:rsidRPr="00B77370">
        <w:rPr>
          <w:b/>
          <w:sz w:val="24"/>
          <w:szCs w:val="24"/>
          <w:lang w:eastAsia="en-US"/>
        </w:rPr>
        <w:t xml:space="preserve"> ПО</w:t>
      </w:r>
      <w:r w:rsidR="00450EB4" w:rsidRPr="002D2921">
        <w:t xml:space="preserve"> </w:t>
      </w:r>
      <w:r w:rsidR="00450EB4" w:rsidRPr="00B77370">
        <w:rPr>
          <w:b/>
          <w:sz w:val="24"/>
          <w:szCs w:val="24"/>
          <w:lang w:eastAsia="en-US"/>
        </w:rPr>
        <w:t>ФОНД „</w:t>
      </w:r>
      <w:r w:rsidR="0066484E">
        <w:rPr>
          <w:b/>
          <w:sz w:val="24"/>
          <w:szCs w:val="24"/>
          <w:lang w:eastAsia="en-US"/>
        </w:rPr>
        <w:t>УБЕЖИЩЕ, МИГРАЦИЯ И ИНТЕГРАЦИЯ</w:t>
      </w:r>
      <w:r w:rsidR="00450EB4" w:rsidRPr="00B77370">
        <w:rPr>
          <w:b/>
          <w:sz w:val="24"/>
          <w:szCs w:val="24"/>
          <w:lang w:eastAsia="en-US"/>
        </w:rPr>
        <w:t>“, 2021 г.</w:t>
      </w:r>
      <w:r w:rsidR="00365C9E" w:rsidRPr="00B77370">
        <w:rPr>
          <w:b/>
          <w:sz w:val="24"/>
          <w:szCs w:val="24"/>
          <w:lang w:eastAsia="en-US"/>
        </w:rPr>
        <w:t xml:space="preserve"> – 2027 г.</w:t>
      </w:r>
    </w:p>
    <w:p w14:paraId="5C8AF853" w14:textId="77777777" w:rsidR="00450EB4" w:rsidRPr="00971F9F" w:rsidRDefault="00450EB4" w:rsidP="00450EB4">
      <w:pPr>
        <w:rPr>
          <w:b/>
          <w:color w:val="0070C0"/>
          <w:sz w:val="24"/>
          <w:szCs w:val="24"/>
          <w:lang w:eastAsia="en-US"/>
        </w:rPr>
      </w:pPr>
    </w:p>
    <w:p w14:paraId="5A6570AD" w14:textId="77777777" w:rsidR="00450EB4" w:rsidRDefault="00450EB4"/>
    <w:tbl>
      <w:tblPr>
        <w:tblStyle w:val="TableGrid"/>
        <w:tblpPr w:leftFromText="142" w:rightFromText="142" w:vertAnchor="text" w:tblpXSpec="center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716"/>
        <w:gridCol w:w="3531"/>
        <w:gridCol w:w="5387"/>
      </w:tblGrid>
      <w:tr w:rsidR="003C6C02" w14:paraId="596B70E3" w14:textId="77777777" w:rsidTr="0034427E">
        <w:tc>
          <w:tcPr>
            <w:tcW w:w="816" w:type="dxa"/>
            <w:shd w:val="clear" w:color="auto" w:fill="CCFFCC"/>
          </w:tcPr>
          <w:p w14:paraId="00A0859A" w14:textId="77777777" w:rsidR="003C6C02" w:rsidRPr="00D220D7" w:rsidRDefault="00DB15F3" w:rsidP="0034427E">
            <w:pPr>
              <w:rPr>
                <w:sz w:val="24"/>
                <w:szCs w:val="24"/>
              </w:rPr>
            </w:pPr>
            <w:r w:rsidRPr="00D220D7">
              <w:rPr>
                <w:sz w:val="24"/>
                <w:szCs w:val="24"/>
              </w:rPr>
              <w:t>1.</w:t>
            </w:r>
          </w:p>
        </w:tc>
        <w:tc>
          <w:tcPr>
            <w:tcW w:w="4045" w:type="dxa"/>
            <w:shd w:val="clear" w:color="auto" w:fill="CCFFCC"/>
          </w:tcPr>
          <w:p w14:paraId="293215E0" w14:textId="77777777" w:rsidR="00845023" w:rsidRPr="00DC52BA" w:rsidRDefault="00DB15F3" w:rsidP="0034427E">
            <w:pPr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 xml:space="preserve">Наименование на </w:t>
            </w:r>
            <w:r w:rsidR="00DD4CE4">
              <w:rPr>
                <w:sz w:val="24"/>
                <w:szCs w:val="24"/>
              </w:rPr>
              <w:t xml:space="preserve"> предлагания приоритет/</w:t>
            </w:r>
            <w:r w:rsidR="004F1340">
              <w:rPr>
                <w:sz w:val="24"/>
                <w:szCs w:val="24"/>
              </w:rPr>
              <w:t>операцията</w:t>
            </w:r>
          </w:p>
        </w:tc>
        <w:tc>
          <w:tcPr>
            <w:tcW w:w="4773" w:type="dxa"/>
          </w:tcPr>
          <w:p w14:paraId="017DFD4F" w14:textId="6CE7457D" w:rsidR="003C6C02" w:rsidRPr="0034427E" w:rsidRDefault="00791F31" w:rsidP="0034427E">
            <w:pPr>
              <w:jc w:val="both"/>
              <w:rPr>
                <w:lang w:val="en-US"/>
              </w:rPr>
            </w:pPr>
            <w:r w:rsidRPr="00791F31">
              <w:rPr>
                <w:sz w:val="24"/>
                <w:szCs w:val="24"/>
              </w:rPr>
              <w:t>Подкрепа за функционирането на сигурните зони за настаняване на непридружени малолетни и непълнолетни лица в центровете за настаняване</w:t>
            </w:r>
            <w:r w:rsidR="00D40B85" w:rsidRPr="00D40B85">
              <w:rPr>
                <w:sz w:val="24"/>
                <w:szCs w:val="24"/>
              </w:rPr>
              <w:t xml:space="preserve"> </w:t>
            </w:r>
          </w:p>
        </w:tc>
      </w:tr>
      <w:tr w:rsidR="003C6C02" w14:paraId="659346E6" w14:textId="77777777" w:rsidTr="0034427E">
        <w:tc>
          <w:tcPr>
            <w:tcW w:w="816" w:type="dxa"/>
            <w:shd w:val="clear" w:color="auto" w:fill="CCFFCC"/>
          </w:tcPr>
          <w:p w14:paraId="09D6AAF8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45" w:type="dxa"/>
            <w:shd w:val="clear" w:color="auto" w:fill="CCFFCC"/>
          </w:tcPr>
          <w:p w14:paraId="0B69A20C" w14:textId="16629307" w:rsidR="003C6C02" w:rsidRPr="00DC52BA" w:rsidRDefault="00DB15F3" w:rsidP="00791F31">
            <w:pPr>
              <w:jc w:val="both"/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>Специфична цел</w:t>
            </w:r>
            <w:r w:rsidR="002D2921">
              <w:rPr>
                <w:sz w:val="24"/>
                <w:szCs w:val="24"/>
              </w:rPr>
              <w:t xml:space="preserve">, </w:t>
            </w:r>
            <w:r w:rsidR="002D2921" w:rsidRPr="002D2921">
              <w:rPr>
                <w:sz w:val="24"/>
                <w:szCs w:val="24"/>
              </w:rPr>
              <w:t>съгласно</w:t>
            </w:r>
            <w:r w:rsidR="005017C8">
              <w:rPr>
                <w:sz w:val="24"/>
                <w:szCs w:val="24"/>
              </w:rPr>
              <w:t xml:space="preserve"> чл.</w:t>
            </w:r>
            <w:r w:rsidR="00DD5C3F">
              <w:rPr>
                <w:sz w:val="24"/>
                <w:szCs w:val="24"/>
              </w:rPr>
              <w:t xml:space="preserve">3, т.2, </w:t>
            </w:r>
            <w:r w:rsidR="00A33490">
              <w:rPr>
                <w:sz w:val="24"/>
                <w:szCs w:val="24"/>
              </w:rPr>
              <w:t>буква „</w:t>
            </w:r>
            <w:r w:rsidR="00791F31">
              <w:rPr>
                <w:sz w:val="24"/>
                <w:szCs w:val="24"/>
                <w:lang w:val="en-US"/>
              </w:rPr>
              <w:t>a</w:t>
            </w:r>
            <w:r w:rsidR="00A33490">
              <w:rPr>
                <w:sz w:val="24"/>
                <w:szCs w:val="24"/>
              </w:rPr>
              <w:t>“ (СЦ</w:t>
            </w:r>
            <w:r w:rsidR="004E0FCC">
              <w:rPr>
                <w:sz w:val="24"/>
                <w:szCs w:val="24"/>
              </w:rPr>
              <w:t>2</w:t>
            </w:r>
            <w:r w:rsidR="00A33490">
              <w:rPr>
                <w:sz w:val="24"/>
                <w:szCs w:val="24"/>
              </w:rPr>
              <w:t xml:space="preserve">) </w:t>
            </w:r>
            <w:r w:rsidR="00DD5C3F">
              <w:rPr>
                <w:sz w:val="24"/>
                <w:szCs w:val="24"/>
              </w:rPr>
              <w:t xml:space="preserve">от </w:t>
            </w:r>
            <w:r w:rsidR="002D2921" w:rsidRPr="002D2921">
              <w:rPr>
                <w:sz w:val="24"/>
                <w:szCs w:val="24"/>
              </w:rPr>
              <w:t xml:space="preserve">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2D2921" w:rsidRPr="002D2921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2D2921" w:rsidRPr="002D2921">
              <w:rPr>
                <w:sz w:val="24"/>
                <w:szCs w:val="24"/>
              </w:rPr>
              <w:t>“</w:t>
            </w:r>
            <w:r w:rsidR="00724F15">
              <w:rPr>
                <w:sz w:val="24"/>
                <w:szCs w:val="24"/>
              </w:rPr>
              <w:t xml:space="preserve"> (</w:t>
            </w:r>
            <w:r w:rsidR="001B0DC0">
              <w:rPr>
                <w:sz w:val="24"/>
                <w:szCs w:val="24"/>
              </w:rPr>
              <w:t>ФУМИ</w:t>
            </w:r>
            <w:r w:rsidR="00724F15">
              <w:rPr>
                <w:sz w:val="24"/>
                <w:szCs w:val="24"/>
              </w:rPr>
              <w:t>)</w:t>
            </w:r>
            <w:r w:rsidR="00D52CB2">
              <w:rPr>
                <w:sz w:val="24"/>
                <w:szCs w:val="24"/>
              </w:rPr>
              <w:t xml:space="preserve"> </w:t>
            </w:r>
            <w:r w:rsidR="002D2921" w:rsidRPr="002D2921">
              <w:rPr>
                <w:sz w:val="24"/>
                <w:szCs w:val="24"/>
              </w:rPr>
              <w:t>2021-2027 г.</w:t>
            </w:r>
            <w:r w:rsidR="002D2921">
              <w:rPr>
                <w:sz w:val="24"/>
                <w:szCs w:val="24"/>
              </w:rPr>
              <w:t xml:space="preserve"> (</w:t>
            </w:r>
            <w:r w:rsidR="002D2921" w:rsidRPr="0034427E">
              <w:rPr>
                <w:i/>
                <w:sz w:val="24"/>
                <w:szCs w:val="24"/>
              </w:rPr>
              <w:t>номер и наименование</w:t>
            </w:r>
            <w:r w:rsidR="002D2921">
              <w:rPr>
                <w:sz w:val="24"/>
                <w:szCs w:val="24"/>
              </w:rPr>
              <w:t>).</w:t>
            </w:r>
          </w:p>
        </w:tc>
        <w:tc>
          <w:tcPr>
            <w:tcW w:w="4773" w:type="dxa"/>
          </w:tcPr>
          <w:p w14:paraId="6E7A5171" w14:textId="349989EF" w:rsidR="003C6C02" w:rsidRPr="00791F31" w:rsidRDefault="00791F31" w:rsidP="00791F31">
            <w:pPr>
              <w:rPr>
                <w:sz w:val="24"/>
                <w:szCs w:val="24"/>
              </w:rPr>
            </w:pPr>
            <w:r w:rsidRPr="00791F31">
              <w:rPr>
                <w:sz w:val="24"/>
                <w:szCs w:val="24"/>
              </w:rPr>
              <w:t>Специфична цел 1 (СЦ1) „Укрепване и развитие на всички аспекти на Общата европейска система за убежище, включително нейното външно измерение“</w:t>
            </w:r>
          </w:p>
        </w:tc>
      </w:tr>
      <w:tr w:rsidR="003C6C02" w14:paraId="2B6B2085" w14:textId="77777777" w:rsidTr="0034427E">
        <w:trPr>
          <w:trHeight w:val="434"/>
        </w:trPr>
        <w:tc>
          <w:tcPr>
            <w:tcW w:w="816" w:type="dxa"/>
            <w:shd w:val="clear" w:color="auto" w:fill="CCFFCC"/>
          </w:tcPr>
          <w:p w14:paraId="5E13C04B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45" w:type="dxa"/>
            <w:shd w:val="clear" w:color="auto" w:fill="CCFFCC"/>
          </w:tcPr>
          <w:p w14:paraId="36C4D5D0" w14:textId="77777777" w:rsidR="00B51F4D" w:rsidRDefault="00356A40" w:rsidP="0034427E">
            <w:r w:rsidRPr="00DC52BA">
              <w:rPr>
                <w:sz w:val="24"/>
                <w:szCs w:val="24"/>
              </w:rPr>
              <w:t xml:space="preserve">Цели на </w:t>
            </w:r>
            <w:r w:rsidR="00253D69">
              <w:rPr>
                <w:sz w:val="24"/>
                <w:szCs w:val="24"/>
              </w:rPr>
              <w:t>операцията</w:t>
            </w:r>
            <w:r w:rsidR="005C4B04">
              <w:rPr>
                <w:sz w:val="24"/>
                <w:szCs w:val="24"/>
              </w:rPr>
              <w:t xml:space="preserve"> .</w:t>
            </w:r>
            <w:r w:rsidR="00402258">
              <w:t xml:space="preserve"> </w:t>
            </w:r>
          </w:p>
          <w:p w14:paraId="384B5ADD" w14:textId="73DCEA6A" w:rsidR="003C6C02" w:rsidRPr="00DC52BA" w:rsidRDefault="00B51F4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(Описва се с</w:t>
            </w:r>
            <w:r w:rsidR="00402258" w:rsidRPr="00402258">
              <w:rPr>
                <w:sz w:val="24"/>
                <w:szCs w:val="24"/>
              </w:rPr>
              <w:t>ъответната мярка</w:t>
            </w:r>
            <w:r w:rsidR="00253F18" w:rsidRPr="00253F18">
              <w:rPr>
                <w:sz w:val="24"/>
                <w:szCs w:val="24"/>
              </w:rPr>
              <w:t xml:space="preserve">, съгласно Приложение II или Приложение VII </w:t>
            </w:r>
            <w:r w:rsidR="00402258"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402258" w:rsidRPr="00402258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402258" w:rsidRPr="00402258">
              <w:rPr>
                <w:sz w:val="24"/>
                <w:szCs w:val="24"/>
              </w:rPr>
              <w:t>“ (Ф</w:t>
            </w:r>
            <w:r w:rsidR="001B0DC0">
              <w:rPr>
                <w:sz w:val="24"/>
                <w:szCs w:val="24"/>
              </w:rPr>
              <w:t>УМИ</w:t>
            </w:r>
            <w:r w:rsidR="00402258" w:rsidRPr="00402258">
              <w:rPr>
                <w:sz w:val="24"/>
                <w:szCs w:val="24"/>
              </w:rPr>
              <w:t>) 2021-2027 г.</w:t>
            </w:r>
            <w:r w:rsidR="00402258">
              <w:rPr>
                <w:sz w:val="24"/>
                <w:szCs w:val="24"/>
              </w:rPr>
              <w:t>)</w:t>
            </w:r>
          </w:p>
        </w:tc>
        <w:tc>
          <w:tcPr>
            <w:tcW w:w="4773" w:type="dxa"/>
          </w:tcPr>
          <w:p w14:paraId="0DDB26C6" w14:textId="508F399F" w:rsidR="00991AA1" w:rsidRPr="001B4F51" w:rsidRDefault="00B51F4D" w:rsidP="00791F31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  <w:lang w:val="en-US"/>
              </w:rPr>
              <w:t xml:space="preserve">II </w:t>
            </w:r>
            <w:r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 w:rsidR="00D82A0B">
              <w:rPr>
                <w:sz w:val="24"/>
                <w:szCs w:val="24"/>
              </w:rPr>
              <w:t xml:space="preserve">т. </w:t>
            </w:r>
            <w:r w:rsidR="00791F31">
              <w:rPr>
                <w:sz w:val="24"/>
                <w:szCs w:val="24"/>
                <w:lang w:val="en-US"/>
              </w:rPr>
              <w:t>1</w:t>
            </w:r>
            <w:r w:rsidR="00D82A0B">
              <w:rPr>
                <w:sz w:val="24"/>
                <w:szCs w:val="24"/>
              </w:rPr>
              <w:t xml:space="preserve"> (СЦ</w:t>
            </w:r>
            <w:r w:rsidR="00791F31">
              <w:rPr>
                <w:sz w:val="24"/>
                <w:szCs w:val="24"/>
                <w:lang w:val="en-US"/>
              </w:rPr>
              <w:t>1</w:t>
            </w:r>
            <w:r w:rsidR="00D82A0B">
              <w:rPr>
                <w:sz w:val="24"/>
                <w:szCs w:val="24"/>
              </w:rPr>
              <w:t>),</w:t>
            </w:r>
            <w:r w:rsidR="00D82A0B">
              <w:rPr>
                <w:sz w:val="24"/>
                <w:szCs w:val="24"/>
                <w:lang w:val="en-US"/>
              </w:rPr>
              <w:t xml:space="preserve"> </w:t>
            </w:r>
            <w:r w:rsidR="00791F31">
              <w:t xml:space="preserve"> </w:t>
            </w:r>
            <w:r>
              <w:rPr>
                <w:sz w:val="24"/>
                <w:szCs w:val="24"/>
              </w:rPr>
              <w:t xml:space="preserve">буква </w:t>
            </w:r>
            <w:r w:rsidR="00791F31">
              <w:t xml:space="preserve"> </w:t>
            </w:r>
            <w:r w:rsidR="00791F31" w:rsidRPr="00791F31">
              <w:rPr>
                <w:sz w:val="24"/>
                <w:szCs w:val="24"/>
              </w:rPr>
              <w:t xml:space="preserve">б) 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 </w:t>
            </w:r>
            <w:r w:rsidR="00D40B85">
              <w:rPr>
                <w:sz w:val="24"/>
                <w:szCs w:val="24"/>
              </w:rPr>
              <w:t xml:space="preserve">от </w:t>
            </w:r>
            <w:r w:rsidR="00D40B85" w:rsidRPr="00D40B85">
              <w:rPr>
                <w:sz w:val="24"/>
                <w:szCs w:val="24"/>
              </w:rPr>
              <w:t>Регламент (ЕС) №2021/1047</w:t>
            </w:r>
          </w:p>
        </w:tc>
      </w:tr>
      <w:tr w:rsidR="00A75D53" w14:paraId="64E86A61" w14:textId="77777777" w:rsidTr="0034427E">
        <w:tc>
          <w:tcPr>
            <w:tcW w:w="816" w:type="dxa"/>
            <w:shd w:val="clear" w:color="auto" w:fill="CCFFCC"/>
          </w:tcPr>
          <w:p w14:paraId="47CB56B2" w14:textId="02EFF64C" w:rsidR="00A75D53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D445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EC9D656" w14:textId="77777777" w:rsidR="00A75D53" w:rsidRDefault="00A75D53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D445C">
              <w:rPr>
                <w:sz w:val="24"/>
                <w:szCs w:val="24"/>
              </w:rPr>
              <w:t>рок на извършване на разходите за реализиране на дейностите по проекта.</w:t>
            </w:r>
          </w:p>
        </w:tc>
        <w:tc>
          <w:tcPr>
            <w:tcW w:w="4773" w:type="dxa"/>
          </w:tcPr>
          <w:p w14:paraId="00307BC3" w14:textId="38D89328" w:rsidR="00A75D53" w:rsidRDefault="00A75D53" w:rsidP="0034427E">
            <w:pPr>
              <w:jc w:val="both"/>
              <w:rPr>
                <w:sz w:val="24"/>
                <w:szCs w:val="24"/>
              </w:rPr>
            </w:pPr>
            <w:r w:rsidRPr="00A75D53">
              <w:rPr>
                <w:sz w:val="24"/>
                <w:szCs w:val="24"/>
              </w:rPr>
              <w:t>Бенефициентът трябва да извърши разходит</w:t>
            </w:r>
            <w:r w:rsidR="00436D52">
              <w:rPr>
                <w:sz w:val="24"/>
                <w:szCs w:val="24"/>
              </w:rPr>
              <w:t>е за реализиране на дейностите</w:t>
            </w:r>
            <w:r w:rsidRPr="00A75D53">
              <w:rPr>
                <w:sz w:val="24"/>
                <w:szCs w:val="24"/>
              </w:rPr>
              <w:t>,</w:t>
            </w:r>
            <w:r w:rsidR="00436D52">
              <w:rPr>
                <w:sz w:val="24"/>
                <w:szCs w:val="24"/>
              </w:rPr>
              <w:t xml:space="preserve"> съгласно </w:t>
            </w:r>
            <w:r w:rsidR="008B7A0F">
              <w:rPr>
                <w:sz w:val="24"/>
                <w:szCs w:val="24"/>
              </w:rPr>
              <w:t>Условията</w:t>
            </w:r>
            <w:r w:rsidR="00436D52">
              <w:rPr>
                <w:sz w:val="24"/>
                <w:szCs w:val="24"/>
              </w:rPr>
              <w:t xml:space="preserve"> за кандидатстване, както и</w:t>
            </w:r>
            <w:r w:rsidRPr="00A75D53">
              <w:rPr>
                <w:sz w:val="24"/>
                <w:szCs w:val="24"/>
              </w:rPr>
              <w:t xml:space="preserve"> в съответствие с чл.63, т.2 от Регламент (ЕС) 2021/1060 на Европейския парламент и на съвета от 24 юни 2021 година</w:t>
            </w:r>
            <w:r w:rsidR="00436D52">
              <w:rPr>
                <w:sz w:val="24"/>
                <w:szCs w:val="24"/>
              </w:rPr>
              <w:t xml:space="preserve"> -</w:t>
            </w:r>
            <w:r w:rsidR="00436D52" w:rsidRPr="00A75D53">
              <w:rPr>
                <w:sz w:val="24"/>
                <w:szCs w:val="24"/>
              </w:rPr>
              <w:t xml:space="preserve"> между 01 януари 2021</w:t>
            </w:r>
            <w:r w:rsidR="00436D52">
              <w:rPr>
                <w:sz w:val="24"/>
                <w:szCs w:val="24"/>
              </w:rPr>
              <w:t xml:space="preserve"> </w:t>
            </w:r>
            <w:r w:rsidR="00B40557">
              <w:rPr>
                <w:sz w:val="24"/>
                <w:szCs w:val="24"/>
              </w:rPr>
              <w:t>г. и 31 декември 2029 г.</w:t>
            </w:r>
          </w:p>
          <w:p w14:paraId="5F088523" w14:textId="77777777" w:rsidR="00843A98" w:rsidRPr="00FC3FA4" w:rsidRDefault="00843A98" w:rsidP="0034427E">
            <w:pPr>
              <w:jc w:val="both"/>
              <w:rPr>
                <w:sz w:val="24"/>
                <w:szCs w:val="24"/>
              </w:rPr>
            </w:pPr>
          </w:p>
        </w:tc>
      </w:tr>
      <w:tr w:rsidR="003C6C02" w14:paraId="0F7005B2" w14:textId="77777777" w:rsidTr="0034427E">
        <w:tc>
          <w:tcPr>
            <w:tcW w:w="816" w:type="dxa"/>
            <w:shd w:val="clear" w:color="auto" w:fill="CCFFCC"/>
          </w:tcPr>
          <w:p w14:paraId="4345EB39" w14:textId="243237E4" w:rsidR="003C6C02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6C5DB755" w14:textId="77777777" w:rsidR="003C6C02" w:rsidRPr="00DC52BA" w:rsidRDefault="001C67AC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Териториален обхват</w:t>
            </w:r>
          </w:p>
        </w:tc>
        <w:tc>
          <w:tcPr>
            <w:tcW w:w="4773" w:type="dxa"/>
            <w:shd w:val="clear" w:color="auto" w:fill="auto"/>
          </w:tcPr>
          <w:p w14:paraId="624F189C" w14:textId="5E826D99" w:rsidR="00690186" w:rsidRPr="00A42DDE" w:rsidRDefault="00BA0322" w:rsidP="00791F31">
            <w:pPr>
              <w:rPr>
                <w:highlight w:val="yellow"/>
              </w:rPr>
            </w:pPr>
            <w:r w:rsidRPr="00791F31">
              <w:rPr>
                <w:sz w:val="24"/>
                <w:szCs w:val="24"/>
              </w:rPr>
              <w:t>Република България</w:t>
            </w:r>
            <w:r w:rsidR="0034427E" w:rsidRPr="00791F31">
              <w:rPr>
                <w:sz w:val="24"/>
                <w:szCs w:val="24"/>
              </w:rPr>
              <w:t xml:space="preserve"> </w:t>
            </w:r>
          </w:p>
        </w:tc>
      </w:tr>
      <w:tr w:rsidR="001C67AC" w14:paraId="40035F1C" w14:textId="77777777" w:rsidTr="0034427E">
        <w:tc>
          <w:tcPr>
            <w:tcW w:w="816" w:type="dxa"/>
            <w:shd w:val="clear" w:color="auto" w:fill="CCFFCC"/>
          </w:tcPr>
          <w:p w14:paraId="57973C27" w14:textId="252B4B7E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FEB90BD" w14:textId="77777777" w:rsidR="001C67AC" w:rsidRPr="009110AF" w:rsidRDefault="0077368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 процедурата</w:t>
            </w:r>
          </w:p>
        </w:tc>
        <w:tc>
          <w:tcPr>
            <w:tcW w:w="4773" w:type="dxa"/>
            <w:shd w:val="clear" w:color="auto" w:fill="auto"/>
          </w:tcPr>
          <w:p w14:paraId="6B1C8411" w14:textId="02ECC8D5" w:rsidR="00DE1145" w:rsidRPr="00D82A0B" w:rsidRDefault="00BB2631" w:rsidP="00144873">
            <w:pPr>
              <w:jc w:val="both"/>
            </w:pPr>
            <w:r w:rsidRPr="00D82A0B">
              <w:rPr>
                <w:sz w:val="24"/>
                <w:szCs w:val="24"/>
              </w:rPr>
              <w:t xml:space="preserve">Процедура чрез </w:t>
            </w:r>
            <w:r w:rsidR="00144873" w:rsidRPr="00144873">
              <w:rPr>
                <w:sz w:val="24"/>
                <w:szCs w:val="24"/>
              </w:rPr>
              <w:t>подбор на проектни предложения</w:t>
            </w:r>
            <w:r w:rsidRPr="00D82A0B">
              <w:rPr>
                <w:sz w:val="24"/>
                <w:szCs w:val="24"/>
              </w:rPr>
              <w:t>, съгл.</w:t>
            </w:r>
            <w:r w:rsidR="007F6A0D" w:rsidRPr="00D82A0B">
              <w:rPr>
                <w:sz w:val="24"/>
                <w:szCs w:val="24"/>
              </w:rPr>
              <w:t>чл.25, ал.</w:t>
            </w:r>
            <w:r w:rsidR="00AB115F" w:rsidRPr="00D82A0B">
              <w:rPr>
                <w:sz w:val="24"/>
                <w:szCs w:val="24"/>
              </w:rPr>
              <w:t>1,</w:t>
            </w:r>
            <w:r w:rsidR="003E2304" w:rsidRPr="00D82A0B">
              <w:rPr>
                <w:sz w:val="24"/>
                <w:szCs w:val="24"/>
              </w:rPr>
              <w:t xml:space="preserve"> </w:t>
            </w:r>
            <w:r w:rsidR="00AB115F" w:rsidRPr="00D82A0B">
              <w:rPr>
                <w:sz w:val="24"/>
                <w:szCs w:val="24"/>
              </w:rPr>
              <w:t>т.</w:t>
            </w:r>
            <w:r w:rsidR="00144873">
              <w:rPr>
                <w:sz w:val="24"/>
                <w:szCs w:val="24"/>
              </w:rPr>
              <w:t>1</w:t>
            </w:r>
            <w:r w:rsidR="00AB115F" w:rsidRPr="00D82A0B">
              <w:rPr>
                <w:sz w:val="24"/>
                <w:szCs w:val="24"/>
              </w:rPr>
              <w:t xml:space="preserve"> от Закона за управление на средствата от европейските фондове при споделено управление</w:t>
            </w:r>
            <w:r w:rsidR="00A67002" w:rsidRPr="00D82A0B">
              <w:rPr>
                <w:sz w:val="24"/>
                <w:szCs w:val="24"/>
              </w:rPr>
              <w:t xml:space="preserve"> (ЗУСЕФСУ).</w:t>
            </w:r>
          </w:p>
        </w:tc>
      </w:tr>
      <w:tr w:rsidR="001C67AC" w14:paraId="0B13D7B8" w14:textId="77777777" w:rsidTr="0034427E">
        <w:tc>
          <w:tcPr>
            <w:tcW w:w="816" w:type="dxa"/>
            <w:shd w:val="clear" w:color="auto" w:fill="CCFFCC"/>
          </w:tcPr>
          <w:p w14:paraId="5C649468" w14:textId="61B76B69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199E2E74" w14:textId="77777777" w:rsidR="001C67AC" w:rsidRPr="009110AF" w:rsidRDefault="001C67AC" w:rsidP="0034427E">
            <w:pPr>
              <w:rPr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Бюджет до (в лева)</w:t>
            </w:r>
          </w:p>
        </w:tc>
        <w:tc>
          <w:tcPr>
            <w:tcW w:w="4773" w:type="dxa"/>
          </w:tcPr>
          <w:p w14:paraId="6468D55B" w14:textId="7FD09261" w:rsidR="001C67AC" w:rsidRDefault="00D40B85" w:rsidP="0034427E">
            <w:pPr>
              <w:jc w:val="both"/>
              <w:rPr>
                <w:sz w:val="24"/>
                <w:szCs w:val="24"/>
              </w:rPr>
            </w:pPr>
            <w:r w:rsidRPr="00D40B85">
              <w:rPr>
                <w:sz w:val="24"/>
                <w:szCs w:val="24"/>
              </w:rPr>
              <w:t>3</w:t>
            </w:r>
            <w:r w:rsidR="00791F31">
              <w:rPr>
                <w:sz w:val="24"/>
                <w:szCs w:val="24"/>
              </w:rPr>
              <w:t> </w:t>
            </w:r>
            <w:r w:rsidR="00791F31">
              <w:rPr>
                <w:sz w:val="24"/>
                <w:szCs w:val="24"/>
                <w:lang w:val="en-US"/>
              </w:rPr>
              <w:t>911 600</w:t>
            </w:r>
            <w:r>
              <w:rPr>
                <w:sz w:val="24"/>
                <w:szCs w:val="24"/>
              </w:rPr>
              <w:t xml:space="preserve"> </w:t>
            </w:r>
            <w:r w:rsidR="0048742B">
              <w:rPr>
                <w:sz w:val="24"/>
                <w:szCs w:val="24"/>
              </w:rPr>
              <w:t>лв. (</w:t>
            </w:r>
            <w:r w:rsidR="00791F31">
              <w:rPr>
                <w:sz w:val="24"/>
                <w:szCs w:val="24"/>
                <w:lang w:val="en-US"/>
              </w:rPr>
              <w:t>2 000 000</w:t>
            </w:r>
            <w:r>
              <w:rPr>
                <w:sz w:val="24"/>
                <w:szCs w:val="24"/>
              </w:rPr>
              <w:t xml:space="preserve"> </w:t>
            </w:r>
            <w:r w:rsidR="005650D3" w:rsidRPr="00475C21">
              <w:rPr>
                <w:sz w:val="24"/>
                <w:szCs w:val="24"/>
              </w:rPr>
              <w:t>евро</w:t>
            </w:r>
            <w:r w:rsidR="0048742B">
              <w:rPr>
                <w:sz w:val="24"/>
                <w:szCs w:val="24"/>
              </w:rPr>
              <w:t>)</w:t>
            </w:r>
            <w:r w:rsidR="005650D3" w:rsidRPr="00475C21">
              <w:rPr>
                <w:sz w:val="24"/>
                <w:szCs w:val="24"/>
              </w:rPr>
              <w:t xml:space="preserve"> с включен ДДС (</w:t>
            </w:r>
            <w:r w:rsidR="005650D3" w:rsidRPr="00D82A0B">
              <w:rPr>
                <w:sz w:val="24"/>
                <w:szCs w:val="24"/>
              </w:rPr>
              <w:t>с</w:t>
            </w:r>
            <w:r w:rsidR="00436D52" w:rsidRPr="00D82A0B">
              <w:rPr>
                <w:sz w:val="24"/>
                <w:szCs w:val="24"/>
              </w:rPr>
              <w:t xml:space="preserve"> включено 25%</w:t>
            </w:r>
            <w:r w:rsidR="000E66EC">
              <w:rPr>
                <w:sz w:val="24"/>
                <w:szCs w:val="24"/>
              </w:rPr>
              <w:t xml:space="preserve"> национално съфинасиране) </w:t>
            </w:r>
          </w:p>
          <w:p w14:paraId="24CDED43" w14:textId="77777777" w:rsidR="00BB2631" w:rsidRPr="00475C21" w:rsidRDefault="00BB2631" w:rsidP="0034427E">
            <w:pPr>
              <w:jc w:val="both"/>
              <w:rPr>
                <w:sz w:val="24"/>
                <w:szCs w:val="24"/>
              </w:rPr>
            </w:pPr>
          </w:p>
        </w:tc>
      </w:tr>
      <w:tr w:rsidR="001C530D" w14:paraId="2854735F" w14:textId="77777777" w:rsidTr="0034427E">
        <w:tc>
          <w:tcPr>
            <w:tcW w:w="816" w:type="dxa"/>
            <w:shd w:val="clear" w:color="auto" w:fill="CCFFCC"/>
          </w:tcPr>
          <w:p w14:paraId="1347600C" w14:textId="161DD396" w:rsidR="001C530D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43C7AA9" w14:textId="33A7F39C" w:rsidR="001C530D" w:rsidRDefault="00EA492B" w:rsidP="00344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Разпределение на бюджета по</w:t>
            </w:r>
            <w:r w:rsidR="00CD294A">
              <w:rPr>
                <w:sz w:val="24"/>
                <w:szCs w:val="24"/>
              </w:rPr>
              <w:t xml:space="preserve"> видове</w:t>
            </w:r>
            <w:r>
              <w:rPr>
                <w:sz w:val="24"/>
                <w:szCs w:val="24"/>
              </w:rPr>
              <w:t xml:space="preserve"> интервенции.</w:t>
            </w:r>
          </w:p>
          <w:p w14:paraId="0F3A781E" w14:textId="77777777" w:rsidR="00EA492B" w:rsidRPr="00EA492B" w:rsidRDefault="00EA492B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2B05F4FA" w14:textId="77777777" w:rsidR="001C530D" w:rsidRDefault="0014747B" w:rsidP="0034427E">
            <w:pPr>
              <w:pStyle w:val="Default"/>
              <w:jc w:val="both"/>
            </w:pPr>
            <w:r>
              <w:t xml:space="preserve">Съгласно Приложение </w:t>
            </w:r>
            <w:r>
              <w:rPr>
                <w:lang w:val="en-US"/>
              </w:rPr>
              <w:t xml:space="preserve">VI </w:t>
            </w:r>
            <w:r>
              <w:t>към Регламент (ЕС) 2021/114</w:t>
            </w:r>
            <w:r w:rsidR="00CD294A">
              <w:t>7</w:t>
            </w:r>
            <w:r>
              <w:t xml:space="preserve"> на Европейския парламент и на Съвета от 7 юли 2021 година за създаване на фонд „</w:t>
            </w:r>
            <w:r w:rsidR="00CD294A">
              <w:t>Убежище, миграция и интеграция“</w:t>
            </w:r>
            <w:r w:rsidR="006D3381">
              <w:t>.</w:t>
            </w:r>
            <w:r w:rsidR="00CD294A">
              <w:t xml:space="preserve"> </w:t>
            </w:r>
          </w:p>
          <w:p w14:paraId="232FAB10" w14:textId="77777777" w:rsidR="00D40B85" w:rsidRDefault="00D40B85" w:rsidP="00370310">
            <w:pPr>
              <w:pStyle w:val="Default"/>
              <w:jc w:val="both"/>
            </w:pPr>
          </w:p>
          <w:p w14:paraId="230133A4" w14:textId="05A111EB" w:rsidR="002A46E1" w:rsidRDefault="00D40B85" w:rsidP="00370310">
            <w:pPr>
              <w:pStyle w:val="Default"/>
              <w:jc w:val="both"/>
            </w:pPr>
            <w:r w:rsidRPr="00D40B85">
              <w:t>00</w:t>
            </w:r>
            <w:r w:rsidR="00791F31">
              <w:rPr>
                <w:lang w:val="en-US"/>
              </w:rPr>
              <w:t>4</w:t>
            </w:r>
            <w:r w:rsidRPr="00D40B85">
              <w:t xml:space="preserve">. </w:t>
            </w:r>
            <w:r w:rsidR="00791F31">
              <w:t>Деца мигранти</w:t>
            </w:r>
            <w:r>
              <w:t xml:space="preserve"> - </w:t>
            </w:r>
            <w:r w:rsidR="00791F31" w:rsidRPr="00791F31">
              <w:t xml:space="preserve">3 911 600 лв. </w:t>
            </w:r>
          </w:p>
          <w:p w14:paraId="511EDEC1" w14:textId="195FC239" w:rsidR="00370310" w:rsidRPr="0014747B" w:rsidDel="006C73E4" w:rsidRDefault="00370310" w:rsidP="00370310">
            <w:pPr>
              <w:pStyle w:val="Default"/>
              <w:jc w:val="both"/>
            </w:pPr>
          </w:p>
        </w:tc>
      </w:tr>
      <w:tr w:rsidR="001C67AC" w14:paraId="52922270" w14:textId="77777777" w:rsidTr="0034427E">
        <w:tc>
          <w:tcPr>
            <w:tcW w:w="816" w:type="dxa"/>
            <w:shd w:val="clear" w:color="auto" w:fill="CCFFCC"/>
          </w:tcPr>
          <w:p w14:paraId="4ADAD482" w14:textId="593E9D29" w:rsidR="001C67AC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9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81766A1" w14:textId="77777777" w:rsidR="00963019" w:rsidRPr="00475C21" w:rsidRDefault="00963019" w:rsidP="0034427E">
            <w:pPr>
              <w:jc w:val="both"/>
              <w:rPr>
                <w:i/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</w:rPr>
              <w:t>о</w:t>
            </w:r>
            <w:r w:rsidRPr="009110AF">
              <w:rPr>
                <w:sz w:val="24"/>
                <w:szCs w:val="24"/>
              </w:rPr>
              <w:t xml:space="preserve"> </w:t>
            </w:r>
            <w:r w:rsidRPr="00475C21">
              <w:rPr>
                <w:i/>
                <w:sz w:val="24"/>
                <w:szCs w:val="24"/>
              </w:rPr>
              <w:t>(добавя се в случай на необходимост, произтичаща от спецификата на процедурата)</w:t>
            </w:r>
            <w:r w:rsidR="006C73E4" w:rsidRPr="00475C21">
              <w:rPr>
                <w:i/>
                <w:sz w:val="24"/>
                <w:szCs w:val="24"/>
              </w:rPr>
              <w:t>.</w:t>
            </w:r>
          </w:p>
          <w:p w14:paraId="6D62E66E" w14:textId="77777777" w:rsidR="001C67AC" w:rsidRPr="00545818" w:rsidRDefault="001C67AC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7DA7D132" w14:textId="77777777" w:rsidR="00FE40CB" w:rsidRPr="00475C21" w:rsidRDefault="00FE40CB" w:rsidP="0034427E">
            <w:pPr>
              <w:jc w:val="both"/>
              <w:rPr>
                <w:i/>
                <w:sz w:val="24"/>
                <w:szCs w:val="24"/>
              </w:rPr>
            </w:pPr>
            <w:r w:rsidRPr="00D82A0B">
              <w:rPr>
                <w:i/>
                <w:sz w:val="24"/>
                <w:szCs w:val="24"/>
              </w:rPr>
              <w:t>По тази процедура не могат да бъдат финансирани дейности по проекти, които са физически завършени или изцяло осъществени преди подаването на формуляра за кандидатстване от бенефициента, съгл.чл.57 от ЗУСЕФСУ.</w:t>
            </w:r>
          </w:p>
          <w:p w14:paraId="062EF5A3" w14:textId="77777777" w:rsidR="00425EDF" w:rsidRDefault="00425EDF" w:rsidP="0034427E">
            <w:pPr>
              <w:pStyle w:val="Default"/>
              <w:jc w:val="both"/>
            </w:pPr>
          </w:p>
        </w:tc>
      </w:tr>
      <w:tr w:rsidR="001C67AC" w14:paraId="2FC977DC" w14:textId="77777777" w:rsidTr="0034427E">
        <w:tc>
          <w:tcPr>
            <w:tcW w:w="816" w:type="dxa"/>
            <w:shd w:val="clear" w:color="auto" w:fill="CCFFCC"/>
          </w:tcPr>
          <w:p w14:paraId="4B4013AE" w14:textId="4870BFF9" w:rsidR="001C67AC" w:rsidRPr="00AE71DC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E71DC" w:rsidRPr="00AE71D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43FD0C0" w14:textId="77777777" w:rsidR="001C67AC" w:rsidRDefault="00B74752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 кандидат</w:t>
            </w:r>
          </w:p>
          <w:p w14:paraId="4F384E16" w14:textId="77777777" w:rsidR="00B74752" w:rsidRDefault="00B74752" w:rsidP="0034427E">
            <w:pPr>
              <w:rPr>
                <w:sz w:val="24"/>
                <w:szCs w:val="24"/>
              </w:rPr>
            </w:pPr>
          </w:p>
          <w:p w14:paraId="3E18710B" w14:textId="77777777" w:rsidR="00E23D2D" w:rsidRPr="002C6A4C" w:rsidRDefault="00F237E7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(Съгласно ИГРП)</w:t>
            </w:r>
          </w:p>
        </w:tc>
        <w:tc>
          <w:tcPr>
            <w:tcW w:w="4773" w:type="dxa"/>
          </w:tcPr>
          <w:p w14:paraId="4AB57EAC" w14:textId="3B2F4316" w:rsidR="001C67AC" w:rsidRPr="00A04723" w:rsidRDefault="00A04723" w:rsidP="0034427E">
            <w:pPr>
              <w:rPr>
                <w:sz w:val="24"/>
                <w:szCs w:val="24"/>
              </w:rPr>
            </w:pPr>
            <w:r w:rsidRPr="00A04723">
              <w:rPr>
                <w:sz w:val="24"/>
                <w:szCs w:val="24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</w:tc>
      </w:tr>
      <w:tr w:rsidR="001C67AC" w14:paraId="76D119CD" w14:textId="77777777" w:rsidTr="0034427E">
        <w:tc>
          <w:tcPr>
            <w:tcW w:w="816" w:type="dxa"/>
            <w:shd w:val="clear" w:color="auto" w:fill="CCFFCC"/>
          </w:tcPr>
          <w:p w14:paraId="5F07F18F" w14:textId="3E33CC92" w:rsidR="001C67AC" w:rsidRPr="00F411F7" w:rsidRDefault="00FA7D9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8B7A0F">
              <w:rPr>
                <w:sz w:val="24"/>
                <w:szCs w:val="24"/>
              </w:rPr>
              <w:t>1</w:t>
            </w:r>
            <w:r w:rsidR="00F411F7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ECAF575" w14:textId="77777777" w:rsidR="001C67AC" w:rsidRPr="003F70B9" w:rsidRDefault="00D220D7" w:rsidP="0034427E">
            <w:pPr>
              <w:rPr>
                <w:sz w:val="24"/>
                <w:szCs w:val="24"/>
              </w:rPr>
            </w:pPr>
            <w:r w:rsidRPr="003F70B9">
              <w:rPr>
                <w:sz w:val="24"/>
                <w:szCs w:val="24"/>
              </w:rPr>
              <w:t>Допустими дейности</w:t>
            </w:r>
          </w:p>
        </w:tc>
        <w:tc>
          <w:tcPr>
            <w:tcW w:w="4773" w:type="dxa"/>
          </w:tcPr>
          <w:p w14:paraId="5B3762AB" w14:textId="3A391671" w:rsidR="0006751E" w:rsidRPr="00875985" w:rsidRDefault="003C5B3B" w:rsidP="0034427E">
            <w:pPr>
              <w:rPr>
                <w:sz w:val="24"/>
                <w:szCs w:val="24"/>
              </w:rPr>
            </w:pPr>
            <w:r w:rsidRPr="00D82A0B">
              <w:rPr>
                <w:sz w:val="24"/>
                <w:szCs w:val="24"/>
              </w:rPr>
              <w:t xml:space="preserve">Съгласно програмата на Република </w:t>
            </w:r>
            <w:r w:rsidR="00CD294A" w:rsidRPr="00D82A0B">
              <w:rPr>
                <w:sz w:val="24"/>
                <w:szCs w:val="24"/>
              </w:rPr>
              <w:t xml:space="preserve">България </w:t>
            </w:r>
            <w:r w:rsidRPr="00D82A0B">
              <w:rPr>
                <w:sz w:val="24"/>
                <w:szCs w:val="24"/>
              </w:rPr>
              <w:t>по фонд „</w:t>
            </w:r>
            <w:r w:rsidR="00CD294A" w:rsidRPr="00D82A0B">
              <w:rPr>
                <w:sz w:val="24"/>
                <w:szCs w:val="24"/>
              </w:rPr>
              <w:t>Убежище, миграция и интеграция</w:t>
            </w:r>
            <w:r w:rsidRPr="00D82A0B">
              <w:rPr>
                <w:sz w:val="24"/>
                <w:szCs w:val="24"/>
              </w:rPr>
              <w:t xml:space="preserve">“ и Приложение </w:t>
            </w:r>
            <w:r w:rsidRPr="00D82A0B">
              <w:rPr>
                <w:sz w:val="24"/>
                <w:szCs w:val="24"/>
                <w:lang w:val="en-US"/>
              </w:rPr>
              <w:t xml:space="preserve">III </w:t>
            </w:r>
            <w:r w:rsidRPr="00D82A0B">
              <w:rPr>
                <w:sz w:val="24"/>
                <w:szCs w:val="24"/>
              </w:rPr>
              <w:t>към Регламент на ЕС 2021/114</w:t>
            </w:r>
            <w:r w:rsidR="00CD294A" w:rsidRPr="00D82A0B">
              <w:rPr>
                <w:sz w:val="24"/>
                <w:szCs w:val="24"/>
              </w:rPr>
              <w:t>7</w:t>
            </w:r>
          </w:p>
        </w:tc>
      </w:tr>
      <w:tr w:rsidR="000C56FE" w14:paraId="084CBED3" w14:textId="77777777" w:rsidTr="0034427E">
        <w:tc>
          <w:tcPr>
            <w:tcW w:w="816" w:type="dxa"/>
            <w:shd w:val="clear" w:color="auto" w:fill="CCFFCC"/>
          </w:tcPr>
          <w:p w14:paraId="23B3E895" w14:textId="19AE533A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</w:p>
        </w:tc>
        <w:tc>
          <w:tcPr>
            <w:tcW w:w="4045" w:type="dxa"/>
            <w:shd w:val="clear" w:color="auto" w:fill="CCFFCC"/>
          </w:tcPr>
          <w:p w14:paraId="47EE681B" w14:textId="60FADF84" w:rsidR="000C56FE" w:rsidRPr="003F70B9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Целеви групи</w:t>
            </w:r>
          </w:p>
        </w:tc>
        <w:tc>
          <w:tcPr>
            <w:tcW w:w="4773" w:type="dxa"/>
          </w:tcPr>
          <w:p w14:paraId="201CB4B1" w14:textId="1537D335" w:rsidR="000C56FE" w:rsidRPr="00CD294A" w:rsidRDefault="000C56FE" w:rsidP="0034427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В обхвата на чл.</w:t>
            </w:r>
            <w:r w:rsidRPr="00B379D2">
              <w:rPr>
                <w:sz w:val="24"/>
                <w:szCs w:val="24"/>
              </w:rPr>
              <w:t xml:space="preserve"> 78 и 79 от ДФЕС</w:t>
            </w:r>
          </w:p>
        </w:tc>
      </w:tr>
      <w:tr w:rsidR="000C56FE" w14:paraId="4F86330E" w14:textId="77777777" w:rsidTr="0034427E">
        <w:tc>
          <w:tcPr>
            <w:tcW w:w="816" w:type="dxa"/>
            <w:shd w:val="clear" w:color="auto" w:fill="CCFFCC"/>
          </w:tcPr>
          <w:p w14:paraId="4ED7CBF3" w14:textId="137FE30F" w:rsidR="000C56FE" w:rsidRPr="00B35716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7B81A7E" w14:textId="230960D4" w:rsidR="000C56FE" w:rsidRPr="0073740C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Показатели за краен продукт, свързани със Специфичната цел, посочена</w:t>
            </w:r>
            <w:r>
              <w:rPr>
                <w:sz w:val="24"/>
                <w:szCs w:val="24"/>
              </w:rPr>
              <w:t xml:space="preserve"> в член 3, параграф 2, буква </w:t>
            </w:r>
            <w:r w:rsidR="003B5388">
              <w:rPr>
                <w:sz w:val="24"/>
                <w:szCs w:val="24"/>
              </w:rPr>
              <w:t>а</w:t>
            </w:r>
            <w:r w:rsidR="00C42CCA" w:rsidRPr="006E664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73740C"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</w:rPr>
              <w:t>7</w:t>
            </w:r>
            <w:r w:rsidRPr="0073740C">
              <w:rPr>
                <w:sz w:val="24"/>
                <w:szCs w:val="24"/>
              </w:rPr>
              <w:t xml:space="preserve"> от 7 юли 2021 година.</w:t>
            </w:r>
            <w:r w:rsidRPr="0073740C">
              <w:rPr>
                <w:rStyle w:val="FootnoteReference"/>
                <w:sz w:val="24"/>
                <w:szCs w:val="24"/>
              </w:rPr>
              <w:footnoteReference w:id="1"/>
            </w:r>
          </w:p>
          <w:p w14:paraId="7CDD3F38" w14:textId="77777777" w:rsidR="000C56FE" w:rsidRDefault="000C56FE" w:rsidP="0034427E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7AD4A758" w14:textId="5967E4DA" w:rsidR="000C56FE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Съгласно Приложение VIII 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 w:rsidRPr="0073740C">
              <w:rPr>
                <w:sz w:val="24"/>
                <w:szCs w:val="24"/>
              </w:rPr>
              <w:t xml:space="preserve"> на Европейския парламент и на Съвета от 7 юли 2021 година за създаване на фонд „</w:t>
            </w:r>
            <w:r>
              <w:rPr>
                <w:sz w:val="24"/>
                <w:szCs w:val="24"/>
              </w:rPr>
              <w:t>Убежище, миграция и интеграция</w:t>
            </w:r>
            <w:r w:rsidRPr="0073740C">
              <w:rPr>
                <w:sz w:val="24"/>
                <w:szCs w:val="24"/>
              </w:rPr>
              <w:t>“</w:t>
            </w:r>
          </w:p>
          <w:p w14:paraId="2CD42CC6" w14:textId="77777777" w:rsidR="000C56FE" w:rsidRDefault="000C56FE" w:rsidP="0034427E">
            <w:pPr>
              <w:jc w:val="both"/>
              <w:rPr>
                <w:sz w:val="24"/>
                <w:szCs w:val="24"/>
              </w:rPr>
            </w:pPr>
          </w:p>
          <w:p w14:paraId="713FB8D6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38B22311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5C80FF81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5DC15AD5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7DF07A85" w14:textId="5BD6E2A2" w:rsidR="0058024C" w:rsidRPr="00780605" w:rsidRDefault="0058024C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38BC9658" w14:textId="77777777" w:rsidR="00CD6013" w:rsidRDefault="00CD6013" w:rsidP="0034427E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885"/>
              <w:gridCol w:w="1065"/>
              <w:gridCol w:w="1075"/>
              <w:gridCol w:w="1136"/>
            </w:tblGrid>
            <w:tr w:rsidR="006911EE" w:rsidRPr="00A03570" w14:paraId="24CBD80C" w14:textId="77777777" w:rsidTr="006911EE">
              <w:trPr>
                <w:trHeight w:val="204"/>
              </w:trPr>
              <w:tc>
                <w:tcPr>
                  <w:tcW w:w="14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134FFF" w14:textId="77777777" w:rsidR="006911EE" w:rsidRPr="006911EE" w:rsidRDefault="006911EE" w:rsidP="00DE7831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 xml:space="preserve">Показател </w:t>
                  </w:r>
                </w:p>
              </w:tc>
              <w:tc>
                <w:tcPr>
                  <w:tcW w:w="11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F0AA00" w14:textId="77777777" w:rsidR="006911EE" w:rsidRPr="006911EE" w:rsidRDefault="006911EE" w:rsidP="00DE7831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Мерна единица</w:t>
                  </w:r>
                </w:p>
              </w:tc>
              <w:tc>
                <w:tcPr>
                  <w:tcW w:w="11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B69CF8" w14:textId="77777777" w:rsidR="006911EE" w:rsidRPr="006911EE" w:rsidRDefault="006911EE" w:rsidP="00DE7831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Етапна цел (2024 г.)</w:t>
                  </w:r>
                </w:p>
              </w:tc>
              <w:tc>
                <w:tcPr>
                  <w:tcW w:w="12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076D6" w14:textId="77777777" w:rsidR="006911EE" w:rsidRPr="006911EE" w:rsidRDefault="006911EE" w:rsidP="00DE7831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Целева стойност (2029 г.)</w:t>
                  </w:r>
                </w:p>
              </w:tc>
            </w:tr>
            <w:tr w:rsidR="006911EE" w:rsidRPr="00A03570" w14:paraId="002EFFB8" w14:textId="77777777" w:rsidTr="006911EE">
              <w:trPr>
                <w:trHeight w:val="204"/>
              </w:trPr>
              <w:tc>
                <w:tcPr>
                  <w:tcW w:w="14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2BFD61" w14:textId="1D4831CF" w:rsidR="006911EE" w:rsidRPr="006911EE" w:rsidRDefault="006911EE" w:rsidP="00DE7831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bookmarkStart w:id="1" w:name="_Hlk104020389"/>
                  <w:r w:rsidRPr="006911EE">
                    <w:rPr>
                      <w:sz w:val="24"/>
                      <w:szCs w:val="24"/>
                    </w:rPr>
                    <w:t xml:space="preserve">O.1.1 </w:t>
                  </w:r>
                  <w:bookmarkEnd w:id="1"/>
                  <w:r w:rsidRPr="006911EE">
                    <w:rPr>
                      <w:sz w:val="24"/>
                      <w:szCs w:val="24"/>
                    </w:rPr>
                    <w:t>Брой подпомогнати участници, от които се посочва поотделно</w:t>
                  </w:r>
                </w:p>
              </w:tc>
              <w:tc>
                <w:tcPr>
                  <w:tcW w:w="11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A454D9" w14:textId="2A8F9013" w:rsidR="006911EE" w:rsidRPr="006911EE" w:rsidRDefault="006911EE" w:rsidP="00DE7831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брой</w:t>
                  </w:r>
                </w:p>
              </w:tc>
              <w:tc>
                <w:tcPr>
                  <w:tcW w:w="11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57BDCF" w14:textId="57655743" w:rsidR="006911EE" w:rsidRPr="006911EE" w:rsidRDefault="00DE7831" w:rsidP="00DE7831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2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1971CA" w14:textId="5925A055" w:rsidR="006911EE" w:rsidRPr="006911EE" w:rsidRDefault="006911EE" w:rsidP="00DE7831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1000</w:t>
                  </w:r>
                </w:p>
              </w:tc>
            </w:tr>
            <w:tr w:rsidR="006911EE" w:rsidRPr="00A03570" w14:paraId="11BDC4C0" w14:textId="77777777" w:rsidTr="006911EE">
              <w:trPr>
                <w:trHeight w:val="204"/>
              </w:trPr>
              <w:tc>
                <w:tcPr>
                  <w:tcW w:w="14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0FF4FF" w14:textId="20EBABF6" w:rsidR="006911EE" w:rsidRPr="006911EE" w:rsidRDefault="006911EE" w:rsidP="00DE7831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bookmarkStart w:id="2" w:name="_Hlk104021047"/>
                  <w:r w:rsidRPr="006911EE">
                    <w:rPr>
                      <w:sz w:val="24"/>
                      <w:szCs w:val="24"/>
                    </w:rPr>
                    <w:t xml:space="preserve">O.1.1.3. </w:t>
                  </w:r>
                  <w:bookmarkEnd w:id="2"/>
                  <w:r w:rsidRPr="006911EE">
                    <w:rPr>
                      <w:sz w:val="24"/>
                      <w:szCs w:val="24"/>
                    </w:rPr>
                    <w:t>Броят на подпомогнатите уязвими участници</w:t>
                  </w:r>
                </w:p>
              </w:tc>
              <w:tc>
                <w:tcPr>
                  <w:tcW w:w="11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36AFAD" w14:textId="211FCFF7" w:rsidR="006911EE" w:rsidRPr="006911EE" w:rsidRDefault="006911EE" w:rsidP="00DE7831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брой</w:t>
                  </w:r>
                </w:p>
              </w:tc>
              <w:tc>
                <w:tcPr>
                  <w:tcW w:w="11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FE8644" w14:textId="5AD1AFD8" w:rsidR="006911EE" w:rsidRPr="006911EE" w:rsidRDefault="00DE7831" w:rsidP="00DE7831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2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71D9D0" w14:textId="77777777" w:rsidR="006911EE" w:rsidRPr="006911EE" w:rsidRDefault="006911EE" w:rsidP="00DE7831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1000</w:t>
                  </w:r>
                </w:p>
              </w:tc>
            </w:tr>
          </w:tbl>
          <w:p w14:paraId="4A919ECE" w14:textId="36A4B306" w:rsidR="000C56FE" w:rsidRPr="005160B5" w:rsidRDefault="000C56FE" w:rsidP="0034427E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0C56FE" w14:paraId="3BD92B22" w14:textId="77777777" w:rsidTr="0034427E">
        <w:tc>
          <w:tcPr>
            <w:tcW w:w="816" w:type="dxa"/>
            <w:shd w:val="clear" w:color="auto" w:fill="CCFFCC"/>
          </w:tcPr>
          <w:p w14:paraId="6A618157" w14:textId="4102DE51" w:rsidR="000C56FE" w:rsidRDefault="000C56FE" w:rsidP="0034427E">
            <w:r>
              <w:rPr>
                <w:sz w:val="24"/>
                <w:szCs w:val="24"/>
              </w:rPr>
              <w:t>14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9ABDDF8" w14:textId="40218474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за резултат, свързани със Специфичната цел, посочена в член 3, параграф 2, буква </w:t>
            </w:r>
            <w:r w:rsidR="003B5388">
              <w:rPr>
                <w:sz w:val="24"/>
                <w:szCs w:val="24"/>
              </w:rPr>
              <w:t>а</w:t>
            </w:r>
            <w:r w:rsidR="006E664A">
              <w:rPr>
                <w:sz w:val="24"/>
                <w:szCs w:val="24"/>
              </w:rPr>
              <w:t>)</w:t>
            </w:r>
            <w:r w:rsidR="004E0F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от 7 </w:t>
            </w:r>
            <w:r>
              <w:rPr>
                <w:sz w:val="24"/>
                <w:szCs w:val="24"/>
              </w:rPr>
              <w:lastRenderedPageBreak/>
              <w:t>юли 2021 година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  <w:r>
              <w:rPr>
                <w:sz w:val="24"/>
                <w:szCs w:val="24"/>
              </w:rPr>
              <w:t>.</w:t>
            </w:r>
          </w:p>
          <w:p w14:paraId="2E4A7DB8" w14:textId="26528E4B" w:rsidR="000C56FE" w:rsidRDefault="000C56FE" w:rsidP="0034427E"/>
        </w:tc>
        <w:tc>
          <w:tcPr>
            <w:tcW w:w="4773" w:type="dxa"/>
          </w:tcPr>
          <w:p w14:paraId="1D28A89C" w14:textId="5E7EE88A" w:rsidR="000C56FE" w:rsidRPr="006911EE" w:rsidRDefault="004E0FCC" w:rsidP="004E0FCC">
            <w:pPr>
              <w:jc w:val="both"/>
            </w:pPr>
            <w:r w:rsidRPr="006911EE">
              <w:lastRenderedPageBreak/>
              <w:t>Неприложимо</w:t>
            </w:r>
          </w:p>
        </w:tc>
      </w:tr>
      <w:tr w:rsidR="000C56FE" w14:paraId="7E4C3F24" w14:textId="77777777" w:rsidTr="0034427E">
        <w:tc>
          <w:tcPr>
            <w:tcW w:w="816" w:type="dxa"/>
            <w:shd w:val="clear" w:color="auto" w:fill="CCFFCC"/>
          </w:tcPr>
          <w:p w14:paraId="1558959D" w14:textId="75EA61D6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045" w:type="dxa"/>
            <w:shd w:val="clear" w:color="auto" w:fill="CCFFCC"/>
          </w:tcPr>
          <w:p w14:paraId="2C4FD586" w14:textId="3BB1FE30" w:rsidR="000C56FE" w:rsidRPr="007C00D4" w:rsidDel="00176D3F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з</w:t>
            </w:r>
            <w:r w:rsidRPr="007C00D4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>конкретния проект</w:t>
            </w:r>
            <w:r w:rsidRPr="007C00D4">
              <w:rPr>
                <w:sz w:val="24"/>
                <w:szCs w:val="24"/>
              </w:rPr>
              <w:t xml:space="preserve"> (целеви стойности).</w:t>
            </w:r>
            <w:r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4773" w:type="dxa"/>
          </w:tcPr>
          <w:p w14:paraId="0DBF487B" w14:textId="028A417F" w:rsidR="000C56FE" w:rsidRDefault="006E664A" w:rsidP="0034427E">
            <w:r w:rsidRPr="006E664A">
              <w:rPr>
                <w:sz w:val="24"/>
                <w:szCs w:val="24"/>
              </w:rPr>
              <w:t>Съгласно Насоките за кандидатстване</w:t>
            </w:r>
          </w:p>
        </w:tc>
      </w:tr>
      <w:tr w:rsidR="004405EE" w14:paraId="4DF99A21" w14:textId="77777777" w:rsidTr="0034427E">
        <w:tc>
          <w:tcPr>
            <w:tcW w:w="816" w:type="dxa"/>
            <w:shd w:val="clear" w:color="auto" w:fill="CCFFCC"/>
          </w:tcPr>
          <w:p w14:paraId="26E9FFA3" w14:textId="3600F46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 w:rsidRPr="004405EE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A00D2AC" w14:textId="662F304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Съответствие на операциите с Хартата на основните права на ЕС и Конвенцията на ООН за правата на хората с увреждания</w:t>
            </w:r>
          </w:p>
        </w:tc>
        <w:tc>
          <w:tcPr>
            <w:tcW w:w="4773" w:type="dxa"/>
          </w:tcPr>
          <w:p w14:paraId="0C9F151C" w14:textId="63018A58" w:rsidR="004405EE" w:rsidRP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Операциите, предвидени в процедурата, следва да са в съответствие с Хартата на основните права на ЕС и Конвенцията на ООН за правата на хората с увреждания</w:t>
            </w:r>
          </w:p>
        </w:tc>
      </w:tr>
    </w:tbl>
    <w:p w14:paraId="4E1F4B94" w14:textId="77777777" w:rsidR="00981E7D" w:rsidRDefault="00981E7D"/>
    <w:sectPr w:rsidR="00981E7D" w:rsidSect="00CD294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164243" w16cid:durableId="2703D311"/>
  <w16cid:commentId w16cid:paraId="4D69BAC1" w16cid:durableId="2703DB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325BC" w14:textId="77777777" w:rsidR="00186F2E" w:rsidRDefault="00186F2E" w:rsidP="000C584E">
      <w:r>
        <w:separator/>
      </w:r>
    </w:p>
  </w:endnote>
  <w:endnote w:type="continuationSeparator" w:id="0">
    <w:p w14:paraId="5C83611D" w14:textId="77777777" w:rsidR="00186F2E" w:rsidRDefault="00186F2E" w:rsidP="000C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49DEC" w14:textId="77777777" w:rsidR="00186F2E" w:rsidRDefault="00186F2E" w:rsidP="000C584E">
      <w:r>
        <w:separator/>
      </w:r>
    </w:p>
  </w:footnote>
  <w:footnote w:type="continuationSeparator" w:id="0">
    <w:p w14:paraId="14FAE0FB" w14:textId="77777777" w:rsidR="00186F2E" w:rsidRDefault="00186F2E" w:rsidP="000C584E">
      <w:r>
        <w:continuationSeparator/>
      </w:r>
    </w:p>
  </w:footnote>
  <w:footnote w:id="1">
    <w:p w14:paraId="662A1D7E" w14:textId="6B95356F" w:rsidR="000C56FE" w:rsidRDefault="000C56FE" w:rsidP="00CD294A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5204C9">
        <w:t xml:space="preserve">Посочват се междинните и целевите стойности.  Междинните цели следва да бъдат постигнати до края </w:t>
      </w:r>
      <w:bookmarkStart w:id="0" w:name="_GoBack"/>
      <w:bookmarkEnd w:id="0"/>
      <w:r w:rsidRPr="005204C9">
        <w:t xml:space="preserve">на 2024 г., а целевите стойности следва да бъдат постигнати до края на 2029 г., съгл. </w:t>
      </w:r>
      <w:r>
        <w:t>чл.16</w:t>
      </w:r>
      <w:r w:rsidRPr="005204C9">
        <w:t xml:space="preserve"> от Регламент (ЕС) 2021/1060 на Европейския парламент и на Съвета от 24 юни 2021 година</w:t>
      </w:r>
      <w:r>
        <w:t>.</w:t>
      </w:r>
    </w:p>
  </w:footnote>
  <w:footnote w:id="2">
    <w:p w14:paraId="78BA5565" w14:textId="77777777" w:rsidR="000C56FE" w:rsidRDefault="000C56FE" w:rsidP="009B3E2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По отношение  на показателите за резултат се посочват целеви стойности, които следва да бъдат постигнати до края на 2029 г., съгл.чл.16 от Регламент (ЕС) 2021/1060.</w:t>
      </w:r>
    </w:p>
  </w:footnote>
  <w:footnote w:id="3">
    <w:p w14:paraId="1F6AEFBE" w14:textId="77777777" w:rsidR="000C56FE" w:rsidRDefault="000C56FE" w:rsidP="009B3E2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672E5">
        <w:t>Кандидатът може да включи в проектното си предложение и други индикатори, които са приложими за конкретното проектно предложение.</w:t>
      </w:r>
    </w:p>
    <w:p w14:paraId="647BFCCD" w14:textId="77777777" w:rsidR="000C56FE" w:rsidRDefault="000C56FE" w:rsidP="009B3E2D">
      <w:pPr>
        <w:pStyle w:val="FootnoteText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20BB"/>
    <w:multiLevelType w:val="hybridMultilevel"/>
    <w:tmpl w:val="103907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8F2B20"/>
    <w:multiLevelType w:val="hybridMultilevel"/>
    <w:tmpl w:val="D03C2DD4"/>
    <w:lvl w:ilvl="0" w:tplc="CD46A776">
      <w:start w:val="13"/>
      <w:numFmt w:val="bullet"/>
      <w:lvlText w:val="–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3304571C"/>
    <w:multiLevelType w:val="hybridMultilevel"/>
    <w:tmpl w:val="7E723D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F4EE6"/>
    <w:multiLevelType w:val="hybridMultilevel"/>
    <w:tmpl w:val="40CA1308"/>
    <w:lvl w:ilvl="0" w:tplc="0402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66813D8F"/>
    <w:multiLevelType w:val="hybridMultilevel"/>
    <w:tmpl w:val="912E39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2614D"/>
    <w:multiLevelType w:val="hybridMultilevel"/>
    <w:tmpl w:val="6C6CCD62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7C80EBDC"/>
    <w:multiLevelType w:val="hybridMultilevel"/>
    <w:tmpl w:val="6A84DB1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FA"/>
    <w:rsid w:val="00001BF2"/>
    <w:rsid w:val="0001419D"/>
    <w:rsid w:val="000157A4"/>
    <w:rsid w:val="00017A5C"/>
    <w:rsid w:val="00022324"/>
    <w:rsid w:val="00022354"/>
    <w:rsid w:val="00024E9D"/>
    <w:rsid w:val="0003457A"/>
    <w:rsid w:val="000345FD"/>
    <w:rsid w:val="00036909"/>
    <w:rsid w:val="00040653"/>
    <w:rsid w:val="00041A14"/>
    <w:rsid w:val="0005235E"/>
    <w:rsid w:val="0005733E"/>
    <w:rsid w:val="0005753A"/>
    <w:rsid w:val="0006751E"/>
    <w:rsid w:val="000710EC"/>
    <w:rsid w:val="00072781"/>
    <w:rsid w:val="0007369D"/>
    <w:rsid w:val="00073E1B"/>
    <w:rsid w:val="00075044"/>
    <w:rsid w:val="000A14E3"/>
    <w:rsid w:val="000A1C20"/>
    <w:rsid w:val="000B186C"/>
    <w:rsid w:val="000B28A3"/>
    <w:rsid w:val="000C44EB"/>
    <w:rsid w:val="000C56FE"/>
    <w:rsid w:val="000C584E"/>
    <w:rsid w:val="000D761C"/>
    <w:rsid w:val="000E12AE"/>
    <w:rsid w:val="000E53E1"/>
    <w:rsid w:val="000E57AB"/>
    <w:rsid w:val="000E66EC"/>
    <w:rsid w:val="000F2874"/>
    <w:rsid w:val="000F3386"/>
    <w:rsid w:val="0010352D"/>
    <w:rsid w:val="001061C7"/>
    <w:rsid w:val="00122966"/>
    <w:rsid w:val="00132F07"/>
    <w:rsid w:val="0013575B"/>
    <w:rsid w:val="001369AA"/>
    <w:rsid w:val="00143332"/>
    <w:rsid w:val="00144873"/>
    <w:rsid w:val="0014590D"/>
    <w:rsid w:val="0014747B"/>
    <w:rsid w:val="00161E8C"/>
    <w:rsid w:val="0017202C"/>
    <w:rsid w:val="001752C9"/>
    <w:rsid w:val="00176D3F"/>
    <w:rsid w:val="00186F2E"/>
    <w:rsid w:val="001B0DC0"/>
    <w:rsid w:val="001B4F51"/>
    <w:rsid w:val="001C2070"/>
    <w:rsid w:val="001C530D"/>
    <w:rsid w:val="001C67AC"/>
    <w:rsid w:val="001D445C"/>
    <w:rsid w:val="001F13FA"/>
    <w:rsid w:val="0020019B"/>
    <w:rsid w:val="00211EB2"/>
    <w:rsid w:val="0021509D"/>
    <w:rsid w:val="00215339"/>
    <w:rsid w:val="00221514"/>
    <w:rsid w:val="00221AF9"/>
    <w:rsid w:val="002276CC"/>
    <w:rsid w:val="00230564"/>
    <w:rsid w:val="00233E89"/>
    <w:rsid w:val="00236204"/>
    <w:rsid w:val="002379F8"/>
    <w:rsid w:val="00237E4F"/>
    <w:rsid w:val="00241346"/>
    <w:rsid w:val="00245EC2"/>
    <w:rsid w:val="00253D69"/>
    <w:rsid w:val="00253F18"/>
    <w:rsid w:val="00254677"/>
    <w:rsid w:val="00260AE8"/>
    <w:rsid w:val="0027001C"/>
    <w:rsid w:val="00272D6C"/>
    <w:rsid w:val="0029069A"/>
    <w:rsid w:val="002A41A5"/>
    <w:rsid w:val="002A46E1"/>
    <w:rsid w:val="002B45E1"/>
    <w:rsid w:val="002C6A4C"/>
    <w:rsid w:val="002D230E"/>
    <w:rsid w:val="002D2921"/>
    <w:rsid w:val="002E1FC7"/>
    <w:rsid w:val="002E7781"/>
    <w:rsid w:val="00305EF8"/>
    <w:rsid w:val="00306143"/>
    <w:rsid w:val="00313466"/>
    <w:rsid w:val="00317D46"/>
    <w:rsid w:val="0032312F"/>
    <w:rsid w:val="00330E39"/>
    <w:rsid w:val="00331FF8"/>
    <w:rsid w:val="00334025"/>
    <w:rsid w:val="003374FC"/>
    <w:rsid w:val="00340392"/>
    <w:rsid w:val="003424A0"/>
    <w:rsid w:val="0034427E"/>
    <w:rsid w:val="0035671A"/>
    <w:rsid w:val="00356A40"/>
    <w:rsid w:val="00365C9E"/>
    <w:rsid w:val="00370310"/>
    <w:rsid w:val="003731CF"/>
    <w:rsid w:val="00383854"/>
    <w:rsid w:val="003901F2"/>
    <w:rsid w:val="00392534"/>
    <w:rsid w:val="003930C5"/>
    <w:rsid w:val="003A2961"/>
    <w:rsid w:val="003A5404"/>
    <w:rsid w:val="003A6F82"/>
    <w:rsid w:val="003A7BD6"/>
    <w:rsid w:val="003B4942"/>
    <w:rsid w:val="003B51A0"/>
    <w:rsid w:val="003B5388"/>
    <w:rsid w:val="003C159F"/>
    <w:rsid w:val="003C2792"/>
    <w:rsid w:val="003C5B3B"/>
    <w:rsid w:val="003C6C02"/>
    <w:rsid w:val="003D15F6"/>
    <w:rsid w:val="003E2304"/>
    <w:rsid w:val="003E3C4E"/>
    <w:rsid w:val="003F6E99"/>
    <w:rsid w:val="003F70B9"/>
    <w:rsid w:val="00400864"/>
    <w:rsid w:val="00402258"/>
    <w:rsid w:val="0040287D"/>
    <w:rsid w:val="0040382D"/>
    <w:rsid w:val="00406A7B"/>
    <w:rsid w:val="00407672"/>
    <w:rsid w:val="00407842"/>
    <w:rsid w:val="00410631"/>
    <w:rsid w:val="004145B0"/>
    <w:rsid w:val="004167D1"/>
    <w:rsid w:val="0042072F"/>
    <w:rsid w:val="0042153D"/>
    <w:rsid w:val="00421756"/>
    <w:rsid w:val="00425EDF"/>
    <w:rsid w:val="004334FF"/>
    <w:rsid w:val="00436D52"/>
    <w:rsid w:val="004405EE"/>
    <w:rsid w:val="00450E0F"/>
    <w:rsid w:val="00450EB4"/>
    <w:rsid w:val="0045478B"/>
    <w:rsid w:val="00457EE9"/>
    <w:rsid w:val="00466AF6"/>
    <w:rsid w:val="004707BF"/>
    <w:rsid w:val="00473FDD"/>
    <w:rsid w:val="00475C21"/>
    <w:rsid w:val="00484B76"/>
    <w:rsid w:val="0048742B"/>
    <w:rsid w:val="004A1819"/>
    <w:rsid w:val="004C2CBC"/>
    <w:rsid w:val="004C6486"/>
    <w:rsid w:val="004C65C3"/>
    <w:rsid w:val="004D23A1"/>
    <w:rsid w:val="004D4F81"/>
    <w:rsid w:val="004E0FCC"/>
    <w:rsid w:val="004F1340"/>
    <w:rsid w:val="005017C8"/>
    <w:rsid w:val="00502638"/>
    <w:rsid w:val="0050601D"/>
    <w:rsid w:val="00510936"/>
    <w:rsid w:val="00514810"/>
    <w:rsid w:val="005160B5"/>
    <w:rsid w:val="005204C9"/>
    <w:rsid w:val="0052613E"/>
    <w:rsid w:val="0053459D"/>
    <w:rsid w:val="005354F0"/>
    <w:rsid w:val="00535B26"/>
    <w:rsid w:val="00542940"/>
    <w:rsid w:val="005449CC"/>
    <w:rsid w:val="00545818"/>
    <w:rsid w:val="005650D3"/>
    <w:rsid w:val="00567807"/>
    <w:rsid w:val="0058024C"/>
    <w:rsid w:val="00592A2C"/>
    <w:rsid w:val="0059377A"/>
    <w:rsid w:val="005963E7"/>
    <w:rsid w:val="005B4774"/>
    <w:rsid w:val="005B55EF"/>
    <w:rsid w:val="005B782E"/>
    <w:rsid w:val="005C21D5"/>
    <w:rsid w:val="005C31F1"/>
    <w:rsid w:val="005C4B04"/>
    <w:rsid w:val="005C597A"/>
    <w:rsid w:val="005D5FB5"/>
    <w:rsid w:val="005F7404"/>
    <w:rsid w:val="006071D4"/>
    <w:rsid w:val="0061216E"/>
    <w:rsid w:val="00640705"/>
    <w:rsid w:val="006513BF"/>
    <w:rsid w:val="00655A72"/>
    <w:rsid w:val="0066484E"/>
    <w:rsid w:val="006717D1"/>
    <w:rsid w:val="00680964"/>
    <w:rsid w:val="00686294"/>
    <w:rsid w:val="00687DBD"/>
    <w:rsid w:val="00690186"/>
    <w:rsid w:val="006901E2"/>
    <w:rsid w:val="006911EE"/>
    <w:rsid w:val="00695226"/>
    <w:rsid w:val="006B5EB9"/>
    <w:rsid w:val="006C73E4"/>
    <w:rsid w:val="006D3381"/>
    <w:rsid w:val="006E44F9"/>
    <w:rsid w:val="006E664A"/>
    <w:rsid w:val="00707B77"/>
    <w:rsid w:val="007228A7"/>
    <w:rsid w:val="00724F15"/>
    <w:rsid w:val="00727BA7"/>
    <w:rsid w:val="0073740C"/>
    <w:rsid w:val="007413A6"/>
    <w:rsid w:val="00743CA6"/>
    <w:rsid w:val="00752384"/>
    <w:rsid w:val="0076716F"/>
    <w:rsid w:val="0077334D"/>
    <w:rsid w:val="0077368D"/>
    <w:rsid w:val="00780605"/>
    <w:rsid w:val="0079107D"/>
    <w:rsid w:val="007915CC"/>
    <w:rsid w:val="00791F31"/>
    <w:rsid w:val="00794D56"/>
    <w:rsid w:val="00796DA6"/>
    <w:rsid w:val="007A5714"/>
    <w:rsid w:val="007B7FB9"/>
    <w:rsid w:val="007C00D4"/>
    <w:rsid w:val="007D4489"/>
    <w:rsid w:val="007E0AD2"/>
    <w:rsid w:val="007E3946"/>
    <w:rsid w:val="007E634C"/>
    <w:rsid w:val="007F1283"/>
    <w:rsid w:val="007F6A0D"/>
    <w:rsid w:val="007F775D"/>
    <w:rsid w:val="00802CB2"/>
    <w:rsid w:val="00804374"/>
    <w:rsid w:val="00806ADB"/>
    <w:rsid w:val="008071B9"/>
    <w:rsid w:val="00821AA1"/>
    <w:rsid w:val="00822EFA"/>
    <w:rsid w:val="008259A3"/>
    <w:rsid w:val="00837F52"/>
    <w:rsid w:val="00843A98"/>
    <w:rsid w:val="00845023"/>
    <w:rsid w:val="0085248D"/>
    <w:rsid w:val="00853F77"/>
    <w:rsid w:val="00870C14"/>
    <w:rsid w:val="00874A25"/>
    <w:rsid w:val="00875985"/>
    <w:rsid w:val="00875BEB"/>
    <w:rsid w:val="00881104"/>
    <w:rsid w:val="00886CF2"/>
    <w:rsid w:val="00890544"/>
    <w:rsid w:val="00895FA5"/>
    <w:rsid w:val="008B2B0B"/>
    <w:rsid w:val="008B5400"/>
    <w:rsid w:val="008B5584"/>
    <w:rsid w:val="008B7A0F"/>
    <w:rsid w:val="008D30C8"/>
    <w:rsid w:val="008D73BD"/>
    <w:rsid w:val="008E2552"/>
    <w:rsid w:val="008E6EA7"/>
    <w:rsid w:val="008F3D31"/>
    <w:rsid w:val="00902F82"/>
    <w:rsid w:val="00905E28"/>
    <w:rsid w:val="00910164"/>
    <w:rsid w:val="009110AF"/>
    <w:rsid w:val="00911D62"/>
    <w:rsid w:val="00925FEA"/>
    <w:rsid w:val="00936A26"/>
    <w:rsid w:val="00937E14"/>
    <w:rsid w:val="00960D5B"/>
    <w:rsid w:val="00963019"/>
    <w:rsid w:val="00971F9F"/>
    <w:rsid w:val="00981E7D"/>
    <w:rsid w:val="00986D13"/>
    <w:rsid w:val="00991AA1"/>
    <w:rsid w:val="00993719"/>
    <w:rsid w:val="009A08FA"/>
    <w:rsid w:val="009A404D"/>
    <w:rsid w:val="009A4177"/>
    <w:rsid w:val="009B3E2D"/>
    <w:rsid w:val="009B4E80"/>
    <w:rsid w:val="009B5A42"/>
    <w:rsid w:val="009C286B"/>
    <w:rsid w:val="009E4A7B"/>
    <w:rsid w:val="009E5AFF"/>
    <w:rsid w:val="00A04723"/>
    <w:rsid w:val="00A141ED"/>
    <w:rsid w:val="00A16D93"/>
    <w:rsid w:val="00A2139A"/>
    <w:rsid w:val="00A30B47"/>
    <w:rsid w:val="00A32020"/>
    <w:rsid w:val="00A33490"/>
    <w:rsid w:val="00A42DDE"/>
    <w:rsid w:val="00A46B1D"/>
    <w:rsid w:val="00A56095"/>
    <w:rsid w:val="00A601BC"/>
    <w:rsid w:val="00A62662"/>
    <w:rsid w:val="00A63A71"/>
    <w:rsid w:val="00A6429D"/>
    <w:rsid w:val="00A67002"/>
    <w:rsid w:val="00A730E3"/>
    <w:rsid w:val="00A75D53"/>
    <w:rsid w:val="00A777E8"/>
    <w:rsid w:val="00A82ED1"/>
    <w:rsid w:val="00AA0876"/>
    <w:rsid w:val="00AA4D21"/>
    <w:rsid w:val="00AB115F"/>
    <w:rsid w:val="00AB4D69"/>
    <w:rsid w:val="00AC2D20"/>
    <w:rsid w:val="00AC7481"/>
    <w:rsid w:val="00AD1F87"/>
    <w:rsid w:val="00AD357A"/>
    <w:rsid w:val="00AD6F23"/>
    <w:rsid w:val="00AE4790"/>
    <w:rsid w:val="00AE5426"/>
    <w:rsid w:val="00AE6DB3"/>
    <w:rsid w:val="00AE71DC"/>
    <w:rsid w:val="00AF1A5E"/>
    <w:rsid w:val="00AF3EA0"/>
    <w:rsid w:val="00B01030"/>
    <w:rsid w:val="00B063A1"/>
    <w:rsid w:val="00B110B0"/>
    <w:rsid w:val="00B25D01"/>
    <w:rsid w:val="00B303B1"/>
    <w:rsid w:val="00B35716"/>
    <w:rsid w:val="00B37EC7"/>
    <w:rsid w:val="00B40557"/>
    <w:rsid w:val="00B445A5"/>
    <w:rsid w:val="00B51F4D"/>
    <w:rsid w:val="00B526D1"/>
    <w:rsid w:val="00B530BA"/>
    <w:rsid w:val="00B55FBF"/>
    <w:rsid w:val="00B57A5F"/>
    <w:rsid w:val="00B64E75"/>
    <w:rsid w:val="00B662F1"/>
    <w:rsid w:val="00B74752"/>
    <w:rsid w:val="00B74B7D"/>
    <w:rsid w:val="00B77370"/>
    <w:rsid w:val="00B85AA4"/>
    <w:rsid w:val="00BA0322"/>
    <w:rsid w:val="00BB2631"/>
    <w:rsid w:val="00BB4F10"/>
    <w:rsid w:val="00BC1C09"/>
    <w:rsid w:val="00BD0841"/>
    <w:rsid w:val="00BD2489"/>
    <w:rsid w:val="00BD3279"/>
    <w:rsid w:val="00BD701A"/>
    <w:rsid w:val="00BE23CB"/>
    <w:rsid w:val="00BF5730"/>
    <w:rsid w:val="00C26F5A"/>
    <w:rsid w:val="00C30FBA"/>
    <w:rsid w:val="00C33601"/>
    <w:rsid w:val="00C40CFA"/>
    <w:rsid w:val="00C42CCA"/>
    <w:rsid w:val="00C47258"/>
    <w:rsid w:val="00C561E7"/>
    <w:rsid w:val="00C6496F"/>
    <w:rsid w:val="00C67333"/>
    <w:rsid w:val="00C67991"/>
    <w:rsid w:val="00C75583"/>
    <w:rsid w:val="00C83365"/>
    <w:rsid w:val="00C93926"/>
    <w:rsid w:val="00CA312E"/>
    <w:rsid w:val="00CA5CA9"/>
    <w:rsid w:val="00CA619E"/>
    <w:rsid w:val="00CA7CFD"/>
    <w:rsid w:val="00CB32C4"/>
    <w:rsid w:val="00CB4B26"/>
    <w:rsid w:val="00CC1EB0"/>
    <w:rsid w:val="00CC2C7B"/>
    <w:rsid w:val="00CD294A"/>
    <w:rsid w:val="00CD6013"/>
    <w:rsid w:val="00CF35B8"/>
    <w:rsid w:val="00D0031D"/>
    <w:rsid w:val="00D01E5B"/>
    <w:rsid w:val="00D02FD1"/>
    <w:rsid w:val="00D06CFF"/>
    <w:rsid w:val="00D06D53"/>
    <w:rsid w:val="00D15012"/>
    <w:rsid w:val="00D1698B"/>
    <w:rsid w:val="00D17282"/>
    <w:rsid w:val="00D220D7"/>
    <w:rsid w:val="00D30A00"/>
    <w:rsid w:val="00D31835"/>
    <w:rsid w:val="00D32620"/>
    <w:rsid w:val="00D36E2A"/>
    <w:rsid w:val="00D40B85"/>
    <w:rsid w:val="00D52CB2"/>
    <w:rsid w:val="00D551F1"/>
    <w:rsid w:val="00D55D95"/>
    <w:rsid w:val="00D64F2B"/>
    <w:rsid w:val="00D6650F"/>
    <w:rsid w:val="00D7403B"/>
    <w:rsid w:val="00D82A0B"/>
    <w:rsid w:val="00D93705"/>
    <w:rsid w:val="00DA59D7"/>
    <w:rsid w:val="00DA6768"/>
    <w:rsid w:val="00DB15F3"/>
    <w:rsid w:val="00DB764D"/>
    <w:rsid w:val="00DB768B"/>
    <w:rsid w:val="00DC1D0B"/>
    <w:rsid w:val="00DC52BA"/>
    <w:rsid w:val="00DD321B"/>
    <w:rsid w:val="00DD4CE4"/>
    <w:rsid w:val="00DD5947"/>
    <w:rsid w:val="00DD5C3F"/>
    <w:rsid w:val="00DE0F6F"/>
    <w:rsid w:val="00DE1145"/>
    <w:rsid w:val="00DE5E0B"/>
    <w:rsid w:val="00DE7831"/>
    <w:rsid w:val="00DF5D7C"/>
    <w:rsid w:val="00E009A3"/>
    <w:rsid w:val="00E118A6"/>
    <w:rsid w:val="00E23D2D"/>
    <w:rsid w:val="00E24917"/>
    <w:rsid w:val="00E24E05"/>
    <w:rsid w:val="00E26F98"/>
    <w:rsid w:val="00E6476C"/>
    <w:rsid w:val="00E65968"/>
    <w:rsid w:val="00E71FAA"/>
    <w:rsid w:val="00E750EE"/>
    <w:rsid w:val="00E758D5"/>
    <w:rsid w:val="00E75CD9"/>
    <w:rsid w:val="00E85BC9"/>
    <w:rsid w:val="00EA492B"/>
    <w:rsid w:val="00EB2DE8"/>
    <w:rsid w:val="00EC41FF"/>
    <w:rsid w:val="00EE42B1"/>
    <w:rsid w:val="00EE46A8"/>
    <w:rsid w:val="00EE4BCE"/>
    <w:rsid w:val="00EF0437"/>
    <w:rsid w:val="00EF16CC"/>
    <w:rsid w:val="00F110EB"/>
    <w:rsid w:val="00F237E7"/>
    <w:rsid w:val="00F2469E"/>
    <w:rsid w:val="00F26E9B"/>
    <w:rsid w:val="00F355AB"/>
    <w:rsid w:val="00F3747A"/>
    <w:rsid w:val="00F411F7"/>
    <w:rsid w:val="00F475A2"/>
    <w:rsid w:val="00F478BB"/>
    <w:rsid w:val="00F50E5B"/>
    <w:rsid w:val="00F56928"/>
    <w:rsid w:val="00F63527"/>
    <w:rsid w:val="00F63F65"/>
    <w:rsid w:val="00F743B6"/>
    <w:rsid w:val="00F81B23"/>
    <w:rsid w:val="00F848FB"/>
    <w:rsid w:val="00FA7D9F"/>
    <w:rsid w:val="00FC3FA4"/>
    <w:rsid w:val="00FC40BA"/>
    <w:rsid w:val="00FE03D1"/>
    <w:rsid w:val="00FE14C3"/>
    <w:rsid w:val="00FE402A"/>
    <w:rsid w:val="00FE40CB"/>
    <w:rsid w:val="00FE4B6C"/>
    <w:rsid w:val="00FF15DF"/>
    <w:rsid w:val="00FF207E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F1CD"/>
  <w15:chartTrackingRefBased/>
  <w15:docId w15:val="{7B17C529-C3E7-4949-AF6D-FFA9E1BE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28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F287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CharChar1CharCharCharCharChar">
    <w:name w:val="Char Char1 Char Char Char Char Char"/>
    <w:basedOn w:val="Normal"/>
    <w:rsid w:val="000F2874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39"/>
    <w:rsid w:val="0098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26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C1D0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C584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584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F07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B4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B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B2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B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B2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F47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5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5" ma:contentTypeDescription="Create a new document." ma:contentTypeScope="" ma:versionID="cbeeca462e394e4d024e5076f83ef207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328c4ad76c6ead460522615f84509d2f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0265C-A252-4B24-9096-CCFB65B744F6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f5a3da11-f04f-44ae-99ac-e3b832686c32"/>
    <ds:schemaRef ds:uri="a794c530-2362-40c3-a872-0787e01ce19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5F08C38-5D1F-495F-A1AF-DA938B479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560C6-94A4-4A69-835E-CF325E51AE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D7CD96-FBFF-45B7-9DC5-B04904163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M. Marinova</dc:creator>
  <cp:keywords/>
  <dc:description/>
  <cp:lastModifiedBy>Yuliana D. Hadzhiivanova</cp:lastModifiedBy>
  <cp:revision>6</cp:revision>
  <dcterms:created xsi:type="dcterms:W3CDTF">2023-06-22T11:46:00Z</dcterms:created>
  <dcterms:modified xsi:type="dcterms:W3CDTF">2023-06-23T07:28:00Z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