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BEF" w:rsidRPr="008D720D" w:rsidRDefault="00697BEF" w:rsidP="00697BEF">
      <w:pPr>
        <w:jc w:val="center"/>
        <w:rPr>
          <w:rFonts w:ascii="Times New Roman" w:hAnsi="Times New Roman"/>
          <w:b/>
          <w:sz w:val="24"/>
          <w:szCs w:val="24"/>
          <w:u w:val="none"/>
          <w:lang w:val="bg-BG"/>
        </w:rPr>
      </w:pPr>
    </w:p>
    <w:p w:rsidR="00697BEF" w:rsidRPr="00974789" w:rsidRDefault="00697BEF" w:rsidP="00974789">
      <w:pPr>
        <w:pStyle w:val="BodyTextIndent3"/>
        <w:tabs>
          <w:tab w:val="left" w:pos="1320"/>
        </w:tabs>
        <w:spacing w:after="0" w:line="320" w:lineRule="exact"/>
        <w:ind w:right="180" w:firstLine="0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D720D">
        <w:rPr>
          <w:rFonts w:ascii="Times New Roman" w:hAnsi="Times New Roman"/>
          <w:b/>
          <w:sz w:val="24"/>
          <w:szCs w:val="24"/>
          <w:lang w:val="bg-BG"/>
        </w:rPr>
        <w:t>Описания и изисквания към хранителните продукти по</w:t>
      </w:r>
      <w:r w:rsidR="00974789">
        <w:rPr>
          <w:rFonts w:ascii="Times New Roman" w:hAnsi="Times New Roman"/>
          <w:b/>
          <w:sz w:val="24"/>
          <w:szCs w:val="24"/>
          <w:lang w:val="bg-BG"/>
        </w:rPr>
        <w:t xml:space="preserve"> о</w:t>
      </w:r>
      <w:r w:rsidRPr="008D720D">
        <w:rPr>
          <w:rFonts w:ascii="Times New Roman" w:hAnsi="Times New Roman"/>
          <w:b/>
          <w:sz w:val="24"/>
          <w:szCs w:val="24"/>
          <w:lang w:val="bg-BG"/>
        </w:rPr>
        <w:t>бособена позиция № 2</w:t>
      </w:r>
      <w:r w:rsidR="00974789">
        <w:rPr>
          <w:rFonts w:ascii="Times New Roman" w:hAnsi="Times New Roman"/>
          <w:b/>
          <w:sz w:val="24"/>
          <w:szCs w:val="24"/>
          <w:lang w:val="bg-BG"/>
        </w:rPr>
        <w:t>:</w:t>
      </w:r>
    </w:p>
    <w:p w:rsidR="00697BEF" w:rsidRPr="008D720D" w:rsidRDefault="00697BEF" w:rsidP="00974789">
      <w:pPr>
        <w:tabs>
          <w:tab w:val="left" w:pos="0"/>
        </w:tabs>
        <w:spacing w:line="320" w:lineRule="exact"/>
        <w:jc w:val="center"/>
        <w:rPr>
          <w:rFonts w:ascii="Times New Roman" w:hAnsi="Times New Roman"/>
          <w:sz w:val="24"/>
          <w:szCs w:val="24"/>
          <w:u w:val="none"/>
          <w:lang w:val="bg-BG"/>
        </w:rPr>
      </w:pPr>
      <w:r w:rsidRPr="008D720D">
        <w:rPr>
          <w:rFonts w:ascii="Times New Roman" w:hAnsi="Times New Roman"/>
          <w:sz w:val="24"/>
          <w:szCs w:val="24"/>
          <w:u w:val="none"/>
          <w:lang w:val="bg-BG"/>
        </w:rPr>
        <w:t>„Доставка на варива, яйца, мазнини, риба, подправки, месни консерви</w:t>
      </w:r>
    </w:p>
    <w:p w:rsidR="00697BEF" w:rsidRPr="008D720D" w:rsidRDefault="00697BEF" w:rsidP="00974789">
      <w:pPr>
        <w:tabs>
          <w:tab w:val="left" w:pos="0"/>
        </w:tabs>
        <w:spacing w:line="320" w:lineRule="exact"/>
        <w:jc w:val="center"/>
        <w:rPr>
          <w:rFonts w:ascii="Times New Roman" w:hAnsi="Times New Roman"/>
          <w:sz w:val="24"/>
          <w:szCs w:val="24"/>
          <w:u w:val="none"/>
          <w:lang w:val="bg-BG"/>
        </w:rPr>
      </w:pPr>
      <w:r w:rsidRPr="008D720D">
        <w:rPr>
          <w:rFonts w:ascii="Times New Roman" w:hAnsi="Times New Roman"/>
          <w:sz w:val="24"/>
          <w:szCs w:val="24"/>
          <w:u w:val="none"/>
          <w:lang w:val="bg-BG"/>
        </w:rPr>
        <w:t>и други хранителни продукти”</w:t>
      </w:r>
    </w:p>
    <w:p w:rsidR="00697BEF" w:rsidRPr="008D720D" w:rsidRDefault="00697BEF" w:rsidP="00974789">
      <w:pPr>
        <w:tabs>
          <w:tab w:val="left" w:pos="0"/>
        </w:tabs>
        <w:spacing w:line="320" w:lineRule="exact"/>
        <w:jc w:val="center"/>
        <w:rPr>
          <w:rFonts w:ascii="Times New Roman" w:hAnsi="Times New Roman"/>
          <w:b/>
          <w:sz w:val="24"/>
          <w:szCs w:val="24"/>
          <w:u w:val="none"/>
          <w:lang w:val="bg-BG"/>
        </w:rPr>
      </w:pPr>
    </w:p>
    <w:p w:rsidR="00697BEF" w:rsidRPr="008D720D" w:rsidRDefault="00697BEF" w:rsidP="00974789">
      <w:pPr>
        <w:spacing w:line="320" w:lineRule="exact"/>
        <w:jc w:val="center"/>
        <w:rPr>
          <w:rFonts w:ascii="Times New Roman" w:hAnsi="Times New Roman"/>
          <w:b/>
          <w:sz w:val="24"/>
          <w:szCs w:val="24"/>
          <w:u w:val="none"/>
          <w:lang w:val="bg-BG"/>
        </w:rPr>
      </w:pPr>
    </w:p>
    <w:tbl>
      <w:tblPr>
        <w:tblW w:w="1032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707"/>
        <w:gridCol w:w="1984"/>
        <w:gridCol w:w="1247"/>
        <w:gridCol w:w="1843"/>
      </w:tblGrid>
      <w:tr w:rsidR="002A7030" w:rsidRPr="001A6308" w:rsidTr="002A7030">
        <w:trPr>
          <w:cantSplit/>
          <w:trHeight w:val="1649"/>
        </w:trPr>
        <w:tc>
          <w:tcPr>
            <w:tcW w:w="540" w:type="dxa"/>
            <w:shd w:val="clear" w:color="auto" w:fill="auto"/>
          </w:tcPr>
          <w:p w:rsidR="002A7030" w:rsidRDefault="002A7030" w:rsidP="002A7030">
            <w:pPr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</w:pPr>
          </w:p>
          <w:p w:rsidR="002A7030" w:rsidRPr="001A6308" w:rsidRDefault="002A7030" w:rsidP="002A7030">
            <w:pPr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  <w:t>№</w:t>
            </w:r>
          </w:p>
        </w:tc>
        <w:tc>
          <w:tcPr>
            <w:tcW w:w="4707" w:type="dxa"/>
            <w:shd w:val="clear" w:color="auto" w:fill="auto"/>
          </w:tcPr>
          <w:p w:rsidR="002A7030" w:rsidRPr="001A6308" w:rsidRDefault="002A7030" w:rsidP="002A7030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</w:pPr>
          </w:p>
          <w:p w:rsidR="002A7030" w:rsidRDefault="002A7030" w:rsidP="002A7030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  <w:t>ВИД ХРАНИТЕЛНИ СТОКИ –</w:t>
            </w:r>
          </w:p>
          <w:p w:rsidR="002A7030" w:rsidRPr="001A6308" w:rsidRDefault="002A7030" w:rsidP="002A7030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  <w:t>ОПИСАНИЕ И ИЗИСКВАНИЯ</w:t>
            </w:r>
          </w:p>
        </w:tc>
        <w:tc>
          <w:tcPr>
            <w:tcW w:w="1984" w:type="dxa"/>
            <w:shd w:val="clear" w:color="auto" w:fill="auto"/>
          </w:tcPr>
          <w:p w:rsidR="002A7030" w:rsidRDefault="002A7030" w:rsidP="002A7030">
            <w:pPr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</w:pPr>
          </w:p>
          <w:p w:rsidR="002A7030" w:rsidRPr="001A6308" w:rsidRDefault="002A7030" w:rsidP="002A7030">
            <w:pPr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  <w:t>СЪОТВЕТСТВИЕ СЪС СТАНДАРТ ИЛИ ТД</w:t>
            </w:r>
          </w:p>
        </w:tc>
        <w:tc>
          <w:tcPr>
            <w:tcW w:w="1247" w:type="dxa"/>
            <w:textDirection w:val="tbRl"/>
          </w:tcPr>
          <w:p w:rsidR="002A7030" w:rsidRPr="002A7030" w:rsidRDefault="002A7030" w:rsidP="002A7030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u w:val="none"/>
              </w:rPr>
            </w:pPr>
            <w:proofErr w:type="spellStart"/>
            <w:r w:rsidRPr="002A7030">
              <w:rPr>
                <w:rFonts w:ascii="Times New Roman" w:hAnsi="Times New Roman"/>
                <w:b/>
                <w:sz w:val="24"/>
                <w:szCs w:val="24"/>
                <w:u w:val="none"/>
              </w:rPr>
              <w:t>Количество</w:t>
            </w:r>
            <w:proofErr w:type="spellEnd"/>
            <w:r w:rsidRPr="002A7030">
              <w:rPr>
                <w:rFonts w:ascii="Times New Roman" w:hAnsi="Times New Roman"/>
                <w:b/>
                <w:sz w:val="24"/>
                <w:szCs w:val="24"/>
                <w:u w:val="none"/>
              </w:rPr>
              <w:t xml:space="preserve"> и </w:t>
            </w:r>
            <w:proofErr w:type="spellStart"/>
            <w:r w:rsidRPr="002A7030">
              <w:rPr>
                <w:rFonts w:ascii="Times New Roman" w:hAnsi="Times New Roman"/>
                <w:b/>
                <w:sz w:val="24"/>
                <w:szCs w:val="24"/>
                <w:u w:val="none"/>
              </w:rPr>
              <w:t>мярка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2A7030" w:rsidRDefault="002A7030" w:rsidP="002A7030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</w:pPr>
          </w:p>
          <w:p w:rsidR="002A7030" w:rsidRPr="001A6308" w:rsidRDefault="002A7030" w:rsidP="002A7030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  <w:t>ОПАКОВКА</w:t>
            </w:r>
          </w:p>
        </w:tc>
      </w:tr>
      <w:tr w:rsidR="002A7030" w:rsidRPr="001A6308" w:rsidTr="002A7030">
        <w:tc>
          <w:tcPr>
            <w:tcW w:w="540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1.</w:t>
            </w:r>
          </w:p>
        </w:tc>
        <w:tc>
          <w:tcPr>
            <w:tcW w:w="4707" w:type="dxa"/>
            <w:shd w:val="clear" w:color="auto" w:fill="auto"/>
          </w:tcPr>
          <w:p w:rsidR="002A7030" w:rsidRPr="001A6308" w:rsidRDefault="002A7030" w:rsidP="002A7030">
            <w:pPr>
              <w:jc w:val="both"/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  <w:t>Зрял фасул бял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: да отговаря на І-во качество; с нормално развити здрави зърна, с бял цвят и присъщи за сорта и типа форма и големина, без начупени зърна и следи от вредители, чист, без наличие на примеси </w:t>
            </w:r>
          </w:p>
        </w:tc>
        <w:tc>
          <w:tcPr>
            <w:tcW w:w="1984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ТД на производителя</w:t>
            </w:r>
          </w:p>
        </w:tc>
        <w:tc>
          <w:tcPr>
            <w:tcW w:w="1247" w:type="dxa"/>
          </w:tcPr>
          <w:p w:rsidR="002A7030" w:rsidRPr="002A7030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</w:rPr>
            </w:pPr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 xml:space="preserve">300 </w:t>
            </w:r>
            <w:proofErr w:type="spellStart"/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>кг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proofErr w:type="spellStart"/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целофане</w:t>
            </w:r>
            <w:proofErr w:type="spellEnd"/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-ни пликове по 1кг</w:t>
            </w:r>
          </w:p>
        </w:tc>
      </w:tr>
      <w:tr w:rsidR="002A7030" w:rsidRPr="001A6308" w:rsidTr="002A7030">
        <w:tc>
          <w:tcPr>
            <w:tcW w:w="540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2.</w:t>
            </w:r>
          </w:p>
        </w:tc>
        <w:tc>
          <w:tcPr>
            <w:tcW w:w="4707" w:type="dxa"/>
            <w:shd w:val="clear" w:color="auto" w:fill="auto"/>
          </w:tcPr>
          <w:p w:rsidR="002A7030" w:rsidRPr="001A6308" w:rsidRDefault="002A7030" w:rsidP="002A7030">
            <w:pPr>
              <w:jc w:val="both"/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  <w:t>Леща: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 да отговаря на І-во качество; с нормално развити здрави семена, с характерни за сорта големина и цвят; без начупени зърна и следи от вредители, чист, без наличие на примеси </w:t>
            </w:r>
          </w:p>
          <w:p w:rsidR="002A7030" w:rsidRPr="001A6308" w:rsidRDefault="002A7030" w:rsidP="002A7030">
            <w:pPr>
              <w:jc w:val="both"/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</w:p>
        </w:tc>
        <w:tc>
          <w:tcPr>
            <w:tcW w:w="1984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ТД на производителя</w:t>
            </w:r>
          </w:p>
        </w:tc>
        <w:tc>
          <w:tcPr>
            <w:tcW w:w="1247" w:type="dxa"/>
          </w:tcPr>
          <w:p w:rsidR="002A7030" w:rsidRPr="002A7030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</w:rPr>
            </w:pPr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 xml:space="preserve">100 </w:t>
            </w:r>
            <w:proofErr w:type="spellStart"/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>кг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proofErr w:type="spellStart"/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целофане</w:t>
            </w:r>
            <w:proofErr w:type="spellEnd"/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-ни пликове по 1кг</w:t>
            </w:r>
          </w:p>
        </w:tc>
      </w:tr>
      <w:tr w:rsidR="002A7030" w:rsidRPr="001A6308" w:rsidTr="002A7030">
        <w:tc>
          <w:tcPr>
            <w:tcW w:w="540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3.</w:t>
            </w:r>
          </w:p>
        </w:tc>
        <w:tc>
          <w:tcPr>
            <w:tcW w:w="4707" w:type="dxa"/>
            <w:shd w:val="clear" w:color="auto" w:fill="auto"/>
          </w:tcPr>
          <w:p w:rsidR="002A7030" w:rsidRPr="001A6308" w:rsidRDefault="002A7030" w:rsidP="002A7030">
            <w:pPr>
              <w:jc w:val="both"/>
              <w:rPr>
                <w:rFonts w:ascii="Times New Roman" w:hAnsi="Times New Roman"/>
                <w:i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  <w:t>Ориз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: екстра качество, едри и обли зърна с бяло оцветяване, без мирис на мухъл и запарено</w:t>
            </w:r>
            <w:r w:rsidRPr="001A6308">
              <w:rPr>
                <w:rFonts w:ascii="Times New Roman" w:hAnsi="Times New Roman"/>
                <w:i/>
                <w:sz w:val="24"/>
                <w:szCs w:val="24"/>
                <w:u w:val="none"/>
                <w:lang w:val="bg-BG"/>
              </w:rPr>
              <w:t xml:space="preserve">; 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без</w:t>
            </w:r>
            <w:r w:rsidRPr="001A6308">
              <w:rPr>
                <w:rFonts w:ascii="Times New Roman" w:hAnsi="Times New Roman"/>
                <w:i/>
                <w:sz w:val="24"/>
                <w:szCs w:val="24"/>
                <w:u w:val="none"/>
                <w:lang w:val="bg-BG"/>
              </w:rPr>
              <w:t xml:space="preserve"> </w:t>
            </w:r>
            <w:proofErr w:type="spellStart"/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обрашняване</w:t>
            </w:r>
            <w:proofErr w:type="spellEnd"/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; да не съдържа живи или мъртви вредители</w:t>
            </w:r>
          </w:p>
        </w:tc>
        <w:tc>
          <w:tcPr>
            <w:tcW w:w="1984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ТД на производителя</w:t>
            </w:r>
          </w:p>
        </w:tc>
        <w:tc>
          <w:tcPr>
            <w:tcW w:w="1247" w:type="dxa"/>
          </w:tcPr>
          <w:p w:rsidR="002A7030" w:rsidRPr="002A7030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</w:rPr>
            </w:pPr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 xml:space="preserve">600 </w:t>
            </w:r>
            <w:proofErr w:type="spellStart"/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>кг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целофане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ни пликове по 1кг</w:t>
            </w:r>
          </w:p>
        </w:tc>
      </w:tr>
      <w:tr w:rsidR="002A7030" w:rsidRPr="001A6308" w:rsidTr="002A7030">
        <w:tc>
          <w:tcPr>
            <w:tcW w:w="540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4.</w:t>
            </w:r>
          </w:p>
        </w:tc>
        <w:tc>
          <w:tcPr>
            <w:tcW w:w="4707" w:type="dxa"/>
            <w:shd w:val="clear" w:color="auto" w:fill="auto"/>
          </w:tcPr>
          <w:p w:rsidR="002A7030" w:rsidRPr="001A6308" w:rsidRDefault="002A7030" w:rsidP="002A7030">
            <w:pPr>
              <w:jc w:val="both"/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  <w:t>Краве масло: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 масленост- не по-малко от 80% от сухото вещество; водно съдържание- не повече от   18 %; консистенция - полутвърда, с еднороден строеж; цвят - кремав до светло жълт; мирис - специфичен, приятен, без странични оттенъци или на гранясало; вкус- напълно свойствен за вида му; без консервиращи и багрилни вещества, без растителни мазнини</w:t>
            </w:r>
          </w:p>
        </w:tc>
        <w:tc>
          <w:tcPr>
            <w:tcW w:w="1984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ТД на производителя</w:t>
            </w:r>
          </w:p>
        </w:tc>
        <w:tc>
          <w:tcPr>
            <w:tcW w:w="1247" w:type="dxa"/>
          </w:tcPr>
          <w:p w:rsidR="002A7030" w:rsidRPr="002A7030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</w:rPr>
            </w:pPr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 xml:space="preserve">350 </w:t>
            </w:r>
            <w:proofErr w:type="spellStart"/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>кг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фолио по 0,250кг</w:t>
            </w:r>
          </w:p>
        </w:tc>
      </w:tr>
      <w:tr w:rsidR="002A7030" w:rsidRPr="001A6308" w:rsidTr="002A7030">
        <w:tc>
          <w:tcPr>
            <w:tcW w:w="540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5.</w:t>
            </w:r>
          </w:p>
        </w:tc>
        <w:tc>
          <w:tcPr>
            <w:tcW w:w="4707" w:type="dxa"/>
            <w:shd w:val="clear" w:color="auto" w:fill="auto"/>
          </w:tcPr>
          <w:p w:rsidR="002A7030" w:rsidRPr="001A6308" w:rsidRDefault="002A7030" w:rsidP="002A7030">
            <w:pPr>
              <w:jc w:val="both"/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  <w:t>Топено сирене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: - кутии, сухо вещество - не по-малко от 45%; масленост - не по-малко от 42%; консистенция: пластична, полутвърда, еднородна за цялата маса; цвят: бял до светло жълт; вкус, мирис и аромат – специфични за вида топено сирене, без страничен привкус и мирис; без растителни мазнини</w:t>
            </w:r>
          </w:p>
        </w:tc>
        <w:tc>
          <w:tcPr>
            <w:tcW w:w="1984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ТД на производителя</w:t>
            </w:r>
          </w:p>
        </w:tc>
        <w:tc>
          <w:tcPr>
            <w:tcW w:w="1247" w:type="dxa"/>
          </w:tcPr>
          <w:p w:rsidR="002A7030" w:rsidRPr="002A7030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</w:rPr>
            </w:pPr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 xml:space="preserve">60 </w:t>
            </w:r>
            <w:proofErr w:type="spellStart"/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>кг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картонени кутии </w:t>
            </w:r>
          </w:p>
        </w:tc>
      </w:tr>
      <w:tr w:rsidR="002A7030" w:rsidRPr="001A6308" w:rsidTr="002A7030">
        <w:tc>
          <w:tcPr>
            <w:tcW w:w="540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6.</w:t>
            </w:r>
          </w:p>
        </w:tc>
        <w:tc>
          <w:tcPr>
            <w:tcW w:w="4707" w:type="dxa"/>
            <w:shd w:val="clear" w:color="auto" w:fill="auto"/>
          </w:tcPr>
          <w:p w:rsidR="002A7030" w:rsidRPr="001A6308" w:rsidRDefault="002A7030" w:rsidP="002A7030">
            <w:pPr>
              <w:jc w:val="both"/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  <w:t>Риба скумрия замразена с глави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: здрава, със запазена цялост; цвят естествен, специфичен за дадения вид, замразена при t 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lastRenderedPageBreak/>
              <w:t>-18°C; мирис след размразяване- характерен за прясна риба, без признаци на развала</w:t>
            </w:r>
          </w:p>
        </w:tc>
        <w:tc>
          <w:tcPr>
            <w:tcW w:w="1984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lastRenderedPageBreak/>
              <w:t>ТД на производителя</w:t>
            </w:r>
          </w:p>
        </w:tc>
        <w:tc>
          <w:tcPr>
            <w:tcW w:w="1247" w:type="dxa"/>
          </w:tcPr>
          <w:p w:rsidR="002A7030" w:rsidRPr="002A7030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</w:rPr>
            </w:pPr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 xml:space="preserve">400 </w:t>
            </w:r>
            <w:proofErr w:type="spellStart"/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>кг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полиетиленови торби в кашони</w:t>
            </w:r>
          </w:p>
        </w:tc>
      </w:tr>
      <w:tr w:rsidR="002A7030" w:rsidRPr="001A6308" w:rsidTr="002A7030">
        <w:tc>
          <w:tcPr>
            <w:tcW w:w="540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7.</w:t>
            </w:r>
          </w:p>
        </w:tc>
        <w:tc>
          <w:tcPr>
            <w:tcW w:w="4707" w:type="dxa"/>
            <w:shd w:val="clear" w:color="auto" w:fill="auto"/>
          </w:tcPr>
          <w:p w:rsidR="002A7030" w:rsidRPr="001A6308" w:rsidRDefault="002A7030" w:rsidP="002A7030">
            <w:pPr>
              <w:jc w:val="both"/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  <w:t>Яйца кокоши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: клас А; яйцата да бъдат “пресни”, със срок на годност не по-дълъг от 28 дни, считано от деня на снасянето; със средно тегло 67,5г; /размер L/ с нормална, чиста, неповредена черупка, която да е маркирана съгласно Наредба №1/09.01.2008г.</w:t>
            </w:r>
          </w:p>
        </w:tc>
        <w:tc>
          <w:tcPr>
            <w:tcW w:w="1984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ТД на производителя</w:t>
            </w:r>
          </w:p>
        </w:tc>
        <w:tc>
          <w:tcPr>
            <w:tcW w:w="1247" w:type="dxa"/>
          </w:tcPr>
          <w:p w:rsidR="002A7030" w:rsidRPr="002A7030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</w:rPr>
            </w:pPr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>45000</w:t>
            </w:r>
            <w: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 </w:t>
            </w:r>
            <w:proofErr w:type="spellStart"/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>бр</w:t>
            </w:r>
            <w:proofErr w:type="spellEnd"/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картонени кори по 30 бр. яйца в кашони по 6</w:t>
            </w:r>
            <w: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 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бр. кори</w:t>
            </w:r>
          </w:p>
        </w:tc>
      </w:tr>
      <w:tr w:rsidR="002A7030" w:rsidRPr="001A6308" w:rsidTr="002A7030">
        <w:tc>
          <w:tcPr>
            <w:tcW w:w="540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8.</w:t>
            </w:r>
          </w:p>
        </w:tc>
        <w:tc>
          <w:tcPr>
            <w:tcW w:w="4707" w:type="dxa"/>
            <w:shd w:val="clear" w:color="auto" w:fill="auto"/>
          </w:tcPr>
          <w:p w:rsidR="002A7030" w:rsidRPr="001A6308" w:rsidRDefault="002A7030" w:rsidP="002A7030">
            <w:pPr>
              <w:jc w:val="both"/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  <w:t>Олио слънчогледово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 с мазнини 99,9/100: бистро, без утайки при 20°С; цвят – светложълт до златистожълт; вкус и мирис – приятни, характерни за прясно рафинирано слънчогледово масло, без странични привкус и мирис; влага – не повече от 0,10%</w:t>
            </w:r>
          </w:p>
        </w:tc>
        <w:tc>
          <w:tcPr>
            <w:tcW w:w="1984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ТД на производителя</w:t>
            </w:r>
          </w:p>
        </w:tc>
        <w:tc>
          <w:tcPr>
            <w:tcW w:w="1247" w:type="dxa"/>
          </w:tcPr>
          <w:p w:rsidR="002A7030" w:rsidRPr="002A7030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</w:rPr>
            </w:pPr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>1000 л</w:t>
            </w:r>
          </w:p>
        </w:tc>
        <w:tc>
          <w:tcPr>
            <w:tcW w:w="1843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пластмасо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ви бутилки по 1</w:t>
            </w:r>
            <w: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 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л</w:t>
            </w:r>
          </w:p>
        </w:tc>
      </w:tr>
      <w:tr w:rsidR="002A7030" w:rsidRPr="001A6308" w:rsidTr="002A7030">
        <w:tc>
          <w:tcPr>
            <w:tcW w:w="540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9.</w:t>
            </w:r>
          </w:p>
        </w:tc>
        <w:tc>
          <w:tcPr>
            <w:tcW w:w="4707" w:type="dxa"/>
            <w:shd w:val="clear" w:color="auto" w:fill="auto"/>
          </w:tcPr>
          <w:p w:rsidR="002A7030" w:rsidRPr="001A6308" w:rsidRDefault="002A7030" w:rsidP="002A7030">
            <w:pPr>
              <w:jc w:val="both"/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  <w:t>Оцет винен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: цвят жълто оранжев до винено червен; бистър, без утайка; кисел вкус, характерен за оцета</w:t>
            </w:r>
          </w:p>
        </w:tc>
        <w:tc>
          <w:tcPr>
            <w:tcW w:w="1984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ТД на производителя</w:t>
            </w:r>
          </w:p>
        </w:tc>
        <w:tc>
          <w:tcPr>
            <w:tcW w:w="1247" w:type="dxa"/>
          </w:tcPr>
          <w:p w:rsidR="002A7030" w:rsidRPr="002A7030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</w:rPr>
            </w:pPr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 xml:space="preserve">115 </w:t>
            </w:r>
            <w:proofErr w:type="spellStart"/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>бр</w:t>
            </w:r>
            <w:proofErr w:type="spellEnd"/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пластмасо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ви бутилки по 0,700</w:t>
            </w:r>
            <w: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 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л</w:t>
            </w:r>
          </w:p>
        </w:tc>
      </w:tr>
      <w:tr w:rsidR="002A7030" w:rsidRPr="001A6308" w:rsidTr="002A7030">
        <w:tc>
          <w:tcPr>
            <w:tcW w:w="540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10.</w:t>
            </w:r>
          </w:p>
        </w:tc>
        <w:tc>
          <w:tcPr>
            <w:tcW w:w="4707" w:type="dxa"/>
            <w:shd w:val="clear" w:color="auto" w:fill="auto"/>
          </w:tcPr>
          <w:p w:rsidR="002A7030" w:rsidRPr="001A6308" w:rsidRDefault="002A7030" w:rsidP="002A7030">
            <w:pPr>
              <w:jc w:val="both"/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  <w:t>Сол готварска йодирана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: първо качество; вакуумно изпарена; цвят бял; вкус – чисто солен; мирис не се допуска; механични примеси не се допускат</w:t>
            </w:r>
          </w:p>
        </w:tc>
        <w:tc>
          <w:tcPr>
            <w:tcW w:w="1984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ТД на производителя</w:t>
            </w:r>
          </w:p>
        </w:tc>
        <w:tc>
          <w:tcPr>
            <w:tcW w:w="1247" w:type="dxa"/>
          </w:tcPr>
          <w:p w:rsidR="002A7030" w:rsidRPr="002A7030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</w:rPr>
            </w:pPr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 xml:space="preserve">165 </w:t>
            </w:r>
            <w:proofErr w:type="spellStart"/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>кг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proofErr w:type="spellStart"/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полиети-ленови</w:t>
            </w:r>
            <w:proofErr w:type="spellEnd"/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 пликове по 1</w:t>
            </w:r>
            <w: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 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кг</w:t>
            </w:r>
          </w:p>
        </w:tc>
      </w:tr>
      <w:tr w:rsidR="002A7030" w:rsidRPr="001A6308" w:rsidTr="002A7030">
        <w:tc>
          <w:tcPr>
            <w:tcW w:w="540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11.</w:t>
            </w:r>
          </w:p>
        </w:tc>
        <w:tc>
          <w:tcPr>
            <w:tcW w:w="4707" w:type="dxa"/>
            <w:shd w:val="clear" w:color="auto" w:fill="auto"/>
          </w:tcPr>
          <w:p w:rsidR="002A7030" w:rsidRPr="001A6308" w:rsidRDefault="002A7030" w:rsidP="002A7030">
            <w:pPr>
              <w:jc w:val="both"/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  <w:t>Захар кристална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: рафинирана, с еднородност на кристалите – 80%; външен вид – сухи, </w:t>
            </w:r>
            <w:proofErr w:type="spellStart"/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неслепени</w:t>
            </w:r>
            <w:proofErr w:type="spellEnd"/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 кристали с ясно изразени стени, без наличие на бучки </w:t>
            </w:r>
            <w:proofErr w:type="spellStart"/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неизбелена</w:t>
            </w:r>
            <w:proofErr w:type="spellEnd"/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 захар; цвят - бял, с блясък; вкус –сладък, без страничен привкус; без мирис; разтворимост – пълна; чужди примеси – не се допускат; съдържание на </w:t>
            </w:r>
            <w:proofErr w:type="spellStart"/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захароза</w:t>
            </w:r>
            <w:proofErr w:type="spellEnd"/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 от сухото вещество – не по-малко от 99,9%; обща пепел - не повече от 0,025%; влага - не повече от 0,10%</w:t>
            </w:r>
          </w:p>
        </w:tc>
        <w:tc>
          <w:tcPr>
            <w:tcW w:w="1984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ТД на производителя</w:t>
            </w:r>
          </w:p>
        </w:tc>
        <w:tc>
          <w:tcPr>
            <w:tcW w:w="1247" w:type="dxa"/>
          </w:tcPr>
          <w:p w:rsidR="002A7030" w:rsidRPr="002A7030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</w:rPr>
            </w:pPr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 xml:space="preserve">600 </w:t>
            </w:r>
            <w:proofErr w:type="spellStart"/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>кг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proofErr w:type="spellStart"/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полиетиле</w:t>
            </w:r>
            <w:proofErr w:type="spellEnd"/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-нови пликове по 1</w:t>
            </w:r>
            <w: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 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кг</w:t>
            </w:r>
          </w:p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</w:p>
        </w:tc>
      </w:tr>
      <w:tr w:rsidR="002A7030" w:rsidRPr="001A6308" w:rsidTr="002A7030">
        <w:tc>
          <w:tcPr>
            <w:tcW w:w="540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12</w:t>
            </w:r>
          </w:p>
        </w:tc>
        <w:tc>
          <w:tcPr>
            <w:tcW w:w="4707" w:type="dxa"/>
            <w:shd w:val="clear" w:color="auto" w:fill="auto"/>
          </w:tcPr>
          <w:p w:rsidR="002A7030" w:rsidRPr="001A6308" w:rsidRDefault="002A7030" w:rsidP="002A7030">
            <w:pPr>
              <w:jc w:val="both"/>
              <w:rPr>
                <w:rFonts w:ascii="Times New Roman" w:hAnsi="Times New Roman"/>
                <w:i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  <w:t>Сух джоджен:</w:t>
            </w:r>
            <w:r w:rsidRPr="001A6308">
              <w:rPr>
                <w:rFonts w:ascii="Times New Roman" w:hAnsi="Times New Roman"/>
                <w:i/>
                <w:sz w:val="24"/>
                <w:szCs w:val="24"/>
                <w:u w:val="none"/>
                <w:lang w:val="bg-BG"/>
              </w:rPr>
              <w:t xml:space="preserve"> 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добре изсушени и наронени цели или начупени листа от растението “джоджен”; вкус и мирис – приятни, специфични; без чужди примеси, мирис и вкус</w:t>
            </w:r>
          </w:p>
        </w:tc>
        <w:tc>
          <w:tcPr>
            <w:tcW w:w="1984" w:type="dxa"/>
            <w:shd w:val="clear" w:color="auto" w:fill="auto"/>
          </w:tcPr>
          <w:p w:rsidR="002A7030" w:rsidRPr="001A6308" w:rsidRDefault="002A7030" w:rsidP="002A7030">
            <w:pPr>
              <w:tabs>
                <w:tab w:val="left" w:pos="522"/>
              </w:tabs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ТД на производителя</w:t>
            </w:r>
          </w:p>
        </w:tc>
        <w:tc>
          <w:tcPr>
            <w:tcW w:w="1247" w:type="dxa"/>
          </w:tcPr>
          <w:p w:rsidR="002A7030" w:rsidRPr="002A7030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</w:rPr>
            </w:pPr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 xml:space="preserve">3 </w:t>
            </w:r>
            <w:proofErr w:type="spellStart"/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>кг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пликове от полиетилен по 1,000кг</w:t>
            </w:r>
          </w:p>
        </w:tc>
      </w:tr>
      <w:tr w:rsidR="002A7030" w:rsidRPr="001A6308" w:rsidTr="002A7030">
        <w:tc>
          <w:tcPr>
            <w:tcW w:w="540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13.</w:t>
            </w:r>
          </w:p>
        </w:tc>
        <w:tc>
          <w:tcPr>
            <w:tcW w:w="4707" w:type="dxa"/>
            <w:shd w:val="clear" w:color="auto" w:fill="auto"/>
          </w:tcPr>
          <w:p w:rsidR="002A7030" w:rsidRPr="001A6308" w:rsidRDefault="002A7030" w:rsidP="002A7030">
            <w:pPr>
              <w:jc w:val="both"/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  <w:t>Суха чубрица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 – добре изсушени и наронени листа от растението “градинска чубрица”; със специфична, силна и приятна миризма; аромат- благоуханен и топъл; без чужди примеси, мирис и привкус; съдържание на влага- не повече от 13%</w:t>
            </w:r>
          </w:p>
        </w:tc>
        <w:tc>
          <w:tcPr>
            <w:tcW w:w="1984" w:type="dxa"/>
            <w:shd w:val="clear" w:color="auto" w:fill="auto"/>
          </w:tcPr>
          <w:p w:rsidR="002A7030" w:rsidRPr="001A6308" w:rsidRDefault="002A7030" w:rsidP="002A7030">
            <w:pPr>
              <w:tabs>
                <w:tab w:val="left" w:pos="522"/>
              </w:tabs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ТД на производителя</w:t>
            </w:r>
          </w:p>
        </w:tc>
        <w:tc>
          <w:tcPr>
            <w:tcW w:w="1247" w:type="dxa"/>
          </w:tcPr>
          <w:p w:rsidR="002A7030" w:rsidRPr="002A7030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</w:rPr>
            </w:pPr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 xml:space="preserve">6 </w:t>
            </w:r>
            <w:proofErr w:type="spellStart"/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>кг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пликове от полиетилен по 1,000кг</w:t>
            </w:r>
          </w:p>
        </w:tc>
      </w:tr>
      <w:tr w:rsidR="002A7030" w:rsidRPr="001A6308" w:rsidTr="002A7030">
        <w:tc>
          <w:tcPr>
            <w:tcW w:w="540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14.</w:t>
            </w:r>
          </w:p>
        </w:tc>
        <w:tc>
          <w:tcPr>
            <w:tcW w:w="4707" w:type="dxa"/>
            <w:shd w:val="clear" w:color="auto" w:fill="auto"/>
          </w:tcPr>
          <w:p w:rsidR="002A7030" w:rsidRPr="001A6308" w:rsidRDefault="002A7030" w:rsidP="002A7030">
            <w:pPr>
              <w:jc w:val="both"/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  <w:t>Чай билков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: съдържание – натурални плодове, билки и аромати; без изкуствени оцветители и консерванти; външен вид – 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lastRenderedPageBreak/>
              <w:t>сипкава еднородна маса от ситно нарязани добре изсушени листа, стръкчета, цвят или плод; без признаци на сбиване на бучки и плесенясване, без странични примеси; цвят на чая – характерен за вида; вкус – приятен, хармоничен, специфичен за вида; без страничен мирис</w:t>
            </w:r>
          </w:p>
        </w:tc>
        <w:tc>
          <w:tcPr>
            <w:tcW w:w="1984" w:type="dxa"/>
            <w:shd w:val="clear" w:color="auto" w:fill="auto"/>
          </w:tcPr>
          <w:p w:rsidR="002A7030" w:rsidRPr="001A6308" w:rsidRDefault="002A7030" w:rsidP="002A7030">
            <w:pPr>
              <w:tabs>
                <w:tab w:val="left" w:pos="522"/>
              </w:tabs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lastRenderedPageBreak/>
              <w:t>ТД на производителя</w:t>
            </w:r>
          </w:p>
        </w:tc>
        <w:tc>
          <w:tcPr>
            <w:tcW w:w="1247" w:type="dxa"/>
          </w:tcPr>
          <w:p w:rsidR="002A7030" w:rsidRPr="002A7030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</w:rPr>
            </w:pPr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>16000</w:t>
            </w:r>
            <w: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 </w:t>
            </w:r>
            <w:proofErr w:type="spellStart"/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>бр</w:t>
            </w:r>
            <w:proofErr w:type="spellEnd"/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пакетчета по 1,5</w:t>
            </w:r>
            <w: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 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г от филтърна 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lastRenderedPageBreak/>
              <w:t xml:space="preserve">хартия с или без конец, в многослоен пигментно покрит картон </w:t>
            </w:r>
          </w:p>
        </w:tc>
      </w:tr>
      <w:tr w:rsidR="002A7030" w:rsidRPr="001A6308" w:rsidTr="002A7030">
        <w:tc>
          <w:tcPr>
            <w:tcW w:w="540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lastRenderedPageBreak/>
              <w:t>15.</w:t>
            </w:r>
          </w:p>
        </w:tc>
        <w:tc>
          <w:tcPr>
            <w:tcW w:w="4707" w:type="dxa"/>
            <w:shd w:val="clear" w:color="auto" w:fill="auto"/>
          </w:tcPr>
          <w:p w:rsidR="002A7030" w:rsidRPr="001A6308" w:rsidRDefault="002A7030" w:rsidP="002A7030">
            <w:pPr>
              <w:jc w:val="both"/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  <w:t>Ванилия (пакетчета от 0,0002кг):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 съдържание на ванилин 100%; външен вид – бяла до леко жълтеникава сипкава маса, от дребни иглести кристалчета; мирис – фин аромат, характерен за подправката</w:t>
            </w:r>
          </w:p>
        </w:tc>
        <w:tc>
          <w:tcPr>
            <w:tcW w:w="1984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ТД на производителя</w:t>
            </w:r>
          </w:p>
        </w:tc>
        <w:tc>
          <w:tcPr>
            <w:tcW w:w="1247" w:type="dxa"/>
          </w:tcPr>
          <w:p w:rsidR="002A7030" w:rsidRPr="002A7030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</w:rPr>
            </w:pPr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 xml:space="preserve">650 </w:t>
            </w:r>
            <w:proofErr w:type="spellStart"/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>бр</w:t>
            </w:r>
            <w:proofErr w:type="spellEnd"/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пликчета от пергаменто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ва хартия 0,2</w:t>
            </w:r>
            <w: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 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г за бр.</w:t>
            </w:r>
          </w:p>
        </w:tc>
      </w:tr>
      <w:tr w:rsidR="002A7030" w:rsidRPr="001A6308" w:rsidTr="002A7030">
        <w:tc>
          <w:tcPr>
            <w:tcW w:w="540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16.</w:t>
            </w:r>
          </w:p>
        </w:tc>
        <w:tc>
          <w:tcPr>
            <w:tcW w:w="4707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  <w:t>Черен пипер на зърна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: сферични зърна с набръчкана повърхност; цвят кафяв до черен; вкус – парливо лютив; страничен привкус и мирис не се допускат</w:t>
            </w:r>
          </w:p>
        </w:tc>
        <w:tc>
          <w:tcPr>
            <w:tcW w:w="1984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ТД на производителя</w:t>
            </w:r>
          </w:p>
        </w:tc>
        <w:tc>
          <w:tcPr>
            <w:tcW w:w="1247" w:type="dxa"/>
          </w:tcPr>
          <w:p w:rsidR="002A7030" w:rsidRPr="002A7030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</w:rPr>
            </w:pPr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 xml:space="preserve">7 </w:t>
            </w:r>
            <w:proofErr w:type="spellStart"/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>кг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пликове от полиетилен по 1,000</w:t>
            </w:r>
            <w: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 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кг</w:t>
            </w:r>
          </w:p>
        </w:tc>
      </w:tr>
      <w:tr w:rsidR="002A7030" w:rsidRPr="001A6308" w:rsidTr="002A7030">
        <w:tc>
          <w:tcPr>
            <w:tcW w:w="540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17.</w:t>
            </w:r>
          </w:p>
        </w:tc>
        <w:tc>
          <w:tcPr>
            <w:tcW w:w="4707" w:type="dxa"/>
            <w:shd w:val="clear" w:color="auto" w:fill="auto"/>
          </w:tcPr>
          <w:p w:rsidR="002A7030" w:rsidRPr="001A6308" w:rsidRDefault="002A7030" w:rsidP="002A7030">
            <w:pPr>
              <w:jc w:val="both"/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  <w:t>Червен пипер млян (сладък):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 външен вид – хомогенен, прахообразен продукт; вкус – приятен, специфичен за млян пипер, без лютивина; не се допуска страничен привкус; аромат – характерен, добре изразен; съдържание на влага – не повече от 10%</w:t>
            </w:r>
          </w:p>
        </w:tc>
        <w:tc>
          <w:tcPr>
            <w:tcW w:w="1984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ТД на производителя</w:t>
            </w:r>
          </w:p>
        </w:tc>
        <w:tc>
          <w:tcPr>
            <w:tcW w:w="1247" w:type="dxa"/>
          </w:tcPr>
          <w:p w:rsidR="002A7030" w:rsidRPr="002A7030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</w:rPr>
            </w:pPr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 xml:space="preserve">17 </w:t>
            </w:r>
            <w:proofErr w:type="spellStart"/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>кг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пликове от полиетилен по 1,000</w:t>
            </w:r>
            <w: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 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кг</w:t>
            </w:r>
          </w:p>
        </w:tc>
      </w:tr>
      <w:tr w:rsidR="002A7030" w:rsidRPr="001A6308" w:rsidTr="002A7030">
        <w:tc>
          <w:tcPr>
            <w:tcW w:w="540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18.</w:t>
            </w:r>
          </w:p>
        </w:tc>
        <w:tc>
          <w:tcPr>
            <w:tcW w:w="4707" w:type="dxa"/>
            <w:shd w:val="clear" w:color="auto" w:fill="auto"/>
          </w:tcPr>
          <w:p w:rsidR="002A7030" w:rsidRPr="001A6308" w:rsidRDefault="002A7030" w:rsidP="002A7030">
            <w:pPr>
              <w:jc w:val="both"/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  <w:t>Кимион на зърна: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 узрели, здрави, нормално развити продълговати зърна, слабо сърповидно извити; цвят - светло зеленикаво кафяв до сивкав; вкус и мирис – характерни за пресни семена, без мирис на плесен, запарено или други несвойствени за кимиона </w:t>
            </w:r>
            <w:proofErr w:type="spellStart"/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миризми;чужди</w:t>
            </w:r>
            <w:proofErr w:type="spellEnd"/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 примеси не се допускат</w:t>
            </w:r>
          </w:p>
        </w:tc>
        <w:tc>
          <w:tcPr>
            <w:tcW w:w="1984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ТД на производителя</w:t>
            </w:r>
          </w:p>
        </w:tc>
        <w:tc>
          <w:tcPr>
            <w:tcW w:w="1247" w:type="dxa"/>
          </w:tcPr>
          <w:p w:rsidR="002A7030" w:rsidRPr="002A7030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</w:rPr>
            </w:pPr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 xml:space="preserve">1,5 </w:t>
            </w:r>
            <w:proofErr w:type="spellStart"/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>кг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пликове от полиетилен по 1,000</w:t>
            </w:r>
            <w: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 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кг</w:t>
            </w:r>
          </w:p>
        </w:tc>
      </w:tr>
      <w:tr w:rsidR="002A7030" w:rsidRPr="001A6308" w:rsidTr="002A7030">
        <w:tc>
          <w:tcPr>
            <w:tcW w:w="540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19.</w:t>
            </w:r>
          </w:p>
        </w:tc>
        <w:tc>
          <w:tcPr>
            <w:tcW w:w="4707" w:type="dxa"/>
            <w:shd w:val="clear" w:color="auto" w:fill="auto"/>
          </w:tcPr>
          <w:p w:rsidR="002A7030" w:rsidRPr="001A6308" w:rsidRDefault="002A7030" w:rsidP="002A7030">
            <w:pPr>
              <w:jc w:val="both"/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  <w:t>Русенско варено от 0,180кг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: стерилизирана месна консерва, получена от смляно свинско месо, подправки, херметически затворено в кутии; добре еднородно смляна желирана маса с червеникав цвят; не се допускат кървави петна по месото; вкус приятен, слабо солен; мирис –специфичен на варено месо с оттенък на подправките; без страничен вкус и мирис</w:t>
            </w:r>
          </w:p>
        </w:tc>
        <w:tc>
          <w:tcPr>
            <w:tcW w:w="1984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ТД на производителя</w:t>
            </w:r>
          </w:p>
        </w:tc>
        <w:tc>
          <w:tcPr>
            <w:tcW w:w="1247" w:type="dxa"/>
          </w:tcPr>
          <w:p w:rsidR="002A7030" w:rsidRPr="002A7030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</w:rPr>
            </w:pPr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 xml:space="preserve">250 </w:t>
            </w:r>
            <w:proofErr w:type="spellStart"/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>бр</w:t>
            </w:r>
            <w:proofErr w:type="spellEnd"/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метални кутии по 0,180</w:t>
            </w:r>
            <w: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 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кг</w:t>
            </w:r>
          </w:p>
        </w:tc>
      </w:tr>
      <w:tr w:rsidR="002A7030" w:rsidRPr="001A6308" w:rsidTr="002A7030">
        <w:tc>
          <w:tcPr>
            <w:tcW w:w="540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20</w:t>
            </w:r>
          </w:p>
        </w:tc>
        <w:tc>
          <w:tcPr>
            <w:tcW w:w="4707" w:type="dxa"/>
            <w:shd w:val="clear" w:color="auto" w:fill="auto"/>
          </w:tcPr>
          <w:p w:rsidR="002A7030" w:rsidRPr="001A6308" w:rsidRDefault="002A7030" w:rsidP="002A7030">
            <w:pPr>
              <w:jc w:val="both"/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  <w:t>Говеждо в собствен сос: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 стерилизирана месна консерва, получена от смляно говеждо месо, не по-малко от 70% , фибри, и подправки, херметически затворено в кутии; добре еднородно смляна маса с червеникав цвят; вкус приятен, слабо солен; мирис –специфичен на варено месо с 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lastRenderedPageBreak/>
              <w:t>оттенък на подправките; без страничен вкус и мирис.</w:t>
            </w:r>
          </w:p>
        </w:tc>
        <w:tc>
          <w:tcPr>
            <w:tcW w:w="1984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lastRenderedPageBreak/>
              <w:t>ТД на производителя</w:t>
            </w:r>
          </w:p>
        </w:tc>
        <w:tc>
          <w:tcPr>
            <w:tcW w:w="1247" w:type="dxa"/>
          </w:tcPr>
          <w:p w:rsidR="002A7030" w:rsidRPr="002A7030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</w:rPr>
            </w:pPr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 xml:space="preserve">500 </w:t>
            </w:r>
            <w:proofErr w:type="spellStart"/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>бр</w:t>
            </w:r>
            <w:proofErr w:type="spellEnd"/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метални кутии по 0,180 кг</w:t>
            </w:r>
          </w:p>
        </w:tc>
      </w:tr>
      <w:tr w:rsidR="002A7030" w:rsidRPr="001A6308" w:rsidTr="002A7030">
        <w:tc>
          <w:tcPr>
            <w:tcW w:w="540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21.</w:t>
            </w:r>
          </w:p>
        </w:tc>
        <w:tc>
          <w:tcPr>
            <w:tcW w:w="4707" w:type="dxa"/>
            <w:shd w:val="clear" w:color="auto" w:fill="auto"/>
          </w:tcPr>
          <w:p w:rsidR="002A7030" w:rsidRPr="001A6308" w:rsidRDefault="002A7030" w:rsidP="002A7030">
            <w:pPr>
              <w:jc w:val="both"/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  <w:t>Риба тон - консерва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 </w:t>
            </w:r>
            <w:r w:rsidRPr="001A6308"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  <w:t>от 1,000 кг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: отцедена 0,700кг; съставена от филе от риба тон – 70%, растително масло и сол; вкус и мирис – приятни, специфични за вложената риба и подправки; не се допуска страничен несвойствен привкус и мирис</w:t>
            </w:r>
          </w:p>
        </w:tc>
        <w:tc>
          <w:tcPr>
            <w:tcW w:w="1984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ТД на производителя</w:t>
            </w:r>
          </w:p>
        </w:tc>
        <w:tc>
          <w:tcPr>
            <w:tcW w:w="1247" w:type="dxa"/>
          </w:tcPr>
          <w:p w:rsidR="002A7030" w:rsidRPr="002A7030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</w:rPr>
            </w:pPr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 xml:space="preserve">17 </w:t>
            </w:r>
            <w:proofErr w:type="spellStart"/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>кг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метални кутии по 1,000</w:t>
            </w:r>
            <w: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 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кг</w:t>
            </w:r>
          </w:p>
        </w:tc>
      </w:tr>
      <w:tr w:rsidR="002A7030" w:rsidRPr="001A6308" w:rsidTr="002A7030">
        <w:tc>
          <w:tcPr>
            <w:tcW w:w="540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22.</w:t>
            </w:r>
          </w:p>
        </w:tc>
        <w:tc>
          <w:tcPr>
            <w:tcW w:w="4707" w:type="dxa"/>
            <w:shd w:val="clear" w:color="auto" w:fill="auto"/>
          </w:tcPr>
          <w:p w:rsidR="002A7030" w:rsidRPr="001A6308" w:rsidRDefault="002A7030" w:rsidP="002A7030">
            <w:pPr>
              <w:jc w:val="both"/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  <w:t>Вино бяло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 обикновено сухо за готвене: алкохолно съдържание – не по-малко от 9°; напълно бистро и прозрачно, без плаващи частици и утайки; без </w:t>
            </w:r>
            <w:proofErr w:type="spellStart"/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опалесценция</w:t>
            </w:r>
            <w:proofErr w:type="spellEnd"/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 и отлагания по стените на бутилките; не се допуска наличие на странични оттенъци в </w:t>
            </w:r>
            <w:proofErr w:type="spellStart"/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оцветяванито</w:t>
            </w:r>
            <w:proofErr w:type="spellEnd"/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 и промени в основния цвят; аромат – приятен, типичен за сорта и типа на виното, не се допуска наличие на несвойствен мирис; вкус – хармоничен, без привкус на нагорчаване, накиселяване и прекалена тръпчивост</w:t>
            </w:r>
          </w:p>
        </w:tc>
        <w:tc>
          <w:tcPr>
            <w:tcW w:w="1984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ТД на производителя</w:t>
            </w:r>
          </w:p>
        </w:tc>
        <w:tc>
          <w:tcPr>
            <w:tcW w:w="1247" w:type="dxa"/>
          </w:tcPr>
          <w:p w:rsidR="002A7030" w:rsidRPr="002A7030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</w:rPr>
            </w:pPr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 xml:space="preserve">65 </w:t>
            </w:r>
            <w:proofErr w:type="spellStart"/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>бр</w:t>
            </w:r>
            <w:proofErr w:type="spellEnd"/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стъклени бутилки по 0,750л.</w:t>
            </w:r>
          </w:p>
        </w:tc>
      </w:tr>
      <w:tr w:rsidR="002A7030" w:rsidRPr="001A6308" w:rsidTr="002A7030">
        <w:tc>
          <w:tcPr>
            <w:tcW w:w="540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23.</w:t>
            </w:r>
          </w:p>
        </w:tc>
        <w:tc>
          <w:tcPr>
            <w:tcW w:w="4707" w:type="dxa"/>
            <w:shd w:val="clear" w:color="auto" w:fill="auto"/>
          </w:tcPr>
          <w:p w:rsidR="002A7030" w:rsidRPr="001A6308" w:rsidRDefault="002A7030" w:rsidP="002A7030">
            <w:pPr>
              <w:jc w:val="both"/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  <w:t>Нектар от плодове в кутии от 1,000л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: разредено пюре от пресни или замразени плодове, с концентрация най-малко 40%, добавена захар - до 80г/л, без консерванти; външен вид – равномерно хомогенизирана мътна течност, без груби частици и странични примеси; вкус, мирис и цвят – добре изразени, свойствени за плодовете от които са получени</w:t>
            </w:r>
          </w:p>
        </w:tc>
        <w:tc>
          <w:tcPr>
            <w:tcW w:w="1984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ТД на производителя</w:t>
            </w:r>
          </w:p>
        </w:tc>
        <w:tc>
          <w:tcPr>
            <w:tcW w:w="1247" w:type="dxa"/>
          </w:tcPr>
          <w:p w:rsidR="002A7030" w:rsidRPr="002A7030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</w:rPr>
            </w:pPr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 xml:space="preserve">300 </w:t>
            </w:r>
            <w:proofErr w:type="spellStart"/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>бр</w:t>
            </w:r>
            <w:proofErr w:type="spellEnd"/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кутии </w:t>
            </w:r>
            <w:proofErr w:type="spellStart"/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тетрапак</w:t>
            </w:r>
            <w:proofErr w:type="spellEnd"/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 по 1л</w:t>
            </w:r>
          </w:p>
        </w:tc>
      </w:tr>
      <w:tr w:rsidR="002A7030" w:rsidRPr="001A6308" w:rsidTr="002A7030">
        <w:tc>
          <w:tcPr>
            <w:tcW w:w="540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24.</w:t>
            </w:r>
          </w:p>
        </w:tc>
        <w:tc>
          <w:tcPr>
            <w:tcW w:w="4707" w:type="dxa"/>
            <w:shd w:val="clear" w:color="auto" w:fill="auto"/>
          </w:tcPr>
          <w:p w:rsidR="002A7030" w:rsidRPr="001A6308" w:rsidRDefault="002A7030" w:rsidP="002A7030">
            <w:pPr>
              <w:jc w:val="both"/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  <w:t>Натурален сок от плодове в кутии от 1,000л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: концентрация – 100%; пастьоризиран сок от пресни плодове без добавена захар, без консерванти; кристално бистра течност без </w:t>
            </w:r>
            <w:proofErr w:type="spellStart"/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опалесценция</w:t>
            </w:r>
            <w:proofErr w:type="spellEnd"/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, утайки и странични примеси; вкус и мирис – натурални, добре изразени, свойствени за съответния плод</w:t>
            </w:r>
          </w:p>
        </w:tc>
        <w:tc>
          <w:tcPr>
            <w:tcW w:w="1984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ТД на производителя</w:t>
            </w:r>
          </w:p>
        </w:tc>
        <w:tc>
          <w:tcPr>
            <w:tcW w:w="1247" w:type="dxa"/>
          </w:tcPr>
          <w:p w:rsidR="002A7030" w:rsidRPr="002A7030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</w:rPr>
            </w:pPr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 xml:space="preserve">500 </w:t>
            </w:r>
            <w:proofErr w:type="spellStart"/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>бр</w:t>
            </w:r>
            <w:proofErr w:type="spellEnd"/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кутии </w:t>
            </w:r>
            <w:proofErr w:type="spellStart"/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тетрапак</w:t>
            </w:r>
            <w:proofErr w:type="spellEnd"/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 по 1</w:t>
            </w:r>
            <w: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 xml:space="preserve"> 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л</w:t>
            </w:r>
          </w:p>
        </w:tc>
      </w:tr>
      <w:tr w:rsidR="002A7030" w:rsidRPr="001A6308" w:rsidTr="002A7030">
        <w:tc>
          <w:tcPr>
            <w:tcW w:w="540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25.</w:t>
            </w:r>
          </w:p>
        </w:tc>
        <w:tc>
          <w:tcPr>
            <w:tcW w:w="4707" w:type="dxa"/>
            <w:shd w:val="clear" w:color="auto" w:fill="auto"/>
          </w:tcPr>
          <w:p w:rsidR="002A7030" w:rsidRPr="001A6308" w:rsidRDefault="002A7030" w:rsidP="002A7030">
            <w:pPr>
              <w:jc w:val="both"/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  <w:t>Соев сос</w:t>
            </w:r>
            <w:r w:rsidR="008405D4"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  <w:t xml:space="preserve"> от 1 л.</w:t>
            </w:r>
            <w:r w:rsidRPr="001A6308">
              <w:rPr>
                <w:rFonts w:ascii="Times New Roman" w:hAnsi="Times New Roman"/>
                <w:b/>
                <w:sz w:val="24"/>
                <w:szCs w:val="24"/>
                <w:u w:val="none"/>
                <w:lang w:val="bg-BG"/>
              </w:rPr>
              <w:t xml:space="preserve"> – </w:t>
            </w: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естествено ферментирали соеви зърна, цвят светлокафяв със съдържание на протеин около 8%</w:t>
            </w:r>
          </w:p>
        </w:tc>
        <w:tc>
          <w:tcPr>
            <w:tcW w:w="1984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ТД на производителя</w:t>
            </w:r>
          </w:p>
        </w:tc>
        <w:tc>
          <w:tcPr>
            <w:tcW w:w="1247" w:type="dxa"/>
          </w:tcPr>
          <w:p w:rsidR="002A7030" w:rsidRPr="002A7030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</w:rPr>
            </w:pPr>
            <w:r w:rsidRPr="002A7030">
              <w:rPr>
                <w:rFonts w:ascii="Times New Roman" w:hAnsi="Times New Roman"/>
                <w:sz w:val="24"/>
                <w:szCs w:val="24"/>
                <w:u w:val="none"/>
              </w:rPr>
              <w:t xml:space="preserve">10 </w:t>
            </w:r>
            <w:r w:rsidR="008405D4">
              <w:rPr>
                <w:rFonts w:ascii="Times New Roman" w:hAnsi="Times New Roman"/>
                <w:sz w:val="24"/>
                <w:szCs w:val="24"/>
                <w:u w:val="none"/>
              </w:rPr>
              <w:t>бр.</w:t>
            </w:r>
            <w:bookmarkStart w:id="0" w:name="_GoBack"/>
            <w:bookmarkEnd w:id="0"/>
          </w:p>
        </w:tc>
        <w:tc>
          <w:tcPr>
            <w:tcW w:w="1843" w:type="dxa"/>
            <w:shd w:val="clear" w:color="auto" w:fill="auto"/>
          </w:tcPr>
          <w:p w:rsidR="002A7030" w:rsidRPr="001A6308" w:rsidRDefault="002A7030" w:rsidP="002A7030">
            <w:pPr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</w:pPr>
            <w:r w:rsidRPr="001A6308">
              <w:rPr>
                <w:rFonts w:ascii="Times New Roman" w:hAnsi="Times New Roman"/>
                <w:sz w:val="24"/>
                <w:szCs w:val="24"/>
                <w:u w:val="none"/>
                <w:lang w:val="bg-BG"/>
              </w:rPr>
              <w:t>Стъклена опаковка</w:t>
            </w:r>
          </w:p>
        </w:tc>
      </w:tr>
    </w:tbl>
    <w:p w:rsidR="00AB1A4C" w:rsidRDefault="00AB1A4C"/>
    <w:sectPr w:rsidR="00AB1A4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5277" w:rsidRDefault="001C5277" w:rsidP="00697BEF">
      <w:r>
        <w:separator/>
      </w:r>
    </w:p>
  </w:endnote>
  <w:endnote w:type="continuationSeparator" w:id="0">
    <w:p w:rsidR="001C5277" w:rsidRDefault="001C5277" w:rsidP="00697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CyrNew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Hebar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5277" w:rsidRDefault="001C5277" w:rsidP="00697BEF">
      <w:r>
        <w:separator/>
      </w:r>
    </w:p>
  </w:footnote>
  <w:footnote w:type="continuationSeparator" w:id="0">
    <w:p w:rsidR="001C5277" w:rsidRDefault="001C5277" w:rsidP="00697B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7BEF" w:rsidRDefault="00697BEF" w:rsidP="00697BEF">
    <w:pPr>
      <w:pStyle w:val="BodyText"/>
      <w:spacing w:after="0" w:line="320" w:lineRule="exact"/>
      <w:jc w:val="center"/>
      <w:rPr>
        <w:rFonts w:ascii="Times New Roman" w:hAnsi="Times New Roman"/>
        <w:b/>
        <w:bCs/>
        <w:sz w:val="24"/>
        <w:szCs w:val="24"/>
        <w:lang w:val="bg-BG"/>
      </w:rPr>
    </w:pPr>
    <w:r w:rsidRPr="00A3427F">
      <w:rPr>
        <w:rFonts w:ascii="Times New Roman" w:hAnsi="Times New Roman"/>
        <w:b/>
        <w:bCs/>
        <w:sz w:val="24"/>
        <w:szCs w:val="24"/>
        <w:lang w:val="bg-BG"/>
      </w:rPr>
      <w:t>ТЕХНИЧЕСКА СПЕЦИФИКАЦИЯ</w:t>
    </w:r>
  </w:p>
  <w:p w:rsidR="00697BEF" w:rsidRPr="00697BEF" w:rsidRDefault="00697BEF" w:rsidP="00697BEF">
    <w:pPr>
      <w:tabs>
        <w:tab w:val="left" w:pos="0"/>
      </w:tabs>
      <w:spacing w:line="320" w:lineRule="exact"/>
      <w:jc w:val="center"/>
      <w:rPr>
        <w:rFonts w:ascii="Times New Roman" w:hAnsi="Times New Roman"/>
        <w:b/>
        <w:sz w:val="24"/>
        <w:szCs w:val="24"/>
        <w:u w:val="none"/>
        <w:lang w:val="bg-BG"/>
      </w:rPr>
    </w:pPr>
    <w:r w:rsidRPr="003F4235">
      <w:rPr>
        <w:rFonts w:ascii="Times New Roman" w:hAnsi="Times New Roman"/>
        <w:b/>
        <w:sz w:val="24"/>
        <w:szCs w:val="24"/>
        <w:u w:val="none"/>
        <w:lang w:val="bg-BG"/>
      </w:rPr>
      <w:t xml:space="preserve">Обособена позиция </w:t>
    </w:r>
    <w:r>
      <w:rPr>
        <w:rFonts w:ascii="Times New Roman" w:hAnsi="Times New Roman"/>
        <w:b/>
        <w:sz w:val="24"/>
        <w:szCs w:val="24"/>
        <w:u w:val="none"/>
        <w:lang w:val="bg-BG"/>
      </w:rPr>
      <w:t>2</w:t>
    </w:r>
    <w:r w:rsidRPr="003F4235">
      <w:rPr>
        <w:rFonts w:ascii="Times New Roman" w:hAnsi="Times New Roman"/>
        <w:b/>
        <w:sz w:val="24"/>
        <w:szCs w:val="24"/>
        <w:u w:val="none"/>
        <w:lang w:val="bg-BG"/>
      </w:rPr>
      <w:t>:</w:t>
    </w:r>
    <w:r>
      <w:rPr>
        <w:rFonts w:ascii="Times New Roman" w:hAnsi="Times New Roman"/>
        <w:b/>
        <w:sz w:val="24"/>
        <w:szCs w:val="24"/>
        <w:u w:val="none"/>
        <w:lang w:val="bg-BG"/>
      </w:rPr>
      <w:t xml:space="preserve"> </w:t>
    </w:r>
    <w:r w:rsidRPr="00697BEF">
      <w:rPr>
        <w:rFonts w:ascii="Times New Roman" w:hAnsi="Times New Roman"/>
        <w:b/>
        <w:sz w:val="24"/>
        <w:szCs w:val="24"/>
        <w:u w:val="none"/>
        <w:lang w:val="bg-BG"/>
      </w:rPr>
      <w:t xml:space="preserve">„Доставка на варива, </w:t>
    </w:r>
    <w:r>
      <w:rPr>
        <w:rFonts w:ascii="Times New Roman" w:hAnsi="Times New Roman"/>
        <w:b/>
        <w:sz w:val="24"/>
        <w:szCs w:val="24"/>
        <w:u w:val="none"/>
        <w:lang w:val="bg-BG"/>
      </w:rPr>
      <w:t xml:space="preserve">яйца, мазнини, риба, подправки, </w:t>
    </w:r>
    <w:r w:rsidRPr="00697BEF">
      <w:rPr>
        <w:rFonts w:ascii="Times New Roman" w:hAnsi="Times New Roman"/>
        <w:b/>
        <w:sz w:val="24"/>
        <w:szCs w:val="24"/>
        <w:u w:val="none"/>
        <w:lang w:val="bg-BG"/>
      </w:rPr>
      <w:t>месни консерви и други хранителни продукти”</w:t>
    </w:r>
  </w:p>
  <w:p w:rsidR="00697BEF" w:rsidRDefault="00697BEF" w:rsidP="00697BE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FD0"/>
    <w:rsid w:val="001B7D46"/>
    <w:rsid w:val="001C5277"/>
    <w:rsid w:val="002A7030"/>
    <w:rsid w:val="002C467D"/>
    <w:rsid w:val="006940F9"/>
    <w:rsid w:val="00697BEF"/>
    <w:rsid w:val="006B33A2"/>
    <w:rsid w:val="00765ED9"/>
    <w:rsid w:val="008405D4"/>
    <w:rsid w:val="00974789"/>
    <w:rsid w:val="00AB1A4C"/>
    <w:rsid w:val="00CB3D72"/>
    <w:rsid w:val="00CF6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824CA4"/>
  <w15:chartTrackingRefBased/>
  <w15:docId w15:val="{38DBBB47-2354-4DB9-BFC4-939734133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320" w:lineRule="exact"/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7BEF"/>
    <w:pPr>
      <w:spacing w:line="240" w:lineRule="auto"/>
      <w:ind w:firstLine="0"/>
      <w:jc w:val="left"/>
    </w:pPr>
    <w:rPr>
      <w:rFonts w:ascii="TmsCyrNew" w:eastAsia="Times New Roman" w:hAnsi="TmsCyrNew" w:cs="Times New Roman"/>
      <w:sz w:val="28"/>
      <w:szCs w:val="20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link w:val="BodyTextIndent3Char"/>
    <w:rsid w:val="00697BEF"/>
    <w:pPr>
      <w:spacing w:after="120"/>
      <w:ind w:firstLine="720"/>
      <w:jc w:val="both"/>
    </w:pPr>
    <w:rPr>
      <w:rFonts w:ascii="Hebar" w:hAnsi="Hebar"/>
      <w:u w:val="none"/>
    </w:rPr>
  </w:style>
  <w:style w:type="character" w:customStyle="1" w:styleId="BodyTextIndent3Char">
    <w:name w:val="Body Text Indent 3 Char"/>
    <w:basedOn w:val="DefaultParagraphFont"/>
    <w:link w:val="BodyTextIndent3"/>
    <w:rsid w:val="00697BEF"/>
    <w:rPr>
      <w:rFonts w:ascii="Hebar" w:eastAsia="Times New Roman" w:hAnsi="Hebar" w:cs="Times New Roman"/>
      <w:sz w:val="28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97BE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7BEF"/>
    <w:rPr>
      <w:rFonts w:ascii="TmsCyrNew" w:eastAsia="Times New Roman" w:hAnsi="TmsCyrNew" w:cs="Times New Roman"/>
      <w:sz w:val="28"/>
      <w:szCs w:val="20"/>
      <w:u w:val="single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97BE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7BEF"/>
    <w:rPr>
      <w:rFonts w:ascii="TmsCyrNew" w:eastAsia="Times New Roman" w:hAnsi="TmsCyrNew" w:cs="Times New Roman"/>
      <w:sz w:val="28"/>
      <w:szCs w:val="20"/>
      <w:u w:val="single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697BE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97BEF"/>
    <w:rPr>
      <w:rFonts w:ascii="TmsCyrNew" w:eastAsia="Times New Roman" w:hAnsi="TmsCyrNew" w:cs="Times New Roman"/>
      <w:sz w:val="28"/>
      <w:szCs w:val="20"/>
      <w:u w:val="single"/>
      <w:lang w:val="en-GB"/>
    </w:rPr>
  </w:style>
  <w:style w:type="table" w:styleId="TableGrid">
    <w:name w:val="Table Grid"/>
    <w:basedOn w:val="TableNormal"/>
    <w:rsid w:val="00697BEF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1206</Words>
  <Characters>6876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Zhelyazka Yo. Yordanova</dc:creator>
  <cp:keywords/>
  <dc:description/>
  <cp:lastModifiedBy>Svetoslav P. Kazakov</cp:lastModifiedBy>
  <cp:revision>6</cp:revision>
  <dcterms:created xsi:type="dcterms:W3CDTF">2018-06-08T11:16:00Z</dcterms:created>
  <dcterms:modified xsi:type="dcterms:W3CDTF">2018-06-28T08:31:00Z</dcterms:modified>
</cp:coreProperties>
</file>