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54F" w:rsidRPr="004A754F" w:rsidRDefault="004A754F" w:rsidP="004A754F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754F">
        <w:rPr>
          <w:rFonts w:ascii="Times New Roman" w:eastAsia="Times New Roman" w:hAnsi="Times New Roman" w:cs="Times New Roman"/>
          <w:b/>
          <w:sz w:val="24"/>
          <w:szCs w:val="24"/>
        </w:rPr>
        <w:t>Приложение №2</w:t>
      </w:r>
    </w:p>
    <w:p w:rsidR="004A754F" w:rsidRPr="004A754F" w:rsidRDefault="004A754F" w:rsidP="004A754F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754F">
        <w:rPr>
          <w:rFonts w:ascii="Times New Roman" w:eastAsia="Times New Roman" w:hAnsi="Times New Roman" w:cs="Times New Roman"/>
          <w:b/>
          <w:sz w:val="24"/>
          <w:szCs w:val="24"/>
        </w:rPr>
        <w:t>Образец</w:t>
      </w:r>
    </w:p>
    <w:p w:rsidR="004A754F" w:rsidRPr="004A754F" w:rsidRDefault="004A754F" w:rsidP="004A754F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754F" w:rsidRPr="004A754F" w:rsidRDefault="004A754F" w:rsidP="004A754F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75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ДО</w:t>
      </w:r>
    </w:p>
    <w:p w:rsidR="004A754F" w:rsidRPr="004A754F" w:rsidRDefault="004A754F" w:rsidP="004A754F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75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ДУССД – МВР </w:t>
      </w:r>
    </w:p>
    <w:p w:rsidR="004A754F" w:rsidRPr="004A754F" w:rsidRDefault="004A754F" w:rsidP="004A754F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75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гр. София, </w:t>
      </w:r>
    </w:p>
    <w:p w:rsidR="004A754F" w:rsidRPr="004A754F" w:rsidRDefault="004A754F" w:rsidP="004A754F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75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ул. “Княз Борис I” № 124</w:t>
      </w:r>
    </w:p>
    <w:p w:rsidR="004A754F" w:rsidRPr="004A754F" w:rsidRDefault="004A754F" w:rsidP="004A754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</w:p>
    <w:p w:rsidR="004A754F" w:rsidRPr="004A754F" w:rsidRDefault="004A754F" w:rsidP="004A754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</w:p>
    <w:p w:rsidR="004A754F" w:rsidRPr="004A754F" w:rsidRDefault="004A754F" w:rsidP="004A754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bg-BG"/>
        </w:rPr>
      </w:pPr>
      <w:r w:rsidRPr="004A754F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bg-BG"/>
        </w:rPr>
        <w:t>ТЕХНИЧЕСКО ПРЕДЛОЖЕНИЕ</w:t>
      </w:r>
    </w:p>
    <w:p w:rsidR="004A754F" w:rsidRPr="004A754F" w:rsidRDefault="004A754F" w:rsidP="004A754F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A754F" w:rsidRPr="004A754F" w:rsidRDefault="004A754F" w:rsidP="004A754F">
      <w:pPr>
        <w:spacing w:after="0" w:line="320" w:lineRule="exact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A754F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ДАМИ И ГОСПОДА</w:t>
      </w:r>
      <w:r w:rsidRPr="004A754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4A754F" w:rsidRPr="004A754F" w:rsidRDefault="004A754F" w:rsidP="004A754F">
      <w:pPr>
        <w:spacing w:after="0" w:line="320" w:lineRule="exact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A754F" w:rsidRPr="004A754F" w:rsidRDefault="004A754F" w:rsidP="004A754F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both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  <w:r w:rsidRPr="004A75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След запознаване с </w:t>
      </w:r>
      <w:r w:rsidRPr="004A754F">
        <w:rPr>
          <w:rFonts w:ascii="Times New Roman" w:eastAsia="Times New Roman" w:hAnsi="Times New Roman" w:cs="Times New Roman"/>
          <w:sz w:val="24"/>
          <w:szCs w:val="24"/>
        </w:rPr>
        <w:t xml:space="preserve">искането за допълване на оферта по чл. 82, ал. 2 от ЗОП, във връзка с чл. 5, ал. 2 от Рамково споразумение </w:t>
      </w:r>
      <w:r w:rsidRPr="004A754F">
        <w:rPr>
          <w:rFonts w:ascii="Times New Roman" w:eastAsia="Times New Roman" w:hAnsi="Times New Roman" w:cs="Times New Roman"/>
          <w:bCs/>
          <w:sz w:val="24"/>
          <w:szCs w:val="24"/>
        </w:rPr>
        <w:t>№</w:t>
      </w:r>
      <w:r w:rsidRPr="004A75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4A754F">
        <w:rPr>
          <w:rFonts w:ascii="Times New Roman" w:eastAsia="Times New Roman" w:hAnsi="Times New Roman" w:cs="Times New Roman"/>
          <w:sz w:val="24"/>
          <w:szCs w:val="24"/>
        </w:rPr>
        <w:t>5785оп-7-5785р-25245/</w:t>
      </w:r>
      <w:r w:rsidRPr="004A754F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4A754F">
        <w:rPr>
          <w:rFonts w:ascii="Times New Roman" w:eastAsia="Times New Roman" w:hAnsi="Times New Roman" w:cs="Times New Roman"/>
          <w:sz w:val="24"/>
          <w:szCs w:val="24"/>
        </w:rPr>
        <w:t xml:space="preserve">1.09.2018 </w:t>
      </w:r>
      <w:r w:rsidRPr="004A75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 </w:t>
      </w:r>
      <w:r w:rsidRPr="004A75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сключване на договор с предмет: </w:t>
      </w:r>
      <w:r w:rsidRPr="004A754F">
        <w:rPr>
          <w:rFonts w:ascii="Times New Roman" w:eastAsia="Times New Roman" w:hAnsi="Times New Roman" w:cs="Times New Roman"/>
          <w:sz w:val="24"/>
          <w:szCs w:val="24"/>
        </w:rPr>
        <w:t>„</w:t>
      </w:r>
      <w:proofErr w:type="spellStart"/>
      <w:r w:rsidRPr="004A754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Доставка</w:t>
      </w:r>
      <w:proofErr w:type="spellEnd"/>
      <w:r w:rsidRPr="004A754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4A754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на</w:t>
      </w:r>
      <w:proofErr w:type="spellEnd"/>
      <w:r w:rsidRPr="004A754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4A754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полицейски</w:t>
      </w:r>
      <w:proofErr w:type="spellEnd"/>
      <w:r w:rsidRPr="004A754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4A754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униформи</w:t>
      </w:r>
      <w:proofErr w:type="spellEnd"/>
      <w:r w:rsidRPr="004A754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– </w:t>
      </w:r>
      <w:r w:rsidRPr="004A754F">
        <w:rPr>
          <w:rFonts w:ascii="Times New Roman" w:eastAsia="Times New Roman" w:hAnsi="Times New Roman" w:cs="Times New Roman"/>
          <w:i/>
          <w:sz w:val="24"/>
          <w:szCs w:val="24"/>
        </w:rPr>
        <w:t xml:space="preserve">фуражки, дамски шапки с периферия и </w:t>
      </w:r>
      <w:proofErr w:type="spellStart"/>
      <w:r w:rsidRPr="004A754F">
        <w:rPr>
          <w:rFonts w:ascii="Times New Roman" w:eastAsia="Times New Roman" w:hAnsi="Times New Roman" w:cs="Times New Roman"/>
          <w:i/>
          <w:sz w:val="24"/>
          <w:szCs w:val="24"/>
        </w:rPr>
        <w:t>чохли</w:t>
      </w:r>
      <w:proofErr w:type="spellEnd"/>
      <w:r w:rsidRPr="004A754F">
        <w:rPr>
          <w:rFonts w:ascii="Times New Roman" w:eastAsia="Times New Roman" w:hAnsi="Times New Roman" w:cs="Times New Roman"/>
          <w:i/>
          <w:sz w:val="24"/>
          <w:szCs w:val="24"/>
        </w:rPr>
        <w:t xml:space="preserve"> за фуражки</w:t>
      </w:r>
      <w:r w:rsidRPr="004A754F">
        <w:rPr>
          <w:rFonts w:ascii="Times New Roman" w:eastAsia="Times New Roman" w:hAnsi="Times New Roman" w:cs="Times New Roman"/>
          <w:sz w:val="24"/>
          <w:szCs w:val="24"/>
        </w:rPr>
        <w:t xml:space="preserve">“ </w:t>
      </w:r>
      <w:r w:rsidRPr="004A754F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  <w:t>декларираме, че до подготвянето на официален договор, това техническо предложение с писменото приемане от Ваша страна и известие за възлагане на договор, ще формират обвързващо споразумение между двете страни.</w:t>
      </w:r>
    </w:p>
    <w:p w:rsidR="004A754F" w:rsidRPr="004A754F" w:rsidRDefault="004A754F" w:rsidP="004A754F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both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</w:p>
    <w:p w:rsidR="004A754F" w:rsidRPr="004A754F" w:rsidRDefault="004A754F" w:rsidP="004A754F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54F">
        <w:rPr>
          <w:rFonts w:ascii="Times New Roman" w:eastAsia="Times New Roman" w:hAnsi="Times New Roman" w:cs="Times New Roman"/>
          <w:sz w:val="24"/>
          <w:szCs w:val="24"/>
        </w:rPr>
        <w:t xml:space="preserve">Ние:...................................................................................................................................................... , </w:t>
      </w:r>
    </w:p>
    <w:p w:rsidR="004A754F" w:rsidRPr="004A754F" w:rsidRDefault="004A754F" w:rsidP="004A754F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54F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A754F">
        <w:rPr>
          <w:rFonts w:ascii="Times New Roman" w:eastAsia="Times New Roman" w:hAnsi="Times New Roman" w:cs="Times New Roman"/>
          <w:i/>
          <w:sz w:val="24"/>
          <w:szCs w:val="24"/>
        </w:rPr>
        <w:t>изписва се името на участника</w:t>
      </w:r>
      <w:r w:rsidRPr="004A754F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4A754F" w:rsidRPr="004A754F" w:rsidRDefault="004A754F" w:rsidP="004A754F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54F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...............................................................................................................................................................,</w:t>
      </w:r>
    </w:p>
    <w:p w:rsidR="004A754F" w:rsidRPr="004A754F" w:rsidRDefault="004A754F" w:rsidP="004A754F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54F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A754F">
        <w:rPr>
          <w:rFonts w:ascii="Times New Roman" w:eastAsia="Times New Roman" w:hAnsi="Times New Roman" w:cs="Times New Roman"/>
          <w:i/>
          <w:sz w:val="24"/>
          <w:szCs w:val="24"/>
        </w:rPr>
        <w:t>БУЛСТАТ/ ЕИК</w:t>
      </w:r>
      <w:r w:rsidRPr="004A754F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4A754F" w:rsidRPr="004A754F" w:rsidRDefault="004A754F" w:rsidP="004A754F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54F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4A754F" w:rsidRPr="004A754F" w:rsidRDefault="004A754F" w:rsidP="004A754F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54F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A754F">
        <w:rPr>
          <w:rFonts w:ascii="Times New Roman" w:eastAsia="Times New Roman" w:hAnsi="Times New Roman" w:cs="Times New Roman"/>
          <w:i/>
          <w:sz w:val="24"/>
          <w:szCs w:val="24"/>
        </w:rPr>
        <w:t>адрес по регистрация</w:t>
      </w:r>
      <w:r w:rsidRPr="004A754F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4A754F" w:rsidRPr="004A754F" w:rsidRDefault="004A754F" w:rsidP="004A754F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4A754F" w:rsidRPr="004A754F" w:rsidRDefault="004A754F" w:rsidP="004A754F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754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предлагаме да изпълним поръчката</w:t>
      </w:r>
      <w:r w:rsidRPr="004A754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4A754F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изискванията на Възложителя при следните условия, посочени в искането:</w:t>
      </w:r>
    </w:p>
    <w:p w:rsidR="004A754F" w:rsidRPr="004A754F" w:rsidRDefault="004A754F" w:rsidP="004A754F">
      <w:pPr>
        <w:tabs>
          <w:tab w:val="left" w:pos="720"/>
          <w:tab w:val="left" w:pos="900"/>
          <w:tab w:val="left" w:pos="1080"/>
          <w:tab w:val="left" w:pos="1440"/>
        </w:tabs>
        <w:spacing w:after="0" w:line="320" w:lineRule="exact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4A754F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4A754F"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p w:rsidR="004A754F" w:rsidRPr="004A754F" w:rsidRDefault="004A754F" w:rsidP="004A754F">
      <w:pPr>
        <w:tabs>
          <w:tab w:val="left" w:pos="720"/>
          <w:tab w:val="left" w:pos="900"/>
          <w:tab w:val="left" w:pos="1080"/>
          <w:tab w:val="left" w:pos="1440"/>
        </w:tabs>
        <w:spacing w:after="0" w:line="320" w:lineRule="exact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4A754F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      1. Потвърждаваме доставката на 9719 бр. фуражки, 1900 бр. дамски шапки с периферия и 5000 бр. чохли за фуражки в количествата, посочени в искането:</w:t>
      </w:r>
    </w:p>
    <w:p w:rsidR="004A754F" w:rsidRPr="004A754F" w:rsidRDefault="004A754F" w:rsidP="004A754F">
      <w:pPr>
        <w:tabs>
          <w:tab w:val="left" w:pos="0"/>
        </w:tabs>
        <w:spacing w:after="0" w:line="320" w:lineRule="exact"/>
        <w:jc w:val="both"/>
        <w:rPr>
          <w:rFonts w:ascii="TmsCyrNew" w:eastAsia="Times New Roman" w:hAnsi="TmsCyrNew" w:cs="Times New Roman"/>
          <w:sz w:val="24"/>
          <w:szCs w:val="24"/>
        </w:rPr>
      </w:pPr>
    </w:p>
    <w:tbl>
      <w:tblPr>
        <w:tblW w:w="8354" w:type="dxa"/>
        <w:tblInd w:w="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563"/>
        <w:gridCol w:w="1738"/>
        <w:gridCol w:w="1513"/>
      </w:tblGrid>
      <w:tr w:rsidR="004A754F" w:rsidRPr="004A754F" w:rsidTr="00DA24FB">
        <w:trPr>
          <w:trHeight w:val="520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№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Наименование</w:t>
            </w:r>
            <w:proofErr w:type="spellEnd"/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12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Мярка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Количество</w:t>
            </w:r>
            <w:proofErr w:type="spellEnd"/>
          </w:p>
        </w:tc>
      </w:tr>
      <w:tr w:rsidR="004A754F" w:rsidRPr="004A754F" w:rsidTr="00DA24FB">
        <w:trPr>
          <w:trHeight w:hRule="exact" w:val="571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 xml:space="preserve">Арт.1. </w:t>
            </w: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Фуражки с двойни клонки, цвят тъмно син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1200</w:t>
            </w:r>
          </w:p>
        </w:tc>
      </w:tr>
      <w:tr w:rsidR="004A754F" w:rsidRPr="004A754F" w:rsidTr="00DA24FB">
        <w:trPr>
          <w:trHeight w:hRule="exact" w:val="579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 xml:space="preserve">Арт.2. </w:t>
            </w: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Фуражки с двойни клонки, цвят графитено сив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60</w:t>
            </w:r>
          </w:p>
        </w:tc>
      </w:tr>
      <w:tr w:rsidR="004A754F" w:rsidRPr="004A754F" w:rsidTr="00DA24FB">
        <w:trPr>
          <w:trHeight w:hRule="exact" w:val="573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 xml:space="preserve">Арт.3. </w:t>
            </w: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Фуражки с двойни клонки, цвят маслено зелен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350</w:t>
            </w:r>
          </w:p>
        </w:tc>
      </w:tr>
      <w:tr w:rsidR="004A754F" w:rsidRPr="004A754F" w:rsidTr="00DA24FB">
        <w:trPr>
          <w:trHeight w:hRule="exact" w:val="553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Арт.4</w:t>
            </w: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t>.</w:t>
            </w: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 xml:space="preserve"> Фуражки с двойни клонки, цвят черен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100</w:t>
            </w:r>
          </w:p>
        </w:tc>
      </w:tr>
      <w:tr w:rsidR="004A754F" w:rsidRPr="004A754F" w:rsidTr="00DA24FB">
        <w:trPr>
          <w:trHeight w:hRule="exact" w:val="561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Арт.5</w:t>
            </w: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t xml:space="preserve">. </w:t>
            </w: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Фуражки с единични клонки, цвят тъмно син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1500</w:t>
            </w:r>
          </w:p>
        </w:tc>
      </w:tr>
      <w:tr w:rsidR="004A754F" w:rsidRPr="004A754F" w:rsidTr="00DA24FB">
        <w:trPr>
          <w:trHeight w:hRule="exact" w:val="711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6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Арт.6</w:t>
            </w: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t xml:space="preserve">. </w:t>
            </w: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Фуражки с единични клонки, цвят графитено сив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360</w:t>
            </w:r>
          </w:p>
        </w:tc>
      </w:tr>
      <w:tr w:rsidR="004A754F" w:rsidRPr="004A754F" w:rsidTr="00DA24FB">
        <w:trPr>
          <w:trHeight w:hRule="exact" w:val="693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7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Арт.7</w:t>
            </w: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t xml:space="preserve">. </w:t>
            </w: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Фуражки с единични клонки, цвят маслено зелен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557</w:t>
            </w:r>
          </w:p>
        </w:tc>
      </w:tr>
      <w:tr w:rsidR="004A754F" w:rsidRPr="004A754F" w:rsidTr="00DA24FB">
        <w:trPr>
          <w:trHeight w:hRule="exact" w:val="575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8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Арт.8</w:t>
            </w: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t xml:space="preserve">. </w:t>
            </w: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Фуражки с единични клонки, цвят черен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120</w:t>
            </w:r>
          </w:p>
        </w:tc>
      </w:tr>
      <w:tr w:rsidR="004A754F" w:rsidRPr="004A754F" w:rsidTr="00DA24FB">
        <w:trPr>
          <w:trHeight w:hRule="exact" w:val="697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9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Арт.9.</w:t>
            </w: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Фуражки изчистени, цвят тъмно син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3400</w:t>
            </w:r>
          </w:p>
        </w:tc>
      </w:tr>
      <w:tr w:rsidR="004A754F" w:rsidRPr="004A754F" w:rsidTr="00DA24FB">
        <w:trPr>
          <w:trHeight w:hRule="exact" w:val="579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10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Арт.10.</w:t>
            </w: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Фуражки изчистени, цвят графитено сив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200</w:t>
            </w:r>
          </w:p>
        </w:tc>
      </w:tr>
      <w:tr w:rsidR="004A754F" w:rsidRPr="004A754F" w:rsidTr="00DA24FB">
        <w:trPr>
          <w:trHeight w:hRule="exact" w:val="701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11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Арт.11.</w:t>
            </w: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Фуражки изчистени, цвят маслено зелен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1600</w:t>
            </w:r>
          </w:p>
        </w:tc>
      </w:tr>
      <w:tr w:rsidR="004A754F" w:rsidRPr="004A754F" w:rsidTr="00DA24FB">
        <w:trPr>
          <w:trHeight w:hRule="exact" w:val="569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12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Арт.12.</w:t>
            </w: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Фуражки изчистени, цвят черен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272</w:t>
            </w:r>
          </w:p>
        </w:tc>
      </w:tr>
      <w:tr w:rsidR="004A754F" w:rsidRPr="004A754F" w:rsidTr="00DA24FB">
        <w:trPr>
          <w:trHeight w:hRule="exact" w:val="718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13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Арт.13. Дамски шапки с периферия с двойни клонки, цвят тъмно син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50</w:t>
            </w:r>
          </w:p>
        </w:tc>
      </w:tr>
      <w:tr w:rsidR="004A754F" w:rsidRPr="004A754F" w:rsidTr="00DA24FB">
        <w:trPr>
          <w:trHeight w:hRule="exact" w:val="714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14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Арт.14. Дамски шапки с периферия с двойни клонки, цвят граф. сив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40</w:t>
            </w:r>
          </w:p>
        </w:tc>
      </w:tr>
      <w:tr w:rsidR="004A754F" w:rsidRPr="004A754F" w:rsidTr="00DA24FB">
        <w:trPr>
          <w:trHeight w:hRule="exact" w:val="709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15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Арт.15. Дамски шапки с периферия с двойни клонки, цвят масл. зелен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30</w:t>
            </w:r>
          </w:p>
        </w:tc>
      </w:tr>
      <w:tr w:rsidR="004A754F" w:rsidRPr="004A754F" w:rsidTr="00DA24FB">
        <w:trPr>
          <w:trHeight w:hRule="exact" w:val="719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16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Арт.16. Дамски шапки с периферия с двойни клонки, цвят черен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30</w:t>
            </w:r>
          </w:p>
        </w:tc>
      </w:tr>
      <w:tr w:rsidR="004A754F" w:rsidRPr="004A754F" w:rsidTr="00DA24FB">
        <w:trPr>
          <w:trHeight w:hRule="exact" w:val="687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17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Арт.17. Дамски шапки с периферия с единични клонки, цвят тъмно син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200</w:t>
            </w:r>
          </w:p>
        </w:tc>
      </w:tr>
      <w:tr w:rsidR="004A754F" w:rsidRPr="004A754F" w:rsidTr="00DA24FB">
        <w:trPr>
          <w:trHeight w:hRule="exact" w:val="711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18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Арт.18. Дамски шапки с периферия с единични клонки, цвят граф. сив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200</w:t>
            </w:r>
          </w:p>
        </w:tc>
      </w:tr>
      <w:tr w:rsidR="004A754F" w:rsidRPr="004A754F" w:rsidTr="00DA24FB">
        <w:trPr>
          <w:trHeight w:hRule="exact" w:val="707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19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 xml:space="preserve">Арт.19. Дамски шапки с периферия с единични клонки, цвят масл. зелен  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50</w:t>
            </w:r>
          </w:p>
        </w:tc>
      </w:tr>
      <w:tr w:rsidR="004A754F" w:rsidRPr="004A754F" w:rsidTr="00DA24FB">
        <w:trPr>
          <w:trHeight w:hRule="exact" w:val="717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20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Арт.20. Дамски шапки с периферия с единични клонки, цвят черен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50</w:t>
            </w:r>
          </w:p>
        </w:tc>
      </w:tr>
      <w:tr w:rsidR="004A754F" w:rsidRPr="004A754F" w:rsidTr="00DA24FB">
        <w:trPr>
          <w:trHeight w:hRule="exact" w:val="713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21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Арт.21. Дамски шапки с периферия изчистени, цвят тъмно син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300</w:t>
            </w:r>
          </w:p>
        </w:tc>
      </w:tr>
      <w:tr w:rsidR="004A754F" w:rsidRPr="004A754F" w:rsidTr="00DA24FB">
        <w:trPr>
          <w:trHeight w:hRule="exact" w:val="709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22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Арт.22. Дамски шапки с периферия изчистени, цвят граф. сив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100</w:t>
            </w:r>
          </w:p>
        </w:tc>
      </w:tr>
      <w:tr w:rsidR="004A754F" w:rsidRPr="004A754F" w:rsidTr="00DA24FB">
        <w:trPr>
          <w:trHeight w:hRule="exact" w:val="705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23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Арт.23. Дамски шапки с периферия изчистени, цвят масл. зелен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800</w:t>
            </w:r>
          </w:p>
        </w:tc>
      </w:tr>
      <w:tr w:rsidR="004A754F" w:rsidRPr="004A754F" w:rsidTr="00DA24FB">
        <w:trPr>
          <w:trHeight w:hRule="exact" w:val="715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24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Арт.24. Дамски шапки с периферия изчистени, цвят черен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50</w:t>
            </w:r>
          </w:p>
        </w:tc>
      </w:tr>
      <w:tr w:rsidR="004A754F" w:rsidRPr="004A754F" w:rsidTr="00DA24FB">
        <w:trPr>
          <w:trHeight w:hRule="exact" w:val="569"/>
        </w:trPr>
        <w:tc>
          <w:tcPr>
            <w:tcW w:w="540" w:type="dxa"/>
            <w:vAlign w:val="center"/>
          </w:tcPr>
          <w:p w:rsidR="004A754F" w:rsidRPr="004A754F" w:rsidRDefault="004A754F" w:rsidP="004A7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25</w:t>
            </w:r>
          </w:p>
        </w:tc>
        <w:tc>
          <w:tcPr>
            <w:tcW w:w="456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Арт.25. Чохли за фуражки</w:t>
            </w:r>
          </w:p>
        </w:tc>
        <w:tc>
          <w:tcPr>
            <w:tcW w:w="1738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513" w:type="dxa"/>
            <w:vAlign w:val="center"/>
          </w:tcPr>
          <w:p w:rsidR="004A754F" w:rsidRPr="004A754F" w:rsidRDefault="004A754F" w:rsidP="004A754F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</w:pPr>
            <w:r w:rsidRPr="004A75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bg-BG"/>
              </w:rPr>
              <w:t>5000</w:t>
            </w:r>
          </w:p>
        </w:tc>
      </w:tr>
    </w:tbl>
    <w:p w:rsidR="004A754F" w:rsidRPr="004A754F" w:rsidRDefault="004A754F" w:rsidP="004A754F">
      <w:pPr>
        <w:tabs>
          <w:tab w:val="left" w:pos="0"/>
        </w:tabs>
        <w:spacing w:after="0" w:line="320" w:lineRule="exact"/>
        <w:jc w:val="both"/>
        <w:rPr>
          <w:rFonts w:ascii="TmsCyrNew" w:eastAsia="Times New Roman" w:hAnsi="TmsCyrNew" w:cs="Times New Roman"/>
          <w:sz w:val="24"/>
          <w:szCs w:val="24"/>
        </w:rPr>
      </w:pPr>
    </w:p>
    <w:p w:rsidR="004A754F" w:rsidRPr="004A754F" w:rsidRDefault="004A754F" w:rsidP="004A754F">
      <w:p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54F">
        <w:rPr>
          <w:rFonts w:ascii="TmsCyrNew" w:eastAsia="Times New Roman" w:hAnsi="TmsCyrNew" w:cs="Times New Roman"/>
          <w:sz w:val="24"/>
          <w:szCs w:val="24"/>
        </w:rPr>
        <w:t xml:space="preserve">            2. </w:t>
      </w:r>
      <w:r w:rsidRPr="004A754F">
        <w:rPr>
          <w:rFonts w:ascii="Times New Roman" w:eastAsia="Times New Roman" w:hAnsi="Times New Roman" w:cs="Times New Roman"/>
          <w:sz w:val="24"/>
          <w:szCs w:val="24"/>
        </w:rPr>
        <w:t xml:space="preserve">Фуражките, дамските шапки и </w:t>
      </w:r>
      <w:proofErr w:type="spellStart"/>
      <w:r w:rsidRPr="004A754F">
        <w:rPr>
          <w:rFonts w:ascii="Times New Roman" w:eastAsia="Times New Roman" w:hAnsi="Times New Roman" w:cs="Times New Roman"/>
          <w:sz w:val="24"/>
          <w:szCs w:val="24"/>
        </w:rPr>
        <w:t>чохлите</w:t>
      </w:r>
      <w:proofErr w:type="spellEnd"/>
      <w:r w:rsidRPr="004A754F">
        <w:rPr>
          <w:rFonts w:ascii="Times New Roman" w:eastAsia="Times New Roman" w:hAnsi="Times New Roman" w:cs="Times New Roman"/>
          <w:sz w:val="24"/>
          <w:szCs w:val="24"/>
        </w:rPr>
        <w:t xml:space="preserve"> за фуражки ще са с технически параметри съгласно Техническата спецификация </w:t>
      </w:r>
      <w:r w:rsidRPr="004A75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– </w:t>
      </w:r>
      <w:r w:rsidRPr="004A754F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№1 към рамково споразумение № 5785оп-7-5785р-25245/11.09.2018 г. </w:t>
      </w:r>
      <w:r w:rsidRPr="004A75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възлагане на обществена поръчка с предмет </w:t>
      </w:r>
      <w:r w:rsidRPr="004A754F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4A754F">
        <w:rPr>
          <w:rFonts w:ascii="Times New Roman" w:eastAsia="Times New Roman" w:hAnsi="Times New Roman" w:cs="Times New Roman"/>
          <w:i/>
          <w:sz w:val="24"/>
          <w:szCs w:val="24"/>
        </w:rPr>
        <w:t xml:space="preserve">Доставка на полицейски униформи – фуражки, дамски шапки с периферия и </w:t>
      </w:r>
      <w:proofErr w:type="spellStart"/>
      <w:r w:rsidRPr="004A754F">
        <w:rPr>
          <w:rFonts w:ascii="Times New Roman" w:eastAsia="Times New Roman" w:hAnsi="Times New Roman" w:cs="Times New Roman"/>
          <w:i/>
          <w:sz w:val="24"/>
          <w:szCs w:val="24"/>
        </w:rPr>
        <w:t>чохли</w:t>
      </w:r>
      <w:proofErr w:type="spellEnd"/>
      <w:r w:rsidRPr="004A754F">
        <w:rPr>
          <w:rFonts w:ascii="Times New Roman" w:eastAsia="Times New Roman" w:hAnsi="Times New Roman" w:cs="Times New Roman"/>
          <w:i/>
          <w:sz w:val="24"/>
          <w:szCs w:val="24"/>
        </w:rPr>
        <w:t xml:space="preserve"> за фуражки“</w:t>
      </w:r>
      <w:r w:rsidRPr="004A754F">
        <w:rPr>
          <w:rFonts w:ascii="Times New Roman" w:eastAsia="Times New Roman" w:hAnsi="Times New Roman" w:cs="Times New Roman"/>
          <w:sz w:val="24"/>
          <w:szCs w:val="24"/>
        </w:rPr>
        <w:t xml:space="preserve"> и в съответствие с Предложението за изпълнение на поръчката на участника - Приложение № 2 в </w:t>
      </w:r>
      <w:r w:rsidRPr="004A754F">
        <w:rPr>
          <w:rFonts w:ascii="Times New Roman" w:eastAsia="Times New Roman" w:hAnsi="Times New Roman" w:cs="Times New Roman"/>
          <w:sz w:val="24"/>
          <w:szCs w:val="24"/>
        </w:rPr>
        <w:lastRenderedPageBreak/>
        <w:t>откритата процедура за сключване на рамково споразумение, въз основа на което е избран за потенциален изпълнител.</w:t>
      </w:r>
    </w:p>
    <w:p w:rsidR="004A754F" w:rsidRPr="004A754F" w:rsidRDefault="004A754F" w:rsidP="004A754F">
      <w:pPr>
        <w:shd w:val="clear" w:color="auto" w:fill="FFFFFF"/>
        <w:tabs>
          <w:tab w:val="left" w:pos="900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75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  <w:r w:rsidRPr="004A754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Pr="004A75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4A754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Гаранционният срок е </w:t>
      </w:r>
      <w:r w:rsidRPr="004A75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………………………… </w:t>
      </w:r>
      <w:r w:rsidRPr="004A754F">
        <w:rPr>
          <w:rFonts w:ascii="Times New Roman" w:eastAsia="Times New Roman" w:hAnsi="Times New Roman" w:cs="Times New Roman"/>
          <w:color w:val="000000"/>
          <w:sz w:val="24"/>
          <w:szCs w:val="24"/>
        </w:rPr>
        <w:t>(не по-малко от 12 (дванадесет) месеца) месеца от датата на получаване на последната доставка в складовете на Възложителя и подписването на предавателно-приемателен протокол, а гаранционният срок при експлоатация е ……………….. (не по-малко от 3 (три) месеца) месеца от датата на предоставяне на изделието на служителя.</w:t>
      </w:r>
    </w:p>
    <w:p w:rsidR="004A754F" w:rsidRPr="004A754F" w:rsidRDefault="004A754F" w:rsidP="004A754F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54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4. </w:t>
      </w:r>
      <w:r w:rsidRPr="004A754F">
        <w:rPr>
          <w:rFonts w:ascii="Times New Roman" w:eastAsia="Times New Roman" w:hAnsi="Times New Roman" w:cs="Times New Roman"/>
          <w:b/>
          <w:bCs/>
          <w:sz w:val="24"/>
          <w:szCs w:val="24"/>
        </w:rPr>
        <w:t>Потвърждаваме срока за изпълнение на поръчката съгласно искането</w:t>
      </w:r>
      <w:r w:rsidRPr="004A754F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Pr="004A754F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4A75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A754F">
        <w:rPr>
          <w:rFonts w:ascii="Times New Roman" w:eastAsia="Times New Roman" w:hAnsi="Times New Roman" w:cs="Times New Roman"/>
          <w:sz w:val="24"/>
          <w:szCs w:val="24"/>
          <w:lang w:val="en-US"/>
        </w:rPr>
        <w:t>месеца</w:t>
      </w:r>
      <w:proofErr w:type="spellEnd"/>
      <w:r w:rsidRPr="004A75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A754F">
        <w:rPr>
          <w:rFonts w:ascii="Times New Roman" w:eastAsia="Times New Roman" w:hAnsi="Times New Roman" w:cs="Times New Roman"/>
          <w:sz w:val="24"/>
          <w:szCs w:val="24"/>
          <w:lang w:val="en-US"/>
        </w:rPr>
        <w:t>считано</w:t>
      </w:r>
      <w:proofErr w:type="spellEnd"/>
      <w:r w:rsidRPr="004A75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A754F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4A75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A754F">
        <w:rPr>
          <w:rFonts w:ascii="Times New Roman" w:eastAsia="Times New Roman" w:hAnsi="Times New Roman" w:cs="Times New Roman"/>
          <w:sz w:val="24"/>
          <w:szCs w:val="24"/>
          <w:lang w:val="en-US"/>
        </w:rPr>
        <w:t>датата</w:t>
      </w:r>
      <w:proofErr w:type="spellEnd"/>
      <w:r w:rsidRPr="004A75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A754F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A75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A754F">
        <w:rPr>
          <w:rFonts w:ascii="Times New Roman" w:eastAsia="Times New Roman" w:hAnsi="Times New Roman" w:cs="Times New Roman"/>
          <w:sz w:val="24"/>
          <w:szCs w:val="24"/>
          <w:lang w:val="en-US"/>
        </w:rPr>
        <w:t>подписване</w:t>
      </w:r>
      <w:proofErr w:type="spellEnd"/>
      <w:r w:rsidRPr="004A75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A754F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A75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A754F">
        <w:rPr>
          <w:rFonts w:ascii="Times New Roman" w:eastAsia="Times New Roman" w:hAnsi="Times New Roman" w:cs="Times New Roman"/>
          <w:sz w:val="24"/>
          <w:szCs w:val="24"/>
          <w:lang w:val="en-US"/>
        </w:rPr>
        <w:t>договора</w:t>
      </w:r>
      <w:proofErr w:type="spellEnd"/>
      <w:r w:rsidRPr="004A754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A754F" w:rsidRPr="004A754F" w:rsidRDefault="004A754F" w:rsidP="004A754F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54F">
        <w:rPr>
          <w:rFonts w:ascii="Times New Roman" w:eastAsia="Times New Roman" w:hAnsi="Times New Roman" w:cs="Times New Roman"/>
          <w:sz w:val="24"/>
          <w:szCs w:val="24"/>
        </w:rPr>
        <w:t>Изпълнението на договора е чрез периодични доставки след подадена от Възложителя писмена заявка до Изпълнителя с посочени артикули, количества и размерна спецификация. Срокът на доставка на изделията е до 60 (шестдесет) дни, считано от датата на подаване на заявката. Последната заявка се предоставя от Възложителя не по-късно от 61 (шестдесет и един) дни преди изтичането на срока на договора, като тя включва всички оставащи количества по договора.</w:t>
      </w:r>
    </w:p>
    <w:p w:rsidR="004A754F" w:rsidRPr="004A754F" w:rsidRDefault="004A754F" w:rsidP="004A754F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54F">
        <w:rPr>
          <w:rFonts w:ascii="TmsCyrNew" w:eastAsia="Times New Roman" w:hAnsi="TmsCyrNew" w:cs="Times New Roman"/>
          <w:b/>
          <w:bCs/>
          <w:sz w:val="24"/>
          <w:szCs w:val="24"/>
        </w:rPr>
        <w:t>5. Потвърждаваме мястото на изпълнение на поръчката</w:t>
      </w:r>
      <w:r w:rsidRPr="004A754F">
        <w:rPr>
          <w:rFonts w:ascii="TmsCyrNew" w:eastAsia="Times New Roman" w:hAnsi="TmsCyrNew" w:cs="Times New Roman"/>
          <w:bCs/>
          <w:sz w:val="24"/>
          <w:szCs w:val="24"/>
        </w:rPr>
        <w:t xml:space="preserve"> - </w:t>
      </w:r>
      <w:r w:rsidRPr="004A754F">
        <w:rPr>
          <w:rFonts w:ascii="Times New Roman" w:eastAsia="Times New Roman" w:hAnsi="Times New Roman" w:cs="Times New Roman"/>
          <w:sz w:val="24"/>
          <w:szCs w:val="24"/>
        </w:rPr>
        <w:t>гр. София, кв. „Захарна фабрика“, ул. „Кукуш“ 1 (Централни вещеви складове - ДУССД- МВР).</w:t>
      </w:r>
    </w:p>
    <w:p w:rsidR="004A754F" w:rsidRPr="004A754F" w:rsidRDefault="004A754F" w:rsidP="004A754F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5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6. </w:t>
      </w:r>
      <w:r w:rsidRPr="004A754F">
        <w:rPr>
          <w:rFonts w:ascii="Times New Roman" w:eastAsia="Times New Roman" w:hAnsi="Times New Roman" w:cs="Times New Roman"/>
          <w:sz w:val="24"/>
          <w:szCs w:val="24"/>
        </w:rPr>
        <w:t>Приемаме условията в проекта на договор</w:t>
      </w:r>
      <w:r w:rsidRPr="004A754F">
        <w:rPr>
          <w:rFonts w:ascii="TmsCyrNew" w:eastAsia="Times New Roman" w:hAnsi="TmsCyrNew" w:cs="Times New Roman"/>
          <w:sz w:val="24"/>
          <w:szCs w:val="24"/>
        </w:rPr>
        <w:t xml:space="preserve"> за възлагане на обществената поръчка</w:t>
      </w:r>
      <w:r w:rsidRPr="004A754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A754F" w:rsidRPr="004A754F" w:rsidRDefault="004A754F" w:rsidP="004A75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A754F" w:rsidRPr="004A754F" w:rsidRDefault="004A754F" w:rsidP="004A754F">
      <w:p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754F" w:rsidRPr="004A754F" w:rsidRDefault="004A754F" w:rsidP="004A754F">
      <w:p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07" w:type="dxa"/>
        <w:tblInd w:w="468" w:type="dxa"/>
        <w:tblLook w:val="0000" w:firstRow="0" w:lastRow="0" w:firstColumn="0" w:lastColumn="0" w:noHBand="0" w:noVBand="0"/>
      </w:tblPr>
      <w:tblGrid>
        <w:gridCol w:w="4500"/>
        <w:gridCol w:w="5307"/>
      </w:tblGrid>
      <w:tr w:rsidR="004A754F" w:rsidRPr="004A754F" w:rsidTr="00DA24FB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4A754F" w:rsidRPr="004A754F" w:rsidRDefault="004A754F" w:rsidP="004A7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5307" w:type="dxa"/>
          </w:tcPr>
          <w:p w:rsidR="004A754F" w:rsidRPr="004A754F" w:rsidRDefault="004A754F" w:rsidP="004A7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________/ _________ / ______</w:t>
            </w:r>
          </w:p>
        </w:tc>
      </w:tr>
      <w:tr w:rsidR="004A754F" w:rsidRPr="004A754F" w:rsidTr="00DA24FB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4A754F" w:rsidRPr="004A754F" w:rsidRDefault="004A754F" w:rsidP="004A7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5307" w:type="dxa"/>
          </w:tcPr>
          <w:p w:rsidR="004A754F" w:rsidRPr="004A754F" w:rsidRDefault="004A754F" w:rsidP="004A7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4A754F" w:rsidRPr="004A754F" w:rsidTr="00DA24FB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4A754F" w:rsidRPr="004A754F" w:rsidRDefault="004A754F" w:rsidP="004A7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Подпис на упълномощеното лице </w:t>
            </w:r>
          </w:p>
          <w:p w:rsidR="004A754F" w:rsidRPr="004A754F" w:rsidRDefault="004A754F" w:rsidP="004A7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</w:t>
            </w:r>
            <w:r w:rsidRPr="004A754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ако не е подписано от лицето, представляващо участника</w:t>
            </w: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</w:t>
            </w:r>
          </w:p>
        </w:tc>
        <w:tc>
          <w:tcPr>
            <w:tcW w:w="5307" w:type="dxa"/>
          </w:tcPr>
          <w:p w:rsidR="004A754F" w:rsidRPr="004A754F" w:rsidRDefault="004A754F" w:rsidP="004A7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4A754F" w:rsidRPr="004A754F" w:rsidTr="00DA24FB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4A754F" w:rsidRPr="004A754F" w:rsidRDefault="004A754F" w:rsidP="004A7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Длъжност </w:t>
            </w:r>
          </w:p>
        </w:tc>
        <w:tc>
          <w:tcPr>
            <w:tcW w:w="5307" w:type="dxa"/>
          </w:tcPr>
          <w:p w:rsidR="004A754F" w:rsidRPr="004A754F" w:rsidRDefault="004A754F" w:rsidP="004A7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4A754F" w:rsidRPr="004A754F" w:rsidTr="00DA24FB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4A754F" w:rsidRPr="004A754F" w:rsidRDefault="004A754F" w:rsidP="004A7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Наименование на участника</w:t>
            </w:r>
          </w:p>
        </w:tc>
        <w:tc>
          <w:tcPr>
            <w:tcW w:w="5307" w:type="dxa"/>
          </w:tcPr>
          <w:p w:rsidR="004A754F" w:rsidRPr="004A754F" w:rsidRDefault="004A754F" w:rsidP="004A7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A754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</w:tbl>
    <w:p w:rsidR="00DB0E15" w:rsidRDefault="004A754F">
      <w:bookmarkStart w:id="0" w:name="_GoBack"/>
      <w:bookmarkEnd w:id="0"/>
    </w:p>
    <w:sectPr w:rsidR="00DB0E15" w:rsidSect="004A754F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6EA"/>
    <w:rsid w:val="004A754F"/>
    <w:rsid w:val="006A4EB2"/>
    <w:rsid w:val="00B513CB"/>
    <w:rsid w:val="00C8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E1FEA4-8339-4171-8EF5-B925AAABD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DDF81-80DD-47CE-9560-FD2052EA1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785</Words>
  <Characters>4477</Characters>
  <Application>Microsoft Office Word</Application>
  <DocSecurity>0</DocSecurity>
  <Lines>37</Lines>
  <Paragraphs>10</Paragraphs>
  <ScaleCrop>false</ScaleCrop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T. Todorova</dc:creator>
  <cp:keywords/>
  <dc:description/>
  <cp:lastModifiedBy>Ani T. Todorova</cp:lastModifiedBy>
  <cp:revision>2</cp:revision>
  <dcterms:created xsi:type="dcterms:W3CDTF">2019-03-11T09:18:00Z</dcterms:created>
  <dcterms:modified xsi:type="dcterms:W3CDTF">2019-03-11T09:19:00Z</dcterms:modified>
</cp:coreProperties>
</file>