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DB2" w:rsidRDefault="004B1DB2" w:rsidP="004B1DB2">
      <w:pPr>
        <w:spacing w:line="320" w:lineRule="exact"/>
        <w:jc w:val="righ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Приложение №3</w:t>
      </w:r>
    </w:p>
    <w:p w:rsidR="004B1DB2" w:rsidRDefault="004B1DB2" w:rsidP="004B1DB2">
      <w:pPr>
        <w:spacing w:line="320" w:lineRule="exact"/>
        <w:jc w:val="righ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Образец</w:t>
      </w:r>
    </w:p>
    <w:p w:rsidR="004B1DB2" w:rsidRPr="00CF4EFC" w:rsidRDefault="004B1DB2" w:rsidP="004B1DB2">
      <w:pPr>
        <w:spacing w:line="320" w:lineRule="exact"/>
        <w:ind w:left="6804"/>
        <w:jc w:val="both"/>
        <w:rPr>
          <w:sz w:val="24"/>
          <w:szCs w:val="24"/>
          <w:lang w:val="bg-BG"/>
        </w:rPr>
      </w:pPr>
      <w:r w:rsidRPr="00CF4EFC">
        <w:rPr>
          <w:sz w:val="24"/>
          <w:szCs w:val="24"/>
          <w:lang w:val="bg-BG"/>
        </w:rPr>
        <w:t>ДО</w:t>
      </w:r>
    </w:p>
    <w:p w:rsidR="004B1DB2" w:rsidRPr="00CF4EFC" w:rsidRDefault="004B1DB2" w:rsidP="004B1DB2">
      <w:pPr>
        <w:spacing w:line="320" w:lineRule="exact"/>
        <w:ind w:left="6804"/>
        <w:jc w:val="both"/>
        <w:rPr>
          <w:sz w:val="24"/>
          <w:szCs w:val="24"/>
          <w:lang w:val="bg-BG"/>
        </w:rPr>
      </w:pPr>
      <w:r w:rsidRPr="00CF4EFC">
        <w:rPr>
          <w:sz w:val="24"/>
          <w:szCs w:val="24"/>
          <w:lang w:val="bg-BG"/>
        </w:rPr>
        <w:t xml:space="preserve">ДУССД – МВР </w:t>
      </w:r>
    </w:p>
    <w:p w:rsidR="004B1DB2" w:rsidRPr="00CF4EFC" w:rsidRDefault="004B1DB2" w:rsidP="004B1DB2">
      <w:pPr>
        <w:spacing w:line="320" w:lineRule="exact"/>
        <w:ind w:left="6804"/>
        <w:jc w:val="both"/>
        <w:rPr>
          <w:sz w:val="24"/>
          <w:szCs w:val="24"/>
          <w:lang w:val="bg-BG"/>
        </w:rPr>
      </w:pPr>
      <w:r w:rsidRPr="00CF4EFC">
        <w:rPr>
          <w:sz w:val="24"/>
          <w:szCs w:val="24"/>
          <w:lang w:val="bg-BG"/>
        </w:rPr>
        <w:t xml:space="preserve">гр. София, </w:t>
      </w:r>
    </w:p>
    <w:p w:rsidR="004B1DB2" w:rsidRDefault="004B1DB2" w:rsidP="004B1DB2">
      <w:pPr>
        <w:keepNext/>
        <w:spacing w:line="320" w:lineRule="exact"/>
        <w:ind w:left="6804"/>
        <w:outlineLvl w:val="0"/>
        <w:rPr>
          <w:sz w:val="24"/>
          <w:szCs w:val="24"/>
          <w:lang w:val="bg-BG"/>
        </w:rPr>
      </w:pPr>
      <w:r w:rsidRPr="00CF4EFC">
        <w:rPr>
          <w:sz w:val="24"/>
          <w:szCs w:val="24"/>
          <w:lang w:val="bg-BG"/>
        </w:rPr>
        <w:t>ул. “Княз Борис I” № 124</w:t>
      </w:r>
    </w:p>
    <w:p w:rsidR="004B1DB2" w:rsidRDefault="004B1DB2" w:rsidP="004B1DB2">
      <w:pPr>
        <w:keepNext/>
        <w:spacing w:line="320" w:lineRule="exact"/>
        <w:jc w:val="center"/>
        <w:outlineLvl w:val="0"/>
        <w:rPr>
          <w:b/>
          <w:bCs/>
          <w:kern w:val="32"/>
          <w:sz w:val="24"/>
          <w:szCs w:val="24"/>
          <w:lang w:val="bg-BG" w:eastAsia="bg-BG"/>
        </w:rPr>
      </w:pPr>
    </w:p>
    <w:p w:rsidR="004B1DB2" w:rsidRPr="00A97CB8" w:rsidRDefault="004B1DB2" w:rsidP="004B1DB2">
      <w:pPr>
        <w:keepNext/>
        <w:spacing w:line="320" w:lineRule="exact"/>
        <w:jc w:val="center"/>
        <w:outlineLvl w:val="0"/>
        <w:rPr>
          <w:b/>
          <w:bCs/>
          <w:kern w:val="32"/>
          <w:sz w:val="24"/>
          <w:szCs w:val="24"/>
          <w:lang w:val="bg-BG" w:eastAsia="bg-BG"/>
        </w:rPr>
      </w:pPr>
      <w:r w:rsidRPr="00A97CB8">
        <w:rPr>
          <w:b/>
          <w:bCs/>
          <w:kern w:val="32"/>
          <w:sz w:val="24"/>
          <w:szCs w:val="24"/>
          <w:lang w:val="bg-BG" w:eastAsia="bg-BG"/>
        </w:rPr>
        <w:t>ЦЕНОВО ПРЕДЛОЖЕНИЕ</w:t>
      </w:r>
    </w:p>
    <w:p w:rsidR="004B1DB2" w:rsidRPr="00A97CB8" w:rsidRDefault="004B1DB2" w:rsidP="004B1DB2">
      <w:pPr>
        <w:spacing w:line="320" w:lineRule="exact"/>
        <w:rPr>
          <w:sz w:val="24"/>
          <w:szCs w:val="24"/>
          <w:lang w:val="bg-BG" w:eastAsia="bg-BG"/>
        </w:rPr>
      </w:pPr>
    </w:p>
    <w:p w:rsidR="004B1DB2" w:rsidRPr="00A97CB8" w:rsidRDefault="004B1DB2" w:rsidP="004B1DB2">
      <w:pPr>
        <w:spacing w:line="320" w:lineRule="exact"/>
        <w:jc w:val="center"/>
        <w:rPr>
          <w:sz w:val="24"/>
          <w:szCs w:val="24"/>
          <w:lang w:val="bg-BG" w:eastAsia="bg-BG"/>
        </w:rPr>
      </w:pPr>
      <w:r w:rsidRPr="00A97CB8">
        <w:rPr>
          <w:sz w:val="24"/>
          <w:szCs w:val="24"/>
          <w:lang w:val="bg-BG" w:eastAsia="bg-BG"/>
        </w:rPr>
        <w:t>За участие в процедура за възлагане на обществена поръчка:</w:t>
      </w:r>
    </w:p>
    <w:p w:rsidR="004B1DB2" w:rsidRPr="00A97CB8" w:rsidRDefault="004B1DB2" w:rsidP="004B1DB2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center"/>
        <w:rPr>
          <w:rFonts w:eastAsia="Calibri"/>
          <w:b/>
          <w:bCs/>
          <w:sz w:val="24"/>
          <w:szCs w:val="24"/>
          <w:lang w:val="bg-BG" w:eastAsia="bg-BG"/>
        </w:rPr>
      </w:pPr>
      <w:r>
        <w:rPr>
          <w:rFonts w:eastAsia="Calibri"/>
          <w:b/>
          <w:bCs/>
          <w:sz w:val="24"/>
          <w:szCs w:val="24"/>
          <w:lang w:val="bg-BG" w:eastAsia="bg-BG"/>
        </w:rPr>
        <w:t>„</w:t>
      </w:r>
      <w:r w:rsidRPr="00C50342">
        <w:rPr>
          <w:rFonts w:eastAsia="Calibri"/>
          <w:b/>
          <w:bCs/>
          <w:sz w:val="24"/>
          <w:szCs w:val="24"/>
          <w:lang w:val="bg-BG" w:eastAsia="bg-BG"/>
        </w:rPr>
        <w:t xml:space="preserve">Доставка на полицейски униформи – фуражки, </w:t>
      </w:r>
      <w:r>
        <w:rPr>
          <w:rFonts w:eastAsia="Calibri"/>
          <w:b/>
          <w:bCs/>
          <w:sz w:val="24"/>
          <w:szCs w:val="24"/>
          <w:lang w:val="bg-BG" w:eastAsia="bg-BG"/>
        </w:rPr>
        <w:t>дамски шапки с периферия и</w:t>
      </w:r>
      <w:r w:rsidRPr="00C50342">
        <w:rPr>
          <w:rFonts w:eastAsia="Calibri"/>
          <w:b/>
          <w:bCs/>
          <w:sz w:val="24"/>
          <w:szCs w:val="24"/>
          <w:lang w:val="bg-BG" w:eastAsia="bg-BG"/>
        </w:rPr>
        <w:t xml:space="preserve"> </w:t>
      </w:r>
      <w:proofErr w:type="spellStart"/>
      <w:r w:rsidRPr="00C50342">
        <w:rPr>
          <w:rFonts w:eastAsia="Calibri"/>
          <w:b/>
          <w:bCs/>
          <w:sz w:val="24"/>
          <w:szCs w:val="24"/>
          <w:lang w:val="bg-BG" w:eastAsia="bg-BG"/>
        </w:rPr>
        <w:t>чохли</w:t>
      </w:r>
      <w:proofErr w:type="spellEnd"/>
      <w:r w:rsidRPr="00C50342">
        <w:rPr>
          <w:rFonts w:eastAsia="Calibri"/>
          <w:b/>
          <w:bCs/>
          <w:sz w:val="24"/>
          <w:szCs w:val="24"/>
          <w:lang w:val="bg-BG" w:eastAsia="bg-BG"/>
        </w:rPr>
        <w:t xml:space="preserve"> за фуражки</w:t>
      </w:r>
      <w:r>
        <w:rPr>
          <w:rFonts w:eastAsia="Calibri"/>
          <w:b/>
          <w:bCs/>
          <w:sz w:val="24"/>
          <w:szCs w:val="24"/>
          <w:lang w:val="bg-BG" w:eastAsia="bg-BG"/>
        </w:rPr>
        <w:t>“</w:t>
      </w:r>
    </w:p>
    <w:p w:rsidR="004B1DB2" w:rsidRPr="00A97CB8" w:rsidRDefault="004B1DB2" w:rsidP="004B1DB2">
      <w:pPr>
        <w:spacing w:line="320" w:lineRule="exact"/>
        <w:ind w:firstLine="720"/>
        <w:jc w:val="center"/>
        <w:rPr>
          <w:sz w:val="24"/>
          <w:szCs w:val="24"/>
          <w:lang w:val="bg-BG" w:eastAsia="bg-BG"/>
        </w:rPr>
      </w:pPr>
    </w:p>
    <w:p w:rsidR="004B1DB2" w:rsidRPr="00A97CB8" w:rsidRDefault="004B1DB2" w:rsidP="004B1DB2">
      <w:pPr>
        <w:spacing w:line="320" w:lineRule="exact"/>
        <w:jc w:val="center"/>
        <w:rPr>
          <w:sz w:val="24"/>
          <w:szCs w:val="24"/>
          <w:lang w:val="bg-BG" w:eastAsia="bg-BG"/>
        </w:rPr>
      </w:pPr>
      <w:r w:rsidRPr="00A97CB8">
        <w:rPr>
          <w:sz w:val="24"/>
          <w:szCs w:val="24"/>
          <w:lang w:val="bg-BG" w:eastAsia="bg-BG"/>
        </w:rPr>
        <w:t>от: .................................................................................................…………</w:t>
      </w:r>
    </w:p>
    <w:p w:rsidR="004B1DB2" w:rsidRPr="00A97CB8" w:rsidRDefault="004B1DB2" w:rsidP="004B1DB2">
      <w:pPr>
        <w:spacing w:line="320" w:lineRule="exact"/>
        <w:jc w:val="center"/>
        <w:rPr>
          <w:sz w:val="24"/>
          <w:szCs w:val="24"/>
          <w:lang w:val="bg-BG" w:eastAsia="bg-BG"/>
        </w:rPr>
      </w:pPr>
      <w:r w:rsidRPr="00A97CB8">
        <w:rPr>
          <w:sz w:val="24"/>
          <w:szCs w:val="24"/>
          <w:lang w:val="bg-BG" w:eastAsia="bg-BG"/>
        </w:rPr>
        <w:t>/наименование на участника/</w:t>
      </w:r>
    </w:p>
    <w:p w:rsidR="004B1DB2" w:rsidRPr="00A97CB8" w:rsidRDefault="004B1DB2" w:rsidP="004B1DB2">
      <w:pPr>
        <w:spacing w:line="320" w:lineRule="exact"/>
        <w:jc w:val="center"/>
        <w:rPr>
          <w:sz w:val="24"/>
          <w:szCs w:val="24"/>
          <w:lang w:val="bg-BG" w:eastAsia="bg-BG"/>
        </w:rPr>
      </w:pPr>
    </w:p>
    <w:p w:rsidR="004B1DB2" w:rsidRDefault="004B1DB2" w:rsidP="004B1DB2">
      <w:pPr>
        <w:spacing w:line="320" w:lineRule="exact"/>
        <w:ind w:firstLine="851"/>
        <w:jc w:val="both"/>
        <w:rPr>
          <w:noProof/>
          <w:color w:val="000000"/>
          <w:sz w:val="24"/>
          <w:szCs w:val="24"/>
          <w:lang w:val="bg-BG" w:eastAsia="bg-BG"/>
        </w:rPr>
      </w:pPr>
      <w:r w:rsidRPr="00A97CB8">
        <w:rPr>
          <w:sz w:val="24"/>
          <w:szCs w:val="24"/>
          <w:lang w:val="bg-BG" w:eastAsia="bg-BG"/>
        </w:rPr>
        <w:t xml:space="preserve">Във връзка с обявената процедура за възлагане на обществена поръчка с горепосочения предмет </w:t>
      </w:r>
      <w:r>
        <w:rPr>
          <w:sz w:val="24"/>
          <w:szCs w:val="24"/>
          <w:lang w:val="bg-BG" w:eastAsia="bg-BG"/>
        </w:rPr>
        <w:t>В</w:t>
      </w:r>
      <w:r w:rsidRPr="00A97CB8">
        <w:rPr>
          <w:sz w:val="24"/>
          <w:szCs w:val="24"/>
          <w:lang w:val="bg-BG" w:eastAsia="bg-BG"/>
        </w:rPr>
        <w:t>и предоставяме нашето ценово предложение</w:t>
      </w:r>
      <w:r w:rsidRPr="00A97CB8">
        <w:rPr>
          <w:sz w:val="24"/>
          <w:szCs w:val="24"/>
          <w:lang w:eastAsia="bg-BG"/>
        </w:rPr>
        <w:t xml:space="preserve"> </w:t>
      </w:r>
      <w:r w:rsidRPr="00A97CB8">
        <w:rPr>
          <w:sz w:val="24"/>
          <w:szCs w:val="24"/>
          <w:lang w:val="bg-BG" w:eastAsia="bg-BG"/>
        </w:rPr>
        <w:t>за д</w:t>
      </w:r>
      <w:r w:rsidRPr="00A97CB8">
        <w:rPr>
          <w:noProof/>
          <w:color w:val="000000"/>
          <w:sz w:val="24"/>
          <w:szCs w:val="24"/>
          <w:lang w:val="bg-BG" w:eastAsia="bg-BG"/>
        </w:rPr>
        <w:t xml:space="preserve">оставка на </w:t>
      </w:r>
      <w:r w:rsidRPr="00A97CB8">
        <w:rPr>
          <w:rFonts w:eastAsia="Calibri"/>
          <w:bCs/>
          <w:sz w:val="24"/>
          <w:szCs w:val="24"/>
          <w:lang w:val="bg-BG" w:eastAsia="bg-BG"/>
        </w:rPr>
        <w:t>полицейски униформи –</w:t>
      </w:r>
      <w:r>
        <w:rPr>
          <w:rFonts w:eastAsia="Calibri"/>
          <w:bCs/>
          <w:sz w:val="24"/>
          <w:szCs w:val="24"/>
          <w:lang w:val="bg-BG" w:eastAsia="bg-BG"/>
        </w:rPr>
        <w:t xml:space="preserve"> </w:t>
      </w:r>
      <w:r w:rsidRPr="00C50342">
        <w:rPr>
          <w:rFonts w:eastAsia="Calibri"/>
          <w:bCs/>
          <w:sz w:val="24"/>
          <w:szCs w:val="24"/>
          <w:lang w:val="bg-BG" w:eastAsia="bg-BG"/>
        </w:rPr>
        <w:t xml:space="preserve">фуражки, </w:t>
      </w:r>
      <w:r>
        <w:rPr>
          <w:rFonts w:eastAsia="Calibri"/>
          <w:bCs/>
          <w:sz w:val="24"/>
          <w:szCs w:val="24"/>
          <w:lang w:val="bg-BG" w:eastAsia="bg-BG"/>
        </w:rPr>
        <w:t>дамски шапки с периферия и</w:t>
      </w:r>
      <w:r w:rsidRPr="00C50342">
        <w:rPr>
          <w:rFonts w:eastAsia="Calibri"/>
          <w:bCs/>
          <w:sz w:val="24"/>
          <w:szCs w:val="24"/>
          <w:lang w:val="bg-BG" w:eastAsia="bg-BG"/>
        </w:rPr>
        <w:t xml:space="preserve"> </w:t>
      </w:r>
      <w:proofErr w:type="spellStart"/>
      <w:r w:rsidRPr="00C50342">
        <w:rPr>
          <w:rFonts w:eastAsia="Calibri"/>
          <w:bCs/>
          <w:sz w:val="24"/>
          <w:szCs w:val="24"/>
          <w:lang w:val="bg-BG" w:eastAsia="bg-BG"/>
        </w:rPr>
        <w:t>чохли</w:t>
      </w:r>
      <w:proofErr w:type="spellEnd"/>
      <w:r w:rsidRPr="00C50342">
        <w:rPr>
          <w:rFonts w:eastAsia="Calibri"/>
          <w:bCs/>
          <w:sz w:val="24"/>
          <w:szCs w:val="24"/>
          <w:lang w:val="bg-BG" w:eastAsia="bg-BG"/>
        </w:rPr>
        <w:t xml:space="preserve"> за фуражки</w:t>
      </w:r>
      <w:r w:rsidRPr="00A97CB8">
        <w:rPr>
          <w:noProof/>
          <w:color w:val="000000"/>
          <w:sz w:val="24"/>
          <w:szCs w:val="24"/>
          <w:lang w:val="bg-BG" w:eastAsia="bg-BG"/>
        </w:rPr>
        <w:t>, както следва:</w:t>
      </w:r>
    </w:p>
    <w:tbl>
      <w:tblPr>
        <w:tblW w:w="96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256"/>
        <w:gridCol w:w="1559"/>
        <w:gridCol w:w="1417"/>
        <w:gridCol w:w="1700"/>
      </w:tblGrid>
      <w:tr w:rsidR="004B1DB2" w:rsidRPr="00A97CB8" w:rsidTr="00DA24FB">
        <w:trPr>
          <w:trHeight w:val="520"/>
        </w:trPr>
        <w:tc>
          <w:tcPr>
            <w:tcW w:w="70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A97CB8">
              <w:rPr>
                <w:sz w:val="24"/>
                <w:szCs w:val="24"/>
                <w:lang w:val="bg-BG" w:eastAsia="bg-BG"/>
              </w:rPr>
              <w:t>№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A97CB8">
              <w:rPr>
                <w:sz w:val="24"/>
                <w:szCs w:val="24"/>
                <w:lang w:val="bg-BG" w:eastAsia="bg-BG"/>
              </w:rPr>
              <w:t>Наименование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Количест</w:t>
            </w:r>
            <w:r w:rsidRPr="00A97CB8">
              <w:rPr>
                <w:sz w:val="24"/>
                <w:szCs w:val="24"/>
                <w:lang w:val="bg-BG" w:eastAsia="bg-BG"/>
              </w:rPr>
              <w:t>во</w:t>
            </w: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б</w:t>
            </w:r>
            <w:r w:rsidRPr="00A97CB8">
              <w:rPr>
                <w:sz w:val="24"/>
                <w:szCs w:val="24"/>
                <w:lang w:val="bg-BG" w:eastAsia="bg-BG"/>
              </w:rPr>
              <w:t>р.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1DB2" w:rsidRPr="00A97CB8" w:rsidRDefault="004B1DB2" w:rsidP="00DA24FB">
            <w:pPr>
              <w:ind w:firstLine="12"/>
              <w:jc w:val="center"/>
              <w:rPr>
                <w:sz w:val="24"/>
                <w:szCs w:val="24"/>
                <w:lang w:val="bg-BG"/>
              </w:rPr>
            </w:pPr>
            <w:r w:rsidRPr="00A97CB8">
              <w:rPr>
                <w:sz w:val="24"/>
                <w:szCs w:val="24"/>
                <w:lang w:val="bg-BG"/>
              </w:rPr>
              <w:t>Ед. цена в лева</w:t>
            </w:r>
          </w:p>
          <w:p w:rsidR="004B1DB2" w:rsidRPr="00A97CB8" w:rsidRDefault="004B1DB2" w:rsidP="00DA24FB">
            <w:pPr>
              <w:ind w:firstLine="12"/>
              <w:jc w:val="center"/>
              <w:rPr>
                <w:sz w:val="24"/>
                <w:szCs w:val="24"/>
                <w:lang w:val="bg-BG"/>
              </w:rPr>
            </w:pPr>
            <w:r w:rsidRPr="00A97CB8">
              <w:rPr>
                <w:sz w:val="24"/>
                <w:szCs w:val="24"/>
                <w:lang w:val="bg-BG"/>
              </w:rPr>
              <w:t>без ДДС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/>
              </w:rPr>
            </w:pPr>
            <w:r w:rsidRPr="00A97CB8">
              <w:rPr>
                <w:sz w:val="24"/>
                <w:szCs w:val="24"/>
                <w:lang w:val="bg-BG"/>
              </w:rPr>
              <w:t>Обща цена</w:t>
            </w: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/>
              </w:rPr>
            </w:pPr>
            <w:r w:rsidRPr="00A97CB8">
              <w:rPr>
                <w:sz w:val="24"/>
                <w:szCs w:val="24"/>
                <w:lang w:val="bg-BG"/>
              </w:rPr>
              <w:t>в лева без ДДС</w:t>
            </w:r>
          </w:p>
        </w:tc>
      </w:tr>
      <w:tr w:rsidR="004B1DB2" w:rsidRPr="00A97CB8" w:rsidTr="00DA24FB">
        <w:trPr>
          <w:trHeight w:hRule="exact" w:val="605"/>
        </w:trPr>
        <w:tc>
          <w:tcPr>
            <w:tcW w:w="70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A97CB8">
              <w:rPr>
                <w:sz w:val="24"/>
                <w:szCs w:val="24"/>
                <w:lang w:val="bg-BG" w:eastAsia="bg-BG"/>
              </w:rPr>
              <w:t>1</w:t>
            </w: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DE1198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ind w:firstLine="27"/>
              <w:rPr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Арт.1.</w:t>
            </w:r>
            <w:r w:rsidRPr="00DE1198">
              <w:rPr>
                <w:noProof/>
                <w:sz w:val="24"/>
                <w:szCs w:val="24"/>
                <w:lang w:eastAsia="bg-BG"/>
              </w:rPr>
              <w:t xml:space="preserve"> </w:t>
            </w:r>
            <w:r w:rsidRPr="001675B3">
              <w:rPr>
                <w:noProof/>
                <w:sz w:val="24"/>
                <w:szCs w:val="24"/>
              </w:rPr>
              <w:t>Фуражки с двойни клонки, цвят тъмно син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DE1198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1200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7"/>
        </w:trPr>
        <w:tc>
          <w:tcPr>
            <w:tcW w:w="70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A97CB8">
              <w:rPr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Арт.2.</w:t>
            </w:r>
            <w:r w:rsidRPr="00221C0D">
              <w:rPr>
                <w:noProof/>
                <w:sz w:val="24"/>
                <w:szCs w:val="24"/>
                <w:lang w:eastAsia="bg-BG"/>
              </w:rPr>
              <w:t xml:space="preserve"> </w:t>
            </w:r>
            <w:r w:rsidRPr="001675B3">
              <w:rPr>
                <w:noProof/>
                <w:sz w:val="24"/>
                <w:szCs w:val="24"/>
              </w:rPr>
              <w:t>Фуражки с двойни клонки, цвят графитено сив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78"/>
        </w:trPr>
        <w:tc>
          <w:tcPr>
            <w:tcW w:w="70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A97CB8">
              <w:rPr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b/>
                <w:bCs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Арт.3.</w:t>
            </w:r>
            <w:r w:rsidRPr="00221C0D">
              <w:rPr>
                <w:noProof/>
                <w:sz w:val="24"/>
                <w:szCs w:val="24"/>
                <w:lang w:eastAsia="bg-BG"/>
              </w:rPr>
              <w:t xml:space="preserve"> </w:t>
            </w:r>
            <w:r w:rsidRPr="001675B3">
              <w:rPr>
                <w:noProof/>
                <w:sz w:val="24"/>
                <w:szCs w:val="24"/>
              </w:rPr>
              <w:t>Фуражки с двойни клонки, цвят маслено зелен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145C64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noProof/>
                <w:sz w:val="24"/>
                <w:szCs w:val="24"/>
                <w:lang w:val="bg-BG" w:eastAsia="bg-BG"/>
              </w:rPr>
              <w:t>350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A97CB8">
              <w:rPr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b/>
                <w:bCs/>
                <w:sz w:val="24"/>
                <w:szCs w:val="24"/>
                <w:lang w:eastAsia="bg-BG"/>
              </w:rPr>
            </w:pPr>
            <w:r w:rsidRPr="001675B3">
              <w:rPr>
                <w:noProof/>
                <w:sz w:val="24"/>
                <w:szCs w:val="24"/>
              </w:rPr>
              <w:t>Арт.4</w:t>
            </w:r>
            <w:r w:rsidRPr="005F7280">
              <w:rPr>
                <w:noProof/>
                <w:sz w:val="24"/>
                <w:szCs w:val="24"/>
                <w:lang w:val="ru-RU"/>
              </w:rPr>
              <w:t>.</w:t>
            </w:r>
            <w:r w:rsidRPr="001675B3">
              <w:rPr>
                <w:noProof/>
                <w:sz w:val="24"/>
                <w:szCs w:val="24"/>
              </w:rPr>
              <w:t xml:space="preserve"> Фуражки с двойни клонки, цвят черен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A97CB8">
              <w:rPr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675B3">
              <w:rPr>
                <w:noProof/>
                <w:sz w:val="24"/>
                <w:szCs w:val="24"/>
              </w:rPr>
              <w:t>Арт.5</w:t>
            </w:r>
            <w:r w:rsidRPr="005F7280">
              <w:rPr>
                <w:noProof/>
                <w:sz w:val="24"/>
                <w:szCs w:val="24"/>
                <w:lang w:val="ru-RU"/>
              </w:rPr>
              <w:t xml:space="preserve">. </w:t>
            </w:r>
            <w:r w:rsidRPr="001675B3">
              <w:rPr>
                <w:noProof/>
                <w:sz w:val="24"/>
                <w:szCs w:val="24"/>
              </w:rPr>
              <w:t>Фуражки с единични клонки, цвят тъмно син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1500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A97CB8">
              <w:rPr>
                <w:sz w:val="24"/>
                <w:szCs w:val="24"/>
                <w:lang w:val="bg-BG" w:eastAsia="bg-BG"/>
              </w:rPr>
              <w:t>6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675B3">
              <w:rPr>
                <w:noProof/>
                <w:sz w:val="24"/>
                <w:szCs w:val="24"/>
              </w:rPr>
              <w:t>Арт.6</w:t>
            </w:r>
            <w:r w:rsidRPr="005F7280">
              <w:rPr>
                <w:noProof/>
                <w:sz w:val="24"/>
                <w:szCs w:val="24"/>
                <w:lang w:val="ru-RU"/>
              </w:rPr>
              <w:t xml:space="preserve">. </w:t>
            </w:r>
            <w:r w:rsidRPr="001675B3">
              <w:rPr>
                <w:noProof/>
                <w:sz w:val="24"/>
                <w:szCs w:val="24"/>
              </w:rPr>
              <w:t>Фуражки с единични клонки, цвят графитено сив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FD6B0B" w:rsidRDefault="004B1DB2" w:rsidP="00DA24FB">
            <w:pPr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360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A97CB8">
              <w:rPr>
                <w:sz w:val="24"/>
                <w:szCs w:val="24"/>
                <w:lang w:val="bg-BG" w:eastAsia="bg-BG"/>
              </w:rPr>
              <w:t>7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675B3">
              <w:rPr>
                <w:noProof/>
                <w:sz w:val="24"/>
                <w:szCs w:val="24"/>
              </w:rPr>
              <w:t>Арт.7</w:t>
            </w:r>
            <w:r w:rsidRPr="005F7280">
              <w:rPr>
                <w:noProof/>
                <w:sz w:val="24"/>
                <w:szCs w:val="24"/>
                <w:lang w:val="ru-RU"/>
              </w:rPr>
              <w:t xml:space="preserve">. </w:t>
            </w:r>
            <w:r w:rsidRPr="001675B3">
              <w:rPr>
                <w:noProof/>
                <w:sz w:val="24"/>
                <w:szCs w:val="24"/>
              </w:rPr>
              <w:t>Фуражки с единични клонки, цвят маслено зелен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557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A97CB8">
              <w:rPr>
                <w:sz w:val="24"/>
                <w:szCs w:val="24"/>
                <w:lang w:val="bg-BG" w:eastAsia="bg-BG"/>
              </w:rPr>
              <w:t>8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675B3">
              <w:rPr>
                <w:noProof/>
                <w:sz w:val="24"/>
                <w:szCs w:val="24"/>
              </w:rPr>
              <w:t>Арт.8</w:t>
            </w:r>
            <w:r w:rsidRPr="005F7280">
              <w:rPr>
                <w:noProof/>
                <w:sz w:val="24"/>
                <w:szCs w:val="24"/>
                <w:lang w:val="ru-RU"/>
              </w:rPr>
              <w:t xml:space="preserve">. </w:t>
            </w:r>
            <w:r w:rsidRPr="001675B3">
              <w:rPr>
                <w:noProof/>
                <w:sz w:val="24"/>
                <w:szCs w:val="24"/>
              </w:rPr>
              <w:t>Фуражки с единични клонки, цвят черен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120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9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675B3">
              <w:rPr>
                <w:noProof/>
                <w:sz w:val="24"/>
                <w:szCs w:val="24"/>
              </w:rPr>
              <w:t>Арт.9.</w:t>
            </w:r>
            <w:r w:rsidRPr="005F7280">
              <w:rPr>
                <w:noProof/>
                <w:sz w:val="24"/>
                <w:szCs w:val="24"/>
                <w:lang w:val="ru-RU"/>
              </w:rPr>
              <w:t xml:space="preserve"> </w:t>
            </w:r>
            <w:r w:rsidRPr="001675B3">
              <w:rPr>
                <w:noProof/>
                <w:sz w:val="24"/>
                <w:szCs w:val="24"/>
              </w:rPr>
              <w:t>Фуражки изчистени, цвят тъмно син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221C0D" w:rsidRDefault="004B1DB2" w:rsidP="00DA24FB">
            <w:pPr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3400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675B3">
              <w:rPr>
                <w:noProof/>
                <w:sz w:val="24"/>
                <w:szCs w:val="24"/>
              </w:rPr>
              <w:t>Арт.10.</w:t>
            </w:r>
            <w:r w:rsidRPr="005F7280">
              <w:rPr>
                <w:noProof/>
                <w:sz w:val="24"/>
                <w:szCs w:val="24"/>
                <w:lang w:val="ru-RU"/>
              </w:rPr>
              <w:t xml:space="preserve"> </w:t>
            </w:r>
            <w:r w:rsidRPr="001675B3">
              <w:rPr>
                <w:noProof/>
                <w:sz w:val="24"/>
                <w:szCs w:val="24"/>
              </w:rPr>
              <w:t>Фуражки изчистени, цвят графитено сив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11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675B3">
              <w:rPr>
                <w:noProof/>
                <w:sz w:val="24"/>
                <w:szCs w:val="24"/>
              </w:rPr>
              <w:t>Арт.11.</w:t>
            </w:r>
            <w:r w:rsidRPr="005F7280">
              <w:rPr>
                <w:noProof/>
                <w:sz w:val="24"/>
                <w:szCs w:val="24"/>
                <w:lang w:val="ru-RU"/>
              </w:rPr>
              <w:t xml:space="preserve"> </w:t>
            </w:r>
            <w:r w:rsidRPr="001675B3">
              <w:rPr>
                <w:noProof/>
                <w:sz w:val="24"/>
                <w:szCs w:val="24"/>
              </w:rPr>
              <w:t>Фуражки изчистени, цвят маслено зелен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1600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12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675B3">
              <w:rPr>
                <w:noProof/>
                <w:sz w:val="24"/>
                <w:szCs w:val="24"/>
              </w:rPr>
              <w:t>Арт.12.</w:t>
            </w:r>
            <w:r w:rsidRPr="005F7280">
              <w:rPr>
                <w:noProof/>
                <w:sz w:val="24"/>
                <w:szCs w:val="24"/>
                <w:lang w:val="ru-RU"/>
              </w:rPr>
              <w:t xml:space="preserve"> </w:t>
            </w:r>
            <w:r w:rsidRPr="001675B3">
              <w:rPr>
                <w:noProof/>
                <w:sz w:val="24"/>
                <w:szCs w:val="24"/>
              </w:rPr>
              <w:t>Фуражки изчистени, цвят черен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272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13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F75ACE">
              <w:rPr>
                <w:noProof/>
                <w:sz w:val="24"/>
                <w:szCs w:val="24"/>
                <w:lang w:eastAsia="bg-BG"/>
              </w:rPr>
              <w:t>Арт.13. Дамски шапки с периферия с двойни клонки, цвят тъмно син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89"/>
        </w:trPr>
        <w:tc>
          <w:tcPr>
            <w:tcW w:w="70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14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21659">
              <w:rPr>
                <w:noProof/>
                <w:sz w:val="24"/>
                <w:szCs w:val="24"/>
                <w:lang w:eastAsia="bg-BG"/>
              </w:rPr>
              <w:t>Арт.14. Дамски шапки с периферия с двойни клонки, цвят граф. сив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lastRenderedPageBreak/>
              <w:t>15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B5555">
              <w:rPr>
                <w:noProof/>
                <w:sz w:val="24"/>
                <w:szCs w:val="24"/>
                <w:lang w:eastAsia="bg-BG"/>
              </w:rPr>
              <w:t>Арт.15. Дамски шапки с периферия с двойни клонки, цвят масл. зелен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16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B5555">
              <w:rPr>
                <w:noProof/>
                <w:sz w:val="24"/>
                <w:szCs w:val="24"/>
                <w:lang w:eastAsia="bg-BG"/>
              </w:rPr>
              <w:t>Арт.16. Дамски шапки с периферия с двойни клонки, цвят черен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17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221C0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B5555">
              <w:rPr>
                <w:noProof/>
                <w:sz w:val="24"/>
                <w:szCs w:val="24"/>
                <w:lang w:eastAsia="bg-BG"/>
              </w:rPr>
              <w:t>Арт.17. Дамски шапки с периферия с единични клонки, цвят тъмно син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221C0D" w:rsidRDefault="004B1DB2" w:rsidP="00DA24FB">
            <w:pPr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18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E60B4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B5555">
              <w:rPr>
                <w:noProof/>
                <w:sz w:val="24"/>
                <w:szCs w:val="24"/>
                <w:lang w:eastAsia="bg-BG"/>
              </w:rPr>
              <w:t>Арт.18. Дамски шапки с периферия с единични клонки, цвят граф. сив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E60B4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19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E60B4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B5555">
              <w:rPr>
                <w:noProof/>
                <w:sz w:val="24"/>
                <w:szCs w:val="24"/>
                <w:lang w:eastAsia="bg-BG"/>
              </w:rPr>
              <w:t xml:space="preserve">Арт.19. Дамски шапки с периферия с единични клонки, цвят масл. зелен 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E60B4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20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E60B4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B5555">
              <w:rPr>
                <w:noProof/>
                <w:sz w:val="24"/>
                <w:szCs w:val="24"/>
                <w:lang w:eastAsia="bg-BG"/>
              </w:rPr>
              <w:t>Арт.20. Дамски шапки с периферия с единични клонки, цвят черен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E60B4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21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E60B4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B5555">
              <w:rPr>
                <w:noProof/>
                <w:sz w:val="24"/>
                <w:szCs w:val="24"/>
                <w:lang w:eastAsia="bg-BG"/>
              </w:rPr>
              <w:t>Арт.21. Дамски шапки с периферия изчистени, цвят тъмно син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E60B4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300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22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E60B4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B5555">
              <w:rPr>
                <w:noProof/>
                <w:sz w:val="24"/>
                <w:szCs w:val="24"/>
                <w:lang w:eastAsia="bg-BG"/>
              </w:rPr>
              <w:t>Арт.22. Дамски шапки с периферия изчистени, цвят граф. сив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E60B4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23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E60B4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B5555">
              <w:rPr>
                <w:noProof/>
                <w:sz w:val="24"/>
                <w:szCs w:val="24"/>
                <w:lang w:eastAsia="bg-BG"/>
              </w:rPr>
              <w:t>Арт.23. Дамски шапки с периферия изчистени, цвят масл. зелен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E60B4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800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558"/>
        </w:trPr>
        <w:tc>
          <w:tcPr>
            <w:tcW w:w="706" w:type="dxa"/>
            <w:shd w:val="clear" w:color="auto" w:fill="auto"/>
            <w:vAlign w:val="center"/>
          </w:tcPr>
          <w:p w:rsidR="004B1DB2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24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E60B4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B5555">
              <w:rPr>
                <w:noProof/>
                <w:sz w:val="24"/>
                <w:szCs w:val="24"/>
                <w:lang w:eastAsia="bg-BG"/>
              </w:rPr>
              <w:t>Арт.24. Дамски шапки с периферия изчистени, цвят черен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E60B4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365"/>
        </w:trPr>
        <w:tc>
          <w:tcPr>
            <w:tcW w:w="706" w:type="dxa"/>
            <w:shd w:val="clear" w:color="auto" w:fill="auto"/>
            <w:vAlign w:val="center"/>
          </w:tcPr>
          <w:p w:rsidR="004B1DB2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25</w:t>
            </w:r>
          </w:p>
        </w:tc>
        <w:tc>
          <w:tcPr>
            <w:tcW w:w="4256" w:type="dxa"/>
            <w:shd w:val="clear" w:color="auto" w:fill="auto"/>
            <w:vAlign w:val="center"/>
          </w:tcPr>
          <w:p w:rsidR="004B1DB2" w:rsidRPr="00E60B4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rPr>
                <w:noProof/>
                <w:sz w:val="24"/>
                <w:szCs w:val="24"/>
                <w:lang w:eastAsia="bg-BG"/>
              </w:rPr>
            </w:pPr>
            <w:r w:rsidRPr="00121659">
              <w:rPr>
                <w:noProof/>
                <w:sz w:val="24"/>
                <w:szCs w:val="24"/>
                <w:lang w:eastAsia="bg-BG"/>
              </w:rPr>
              <w:t>Арт.25. Чохли за фуражки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1DB2" w:rsidRPr="00E60B4D" w:rsidRDefault="004B1DB2" w:rsidP="00DA24FB">
            <w:pPr>
              <w:tabs>
                <w:tab w:val="left" w:pos="720"/>
                <w:tab w:val="left" w:pos="900"/>
                <w:tab w:val="left" w:pos="1080"/>
                <w:tab w:val="left" w:pos="1440"/>
              </w:tabs>
              <w:jc w:val="center"/>
              <w:rPr>
                <w:noProof/>
                <w:sz w:val="24"/>
                <w:szCs w:val="24"/>
                <w:lang w:eastAsia="bg-BG"/>
              </w:rPr>
            </w:pPr>
            <w:r>
              <w:rPr>
                <w:noProof/>
                <w:sz w:val="24"/>
                <w:szCs w:val="24"/>
                <w:lang w:eastAsia="bg-BG"/>
              </w:rPr>
              <w:t>5000</w:t>
            </w:r>
          </w:p>
        </w:tc>
        <w:tc>
          <w:tcPr>
            <w:tcW w:w="1417" w:type="dxa"/>
            <w:shd w:val="clear" w:color="auto" w:fill="auto"/>
          </w:tcPr>
          <w:p w:rsidR="004B1DB2" w:rsidRPr="00A97CB8" w:rsidRDefault="004B1DB2" w:rsidP="00DA24FB">
            <w:pPr>
              <w:ind w:firstLine="12"/>
              <w:jc w:val="both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  <w:tr w:rsidR="004B1DB2" w:rsidRPr="00A97CB8" w:rsidTr="00DA24FB">
        <w:trPr>
          <w:trHeight w:hRule="exact" w:val="289"/>
        </w:trPr>
        <w:tc>
          <w:tcPr>
            <w:tcW w:w="7938" w:type="dxa"/>
            <w:gridSpan w:val="4"/>
            <w:shd w:val="clear" w:color="auto" w:fill="auto"/>
          </w:tcPr>
          <w:p w:rsidR="004B1DB2" w:rsidRPr="00A97CB8" w:rsidRDefault="004B1DB2" w:rsidP="00DA24FB">
            <w:pPr>
              <w:ind w:firstLine="12"/>
              <w:jc w:val="right"/>
              <w:rPr>
                <w:sz w:val="24"/>
                <w:szCs w:val="24"/>
                <w:lang w:val="bg-BG" w:eastAsia="bg-BG"/>
              </w:rPr>
            </w:pPr>
            <w:r w:rsidRPr="00A97CB8">
              <w:rPr>
                <w:sz w:val="24"/>
                <w:szCs w:val="24"/>
                <w:lang w:val="bg-BG" w:eastAsia="bg-BG"/>
              </w:rPr>
              <w:t>Обща стойност в лева без ДДС</w:t>
            </w:r>
          </w:p>
        </w:tc>
        <w:tc>
          <w:tcPr>
            <w:tcW w:w="1700" w:type="dxa"/>
            <w:shd w:val="clear" w:color="auto" w:fill="auto"/>
          </w:tcPr>
          <w:p w:rsidR="004B1DB2" w:rsidRPr="00A97CB8" w:rsidRDefault="004B1DB2" w:rsidP="00DA24FB">
            <w:pPr>
              <w:jc w:val="center"/>
              <w:rPr>
                <w:sz w:val="24"/>
                <w:szCs w:val="24"/>
                <w:lang w:val="bg-BG" w:eastAsia="bg-BG"/>
              </w:rPr>
            </w:pPr>
          </w:p>
        </w:tc>
      </w:tr>
    </w:tbl>
    <w:p w:rsidR="004B1DB2" w:rsidRDefault="004B1DB2" w:rsidP="004B1DB2">
      <w:pPr>
        <w:tabs>
          <w:tab w:val="left" w:pos="720"/>
          <w:tab w:val="left" w:pos="900"/>
          <w:tab w:val="left" w:pos="1080"/>
          <w:tab w:val="left" w:pos="1440"/>
        </w:tabs>
        <w:jc w:val="both"/>
        <w:rPr>
          <w:sz w:val="24"/>
          <w:szCs w:val="24"/>
          <w:lang w:val="bg-BG" w:eastAsia="bg-BG"/>
        </w:rPr>
      </w:pPr>
      <w:r w:rsidRPr="00A97CB8">
        <w:rPr>
          <w:sz w:val="24"/>
          <w:szCs w:val="24"/>
          <w:lang w:val="bg-BG" w:eastAsia="bg-BG"/>
        </w:rPr>
        <w:t xml:space="preserve">             </w:t>
      </w:r>
    </w:p>
    <w:p w:rsidR="004B1DB2" w:rsidRDefault="004B1DB2" w:rsidP="004B1DB2">
      <w:pPr>
        <w:tabs>
          <w:tab w:val="left" w:pos="720"/>
          <w:tab w:val="left" w:pos="900"/>
          <w:tab w:val="left" w:pos="1080"/>
          <w:tab w:val="left" w:pos="1440"/>
        </w:tabs>
        <w:ind w:firstLine="851"/>
        <w:jc w:val="both"/>
        <w:rPr>
          <w:sz w:val="24"/>
          <w:szCs w:val="24"/>
          <w:lang w:val="bg-BG" w:eastAsia="bg-BG"/>
        </w:rPr>
      </w:pPr>
      <w:r w:rsidRPr="00C373E0">
        <w:rPr>
          <w:sz w:val="24"/>
          <w:szCs w:val="24"/>
          <w:lang w:val="bg-BG" w:eastAsia="bg-BG"/>
        </w:rPr>
        <w:t>Предложените цени са без ДДС с включени всички разходи, франко мястото на изпълнение. Посочените цени са определени при пълно съответствие с условията на образуването им, посочени в документацията за участие в процедурата.</w:t>
      </w:r>
    </w:p>
    <w:p w:rsidR="004B1DB2" w:rsidRDefault="004B1DB2" w:rsidP="004B1DB2">
      <w:pPr>
        <w:tabs>
          <w:tab w:val="left" w:pos="720"/>
          <w:tab w:val="left" w:pos="900"/>
          <w:tab w:val="left" w:pos="1080"/>
          <w:tab w:val="left" w:pos="1440"/>
        </w:tabs>
        <w:ind w:firstLine="851"/>
        <w:jc w:val="both"/>
        <w:rPr>
          <w:sz w:val="24"/>
          <w:szCs w:val="24"/>
          <w:lang w:val="bg-BG" w:eastAsia="bg-BG"/>
        </w:rPr>
      </w:pPr>
    </w:p>
    <w:p w:rsidR="004B1DB2" w:rsidRDefault="004B1DB2" w:rsidP="004B1DB2">
      <w:pPr>
        <w:ind w:firstLine="720"/>
        <w:jc w:val="both"/>
        <w:rPr>
          <w:b/>
          <w:i/>
          <w:sz w:val="24"/>
          <w:szCs w:val="24"/>
          <w:lang w:val="bg-BG" w:eastAsia="bg-BG"/>
        </w:rPr>
      </w:pPr>
    </w:p>
    <w:p w:rsidR="004B1DB2" w:rsidRPr="00A97CB8" w:rsidRDefault="004B1DB2" w:rsidP="004B1DB2">
      <w:pPr>
        <w:ind w:firstLine="720"/>
        <w:jc w:val="both"/>
        <w:rPr>
          <w:b/>
          <w:i/>
          <w:sz w:val="24"/>
          <w:szCs w:val="24"/>
          <w:lang w:val="bg-BG" w:eastAsia="bg-BG"/>
        </w:rPr>
      </w:pPr>
    </w:p>
    <w:p w:rsidR="004B1DB2" w:rsidRPr="00A97CB8" w:rsidRDefault="004B1DB2" w:rsidP="004B1DB2">
      <w:pPr>
        <w:jc w:val="both"/>
        <w:rPr>
          <w:sz w:val="24"/>
          <w:szCs w:val="24"/>
          <w:lang w:val="bg-BG" w:eastAsia="bg-BG"/>
        </w:rPr>
      </w:pPr>
      <w:r w:rsidRPr="00A97CB8">
        <w:rPr>
          <w:sz w:val="24"/>
          <w:szCs w:val="24"/>
          <w:lang w:val="bg-BG" w:eastAsia="bg-BG"/>
        </w:rPr>
        <w:t xml:space="preserve">Дата: .........................          </w:t>
      </w:r>
      <w:r w:rsidRPr="00A97CB8">
        <w:rPr>
          <w:sz w:val="24"/>
          <w:szCs w:val="24"/>
          <w:lang w:val="bg-BG" w:eastAsia="bg-BG"/>
        </w:rPr>
        <w:tab/>
        <w:t xml:space="preserve">                                    ПОДПИС и ПЕЧАТ: ................................</w:t>
      </w:r>
    </w:p>
    <w:p w:rsidR="004B1DB2" w:rsidRPr="00A97CB8" w:rsidRDefault="004B1DB2" w:rsidP="004B1DB2">
      <w:pPr>
        <w:ind w:left="1668" w:firstLine="4692"/>
        <w:jc w:val="both"/>
        <w:rPr>
          <w:sz w:val="24"/>
          <w:szCs w:val="24"/>
          <w:lang w:val="bg-BG" w:eastAsia="bg-BG"/>
        </w:rPr>
      </w:pPr>
      <w:r w:rsidRPr="00A97CB8">
        <w:rPr>
          <w:sz w:val="24"/>
          <w:szCs w:val="24"/>
          <w:lang w:eastAsia="bg-BG"/>
        </w:rPr>
        <w:t xml:space="preserve">                </w:t>
      </w:r>
      <w:r w:rsidRPr="00A97CB8">
        <w:rPr>
          <w:sz w:val="24"/>
          <w:szCs w:val="24"/>
          <w:lang w:val="bg-BG" w:eastAsia="bg-BG"/>
        </w:rPr>
        <w:t>/име и фамилия/</w:t>
      </w:r>
    </w:p>
    <w:p w:rsidR="004B1DB2" w:rsidRPr="00A97CB8" w:rsidRDefault="004B1DB2" w:rsidP="004B1DB2">
      <w:pPr>
        <w:ind w:left="1176" w:firstLine="3780"/>
        <w:jc w:val="both"/>
        <w:rPr>
          <w:sz w:val="24"/>
          <w:szCs w:val="24"/>
          <w:lang w:val="bg-BG" w:eastAsia="bg-BG"/>
        </w:rPr>
      </w:pPr>
      <w:r w:rsidRPr="00A97CB8">
        <w:rPr>
          <w:sz w:val="24"/>
          <w:szCs w:val="24"/>
          <w:lang w:val="bg-BG" w:eastAsia="bg-BG"/>
        </w:rPr>
        <w:t>......................................................................</w:t>
      </w:r>
    </w:p>
    <w:p w:rsidR="004B1DB2" w:rsidRDefault="004B1DB2" w:rsidP="004B1DB2">
      <w:pPr>
        <w:ind w:left="7440" w:hanging="6720"/>
        <w:jc w:val="both"/>
        <w:rPr>
          <w:sz w:val="24"/>
          <w:szCs w:val="24"/>
          <w:lang w:val="bg-BG" w:eastAsia="bg-BG"/>
        </w:rPr>
      </w:pPr>
      <w:r w:rsidRPr="00A97CB8">
        <w:rPr>
          <w:sz w:val="24"/>
          <w:szCs w:val="24"/>
          <w:lang w:val="bg-BG" w:eastAsia="bg-BG"/>
        </w:rPr>
        <w:t xml:space="preserve">                                                                   /длъжност на представляващия участника/</w:t>
      </w:r>
    </w:p>
    <w:p w:rsidR="004B1DB2" w:rsidRDefault="004B1DB2" w:rsidP="004B1DB2">
      <w:pPr>
        <w:ind w:left="7440" w:hanging="6720"/>
        <w:jc w:val="both"/>
        <w:rPr>
          <w:sz w:val="24"/>
          <w:szCs w:val="24"/>
          <w:lang w:val="bg-BG" w:eastAsia="bg-BG"/>
        </w:rPr>
      </w:pPr>
    </w:p>
    <w:p w:rsidR="004B1DB2" w:rsidRDefault="004B1DB2" w:rsidP="004B1DB2">
      <w:pPr>
        <w:ind w:left="7440" w:hanging="6720"/>
        <w:jc w:val="both"/>
        <w:rPr>
          <w:sz w:val="24"/>
          <w:szCs w:val="24"/>
          <w:lang w:val="bg-BG" w:eastAsia="bg-BG"/>
        </w:rPr>
      </w:pPr>
    </w:p>
    <w:p w:rsidR="004B1DB2" w:rsidRDefault="004B1DB2" w:rsidP="004B1DB2">
      <w:pPr>
        <w:ind w:left="7440" w:hanging="6720"/>
        <w:jc w:val="both"/>
        <w:rPr>
          <w:sz w:val="24"/>
          <w:szCs w:val="24"/>
          <w:lang w:val="bg-BG" w:eastAsia="bg-BG"/>
        </w:rPr>
      </w:pPr>
    </w:p>
    <w:p w:rsidR="004B1DB2" w:rsidRDefault="004B1DB2" w:rsidP="004B1DB2">
      <w:pPr>
        <w:ind w:left="7440" w:hanging="6720"/>
        <w:jc w:val="both"/>
        <w:rPr>
          <w:sz w:val="24"/>
          <w:szCs w:val="24"/>
          <w:lang w:val="bg-BG" w:eastAsia="bg-BG"/>
        </w:rPr>
      </w:pPr>
    </w:p>
    <w:p w:rsidR="004B1DB2" w:rsidRDefault="004B1DB2" w:rsidP="004B1DB2">
      <w:pPr>
        <w:ind w:left="7440" w:hanging="6720"/>
        <w:jc w:val="both"/>
        <w:rPr>
          <w:sz w:val="24"/>
          <w:szCs w:val="24"/>
          <w:lang w:val="bg-BG" w:eastAsia="bg-BG"/>
        </w:rPr>
      </w:pPr>
    </w:p>
    <w:p w:rsidR="004B1DB2" w:rsidRDefault="004B1DB2" w:rsidP="004B1DB2">
      <w:pPr>
        <w:ind w:left="7440" w:hanging="6720"/>
        <w:jc w:val="both"/>
        <w:rPr>
          <w:sz w:val="24"/>
          <w:szCs w:val="24"/>
          <w:lang w:val="bg-BG" w:eastAsia="bg-BG"/>
        </w:rPr>
      </w:pPr>
    </w:p>
    <w:p w:rsidR="004B1DB2" w:rsidRDefault="004B1DB2" w:rsidP="004B1DB2">
      <w:pPr>
        <w:ind w:left="7440" w:hanging="6720"/>
        <w:jc w:val="both"/>
        <w:rPr>
          <w:sz w:val="24"/>
          <w:szCs w:val="24"/>
          <w:lang w:val="bg-BG" w:eastAsia="bg-BG"/>
        </w:rPr>
      </w:pPr>
    </w:p>
    <w:p w:rsidR="004B1DB2" w:rsidRDefault="004B1DB2" w:rsidP="004B1DB2">
      <w:pPr>
        <w:ind w:left="7440" w:hanging="6720"/>
        <w:jc w:val="both"/>
        <w:rPr>
          <w:sz w:val="24"/>
          <w:szCs w:val="24"/>
          <w:lang w:val="bg-BG" w:eastAsia="bg-BG"/>
        </w:rPr>
      </w:pPr>
    </w:p>
    <w:p w:rsidR="004B1DB2" w:rsidRDefault="004B1DB2" w:rsidP="004B1DB2">
      <w:pPr>
        <w:ind w:left="7440" w:hanging="6720"/>
        <w:jc w:val="both"/>
        <w:rPr>
          <w:sz w:val="24"/>
          <w:szCs w:val="24"/>
          <w:lang w:val="bg-BG" w:eastAsia="bg-BG"/>
        </w:rPr>
      </w:pPr>
    </w:p>
    <w:p w:rsidR="004B1DB2" w:rsidRDefault="004B1DB2" w:rsidP="004B1DB2">
      <w:pPr>
        <w:ind w:left="7440" w:hanging="6720"/>
        <w:jc w:val="both"/>
        <w:rPr>
          <w:sz w:val="24"/>
          <w:szCs w:val="24"/>
          <w:lang w:val="bg-BG" w:eastAsia="bg-BG"/>
        </w:rPr>
      </w:pPr>
    </w:p>
    <w:p w:rsidR="004B1DB2" w:rsidRDefault="004B1DB2" w:rsidP="004B1DB2">
      <w:pPr>
        <w:ind w:left="7440" w:hanging="6720"/>
        <w:jc w:val="both"/>
        <w:rPr>
          <w:sz w:val="24"/>
          <w:szCs w:val="24"/>
          <w:lang w:val="bg-BG" w:eastAsia="bg-BG"/>
        </w:rPr>
      </w:pPr>
    </w:p>
    <w:p w:rsidR="004B1DB2" w:rsidRDefault="004B1DB2" w:rsidP="004B1DB2">
      <w:pPr>
        <w:ind w:left="7440" w:hanging="6720"/>
        <w:jc w:val="both"/>
        <w:rPr>
          <w:sz w:val="24"/>
          <w:szCs w:val="24"/>
          <w:lang w:val="bg-BG" w:eastAsia="bg-BG"/>
        </w:rPr>
      </w:pPr>
    </w:p>
    <w:p w:rsidR="00DB0E15" w:rsidRDefault="004B1DB2">
      <w:bookmarkStart w:id="0" w:name="_GoBack"/>
      <w:bookmarkEnd w:id="0"/>
    </w:p>
    <w:sectPr w:rsidR="00DB0E15" w:rsidSect="004B1DB2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B7D"/>
    <w:rsid w:val="003D4B7D"/>
    <w:rsid w:val="004B1DB2"/>
    <w:rsid w:val="006A4EB2"/>
    <w:rsid w:val="00B5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EB0D8-1776-4740-A86A-5992BD4DA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D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T. Todorova</dc:creator>
  <cp:keywords/>
  <dc:description/>
  <cp:lastModifiedBy>Ani T. Todorova</cp:lastModifiedBy>
  <cp:revision>2</cp:revision>
  <dcterms:created xsi:type="dcterms:W3CDTF">2019-03-11T09:19:00Z</dcterms:created>
  <dcterms:modified xsi:type="dcterms:W3CDTF">2019-03-11T09:19:00Z</dcterms:modified>
</cp:coreProperties>
</file>