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jc w:val="center"/>
        <w:rPr>
          <w:rFonts w:ascii="Times New Roman" w:hAnsi="Times New Roman"/>
          <w:sz w:val="32"/>
          <w:szCs w:val="32"/>
        </w:rPr>
      </w:pPr>
      <w:r w:rsidRPr="00F47F08">
        <w:rPr>
          <w:rFonts w:ascii="Times New Roman" w:hAnsi="Times New Roman"/>
          <w:b/>
          <w:bCs/>
          <w:sz w:val="32"/>
          <w:szCs w:val="32"/>
          <w:lang w:eastAsia="bg-BG"/>
        </w:rPr>
        <w:t>“</w:t>
      </w:r>
      <w:r w:rsidR="00FA3AF3">
        <w:rPr>
          <w:rFonts w:ascii="Times New Roman" w:hAnsi="Times New Roman"/>
          <w:b/>
          <w:bCs/>
          <w:sz w:val="32"/>
          <w:szCs w:val="32"/>
          <w:lang w:eastAsia="bg-BG"/>
        </w:rPr>
        <w:t>Доставка на 56 броя стационарно преносими уреди за осъществяване на контрол на пътното движение</w:t>
      </w:r>
      <w:r w:rsidRPr="00F47F08">
        <w:rPr>
          <w:rFonts w:ascii="Times New Roman" w:hAnsi="Times New Roman"/>
          <w:b/>
          <w:sz w:val="32"/>
          <w:szCs w:val="32"/>
        </w:rPr>
        <w:t>“</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B751D9"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C25284" w:rsidRPr="00B751D9">
        <w:rPr>
          <w:rFonts w:ascii="Times New Roman" w:hAnsi="Times New Roman"/>
          <w:sz w:val="24"/>
          <w:szCs w:val="24"/>
          <w:lang w:val="en-US"/>
        </w:rPr>
        <w:t>I</w:t>
      </w:r>
      <w:r w:rsidR="005F5237" w:rsidRPr="00B751D9">
        <w:rPr>
          <w:rFonts w:ascii="Times New Roman" w:hAnsi="Times New Roman"/>
          <w:sz w:val="24"/>
          <w:szCs w:val="24"/>
        </w:rPr>
        <w:t xml:space="preserve">. </w:t>
      </w:r>
      <w:r w:rsidR="00506F62" w:rsidRPr="00B751D9">
        <w:rPr>
          <w:rFonts w:ascii="Times New Roman" w:eastAsia="Batang" w:hAnsi="Times New Roman"/>
          <w:sz w:val="24"/>
          <w:szCs w:val="24"/>
        </w:rPr>
        <w:t>Основания за отстраняване</w:t>
      </w:r>
    </w:p>
    <w:p w:rsidR="004942AC" w:rsidRPr="00B751D9"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B751D9">
        <w:rPr>
          <w:rFonts w:ascii="Times New Roman" w:eastAsia="Batang" w:hAnsi="Times New Roman"/>
          <w:sz w:val="24"/>
          <w:szCs w:val="24"/>
        </w:rPr>
        <w:tab/>
      </w:r>
      <w:r w:rsidR="00C25284" w:rsidRPr="00B751D9">
        <w:rPr>
          <w:rFonts w:ascii="Times New Roman" w:eastAsia="Batang" w:hAnsi="Times New Roman"/>
          <w:sz w:val="24"/>
          <w:szCs w:val="24"/>
          <w:lang w:val="en-US"/>
        </w:rPr>
        <w:t>II</w:t>
      </w:r>
      <w:r w:rsidR="00506F62" w:rsidRPr="00B751D9">
        <w:rPr>
          <w:rFonts w:ascii="Times New Roman" w:eastAsia="Batang" w:hAnsi="Times New Roman"/>
          <w:sz w:val="24"/>
          <w:szCs w:val="24"/>
        </w:rPr>
        <w:t>. Критерии за подбор</w:t>
      </w:r>
      <w:r w:rsidR="00506F62" w:rsidRPr="00B751D9">
        <w:rPr>
          <w:rFonts w:ascii="Times New Roman" w:hAnsi="Times New Roman"/>
          <w:sz w:val="24"/>
          <w:szCs w:val="24"/>
        </w:rPr>
        <w:t xml:space="preserve"> </w:t>
      </w:r>
    </w:p>
    <w:p w:rsidR="00506F62" w:rsidRPr="00B751D9"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B751D9">
        <w:rPr>
          <w:rFonts w:ascii="Times New Roman" w:hAnsi="Times New Roman"/>
          <w:sz w:val="24"/>
          <w:szCs w:val="24"/>
        </w:rPr>
        <w:tab/>
      </w:r>
      <w:r w:rsidR="00B751D9">
        <w:rPr>
          <w:rFonts w:ascii="Times New Roman" w:hAnsi="Times New Roman"/>
          <w:sz w:val="24"/>
          <w:szCs w:val="24"/>
          <w:lang w:val="en-US"/>
        </w:rPr>
        <w:t>III</w:t>
      </w:r>
      <w:r w:rsidR="004942AC" w:rsidRPr="00B751D9">
        <w:rPr>
          <w:rFonts w:ascii="Times New Roman" w:hAnsi="Times New Roman"/>
          <w:sz w:val="24"/>
          <w:szCs w:val="24"/>
        </w:rPr>
        <w:t>. К</w:t>
      </w:r>
      <w:r w:rsidR="00506F62" w:rsidRPr="00B751D9">
        <w:rPr>
          <w:rFonts w:ascii="Times New Roman" w:eastAsia="Batang" w:hAnsi="Times New Roman"/>
          <w:sz w:val="24"/>
          <w:szCs w:val="24"/>
        </w:rPr>
        <w:t>ритери</w:t>
      </w:r>
      <w:r w:rsidR="004942AC" w:rsidRPr="00B751D9">
        <w:rPr>
          <w:rFonts w:ascii="Times New Roman" w:eastAsia="Batang" w:hAnsi="Times New Roman"/>
          <w:sz w:val="24"/>
          <w:szCs w:val="24"/>
        </w:rPr>
        <w:t>й</w:t>
      </w:r>
      <w:r w:rsidR="00506F62" w:rsidRPr="00B751D9">
        <w:rPr>
          <w:rFonts w:ascii="Times New Roman" w:eastAsia="Batang" w:hAnsi="Times New Roman"/>
          <w:sz w:val="24"/>
          <w:szCs w:val="24"/>
        </w:rPr>
        <w:t xml:space="preserve"> за възлагане</w:t>
      </w:r>
    </w:p>
    <w:p w:rsidR="00506F62" w:rsidRPr="00B751D9"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B751D9">
        <w:rPr>
          <w:rFonts w:ascii="Times New Roman" w:eastAsia="Batang" w:hAnsi="Times New Roman"/>
          <w:sz w:val="24"/>
          <w:szCs w:val="24"/>
        </w:rPr>
        <w:tab/>
      </w:r>
      <w:r w:rsidR="00B751D9">
        <w:rPr>
          <w:rFonts w:ascii="Times New Roman" w:eastAsia="Batang" w:hAnsi="Times New Roman"/>
          <w:sz w:val="24"/>
          <w:szCs w:val="24"/>
          <w:lang w:val="en-US"/>
        </w:rPr>
        <w:t>IV</w:t>
      </w:r>
      <w:r w:rsidR="00506F62" w:rsidRPr="00B751D9">
        <w:rPr>
          <w:rFonts w:ascii="Times New Roman" w:eastAsia="Batang" w:hAnsi="Times New Roman"/>
          <w:sz w:val="24"/>
          <w:szCs w:val="24"/>
        </w:rPr>
        <w:t>. Общи изисквания при изготвяне и представяне на офертата</w:t>
      </w:r>
      <w:r w:rsidR="00B751D9">
        <w:rPr>
          <w:rFonts w:ascii="Times New Roman" w:eastAsia="Batang" w:hAnsi="Times New Roman"/>
          <w:sz w:val="24"/>
          <w:szCs w:val="24"/>
          <w:lang w:val="en-US"/>
        </w:rPr>
        <w:t>.</w:t>
      </w:r>
      <w:r w:rsidR="00506F62" w:rsidRPr="00B751D9">
        <w:rPr>
          <w:rFonts w:ascii="Times New Roman" w:eastAsia="Batang" w:hAnsi="Times New Roman"/>
          <w:sz w:val="24"/>
          <w:szCs w:val="24"/>
        </w:rPr>
        <w:t xml:space="preserve"> </w:t>
      </w:r>
      <w:r w:rsidR="00B751D9">
        <w:rPr>
          <w:rFonts w:ascii="Times New Roman" w:eastAsia="Batang" w:hAnsi="Times New Roman"/>
          <w:sz w:val="24"/>
          <w:szCs w:val="24"/>
        </w:rPr>
        <w:t>С</w:t>
      </w:r>
      <w:r w:rsidR="00506F62" w:rsidRPr="00B751D9">
        <w:rPr>
          <w:rFonts w:ascii="Times New Roman" w:eastAsia="Batang" w:hAnsi="Times New Roman"/>
          <w:sz w:val="24"/>
          <w:szCs w:val="24"/>
        </w:rPr>
        <w:t>ъдържание на</w:t>
      </w:r>
      <w:r w:rsidR="00506F62" w:rsidRPr="00B751D9">
        <w:rPr>
          <w:rFonts w:ascii="Times New Roman" w:eastAsia="Batang" w:hAnsi="Times New Roman"/>
          <w:sz w:val="24"/>
          <w:szCs w:val="24"/>
          <w:lang w:val="en-US"/>
        </w:rPr>
        <w:t xml:space="preserve"> </w:t>
      </w:r>
      <w:r w:rsidR="00506F62" w:rsidRPr="00B751D9">
        <w:rPr>
          <w:rFonts w:ascii="Times New Roman" w:eastAsia="Batang" w:hAnsi="Times New Roman"/>
          <w:sz w:val="24"/>
          <w:szCs w:val="24"/>
        </w:rPr>
        <w:t>опаковката</w:t>
      </w:r>
    </w:p>
    <w:p w:rsidR="00506F62" w:rsidRPr="00B751D9"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B751D9">
        <w:rPr>
          <w:rFonts w:ascii="Times New Roman" w:eastAsia="Batang" w:hAnsi="Times New Roman"/>
          <w:sz w:val="24"/>
          <w:szCs w:val="24"/>
        </w:rPr>
        <w:tab/>
      </w:r>
      <w:r w:rsidR="00B751D9">
        <w:rPr>
          <w:rFonts w:ascii="Times New Roman" w:eastAsia="Batang" w:hAnsi="Times New Roman"/>
          <w:sz w:val="24"/>
          <w:szCs w:val="24"/>
          <w:lang w:val="en-US"/>
        </w:rPr>
        <w:t>V</w:t>
      </w:r>
      <w:r w:rsidR="00506F62" w:rsidRPr="00B751D9">
        <w:rPr>
          <w:rFonts w:ascii="Times New Roman" w:eastAsia="Batang" w:hAnsi="Times New Roman"/>
          <w:sz w:val="24"/>
          <w:szCs w:val="24"/>
        </w:rPr>
        <w:t>. Други указания</w:t>
      </w:r>
    </w:p>
    <w:p w:rsidR="005F5237" w:rsidRPr="00B751D9" w:rsidRDefault="00FA3AF3" w:rsidP="00817972">
      <w:pPr>
        <w:tabs>
          <w:tab w:val="left" w:pos="709"/>
          <w:tab w:val="left" w:pos="993"/>
        </w:tabs>
        <w:spacing w:line="320" w:lineRule="exact"/>
        <w:rPr>
          <w:rFonts w:ascii="Times New Roman" w:hAnsi="Times New Roman"/>
          <w:sz w:val="24"/>
          <w:szCs w:val="24"/>
        </w:rPr>
      </w:pPr>
      <w:r w:rsidRPr="00B751D9">
        <w:rPr>
          <w:rFonts w:ascii="Times New Roman" w:hAnsi="Times New Roman"/>
          <w:sz w:val="24"/>
          <w:szCs w:val="24"/>
        </w:rPr>
        <w:tab/>
      </w:r>
      <w:r w:rsidR="00B751D9">
        <w:rPr>
          <w:rFonts w:ascii="Times New Roman" w:hAnsi="Times New Roman"/>
          <w:sz w:val="24"/>
          <w:szCs w:val="24"/>
          <w:lang w:val="en-US"/>
        </w:rPr>
        <w:t>VI</w:t>
      </w:r>
      <w:r w:rsidR="005F5237" w:rsidRPr="00B751D9">
        <w:rPr>
          <w:rFonts w:ascii="Times New Roman" w:hAnsi="Times New Roman"/>
          <w:sz w:val="24"/>
          <w:szCs w:val="24"/>
        </w:rPr>
        <w:t>. Образци на документи и указания за подготовката им:</w:t>
      </w:r>
    </w:p>
    <w:p w:rsidR="005F5237" w:rsidRPr="00B751D9" w:rsidRDefault="00FA3AF3" w:rsidP="00817972">
      <w:pPr>
        <w:tabs>
          <w:tab w:val="left" w:pos="709"/>
          <w:tab w:val="left" w:pos="993"/>
        </w:tabs>
        <w:spacing w:line="320" w:lineRule="exact"/>
        <w:jc w:val="both"/>
        <w:rPr>
          <w:rFonts w:ascii="Times New Roman" w:hAnsi="Times New Roman"/>
          <w:sz w:val="24"/>
          <w:szCs w:val="24"/>
        </w:rPr>
      </w:pPr>
      <w:r w:rsidRPr="00B751D9">
        <w:rPr>
          <w:rFonts w:ascii="Times New Roman" w:hAnsi="Times New Roman"/>
          <w:sz w:val="24"/>
          <w:szCs w:val="24"/>
        </w:rPr>
        <w:tab/>
      </w:r>
      <w:r w:rsidR="005F5237" w:rsidRPr="00B751D9">
        <w:rPr>
          <w:rFonts w:ascii="Times New Roman" w:hAnsi="Times New Roman"/>
          <w:sz w:val="24"/>
          <w:szCs w:val="24"/>
        </w:rPr>
        <w:t xml:space="preserve">1. </w:t>
      </w:r>
      <w:r w:rsidR="005F5237" w:rsidRPr="00B751D9">
        <w:rPr>
          <w:rFonts w:ascii="Times New Roman" w:eastAsia="Batang" w:hAnsi="Times New Roman"/>
          <w:sz w:val="24"/>
          <w:szCs w:val="24"/>
          <w:lang w:eastAsia="bg-BG"/>
        </w:rPr>
        <w:t>Опис на представените документи - Образец №</w:t>
      </w:r>
      <w:r w:rsidR="00B751D9">
        <w:rPr>
          <w:rFonts w:ascii="Times New Roman" w:eastAsia="Batang" w:hAnsi="Times New Roman"/>
          <w:sz w:val="24"/>
          <w:szCs w:val="24"/>
          <w:lang w:val="en-US" w:eastAsia="bg-BG"/>
        </w:rPr>
        <w:t xml:space="preserve"> </w:t>
      </w:r>
      <w:r w:rsidR="005F5237" w:rsidRPr="00B751D9">
        <w:rPr>
          <w:rFonts w:ascii="Times New Roman" w:eastAsia="Batang" w:hAnsi="Times New Roman"/>
          <w:sz w:val="24"/>
          <w:szCs w:val="24"/>
          <w:lang w:eastAsia="bg-BG"/>
        </w:rPr>
        <w:t>1</w:t>
      </w:r>
    </w:p>
    <w:p w:rsidR="00C03931" w:rsidRPr="00B751D9" w:rsidRDefault="00FA3AF3" w:rsidP="00C03931">
      <w:pPr>
        <w:tabs>
          <w:tab w:val="left" w:pos="709"/>
          <w:tab w:val="left" w:pos="993"/>
        </w:tabs>
        <w:spacing w:line="320" w:lineRule="exact"/>
        <w:jc w:val="both"/>
        <w:rPr>
          <w:rFonts w:ascii="Times New Roman" w:hAnsi="Times New Roman"/>
          <w:sz w:val="24"/>
          <w:szCs w:val="24"/>
          <w:lang w:val="en-US"/>
        </w:rPr>
      </w:pPr>
      <w:r w:rsidRPr="00B751D9">
        <w:rPr>
          <w:rFonts w:ascii="Times New Roman" w:hAnsi="Times New Roman"/>
          <w:sz w:val="24"/>
          <w:szCs w:val="24"/>
        </w:rPr>
        <w:tab/>
      </w:r>
      <w:r w:rsidR="00C03931" w:rsidRPr="00B751D9">
        <w:rPr>
          <w:rFonts w:ascii="Times New Roman" w:hAnsi="Times New Roman"/>
          <w:sz w:val="24"/>
          <w:szCs w:val="24"/>
          <w:lang w:val="en-US"/>
        </w:rPr>
        <w:t xml:space="preserve">2. </w:t>
      </w:r>
      <w:r w:rsidR="00C03931" w:rsidRPr="00B751D9">
        <w:rPr>
          <w:rFonts w:ascii="Times New Roman" w:hAnsi="Times New Roman"/>
          <w:sz w:val="24"/>
          <w:szCs w:val="24"/>
        </w:rPr>
        <w:t>Единен европейски документ за обществени поръчки (ЕЕДОП)</w:t>
      </w:r>
      <w:r w:rsidR="00C03931" w:rsidRPr="00B751D9">
        <w:rPr>
          <w:rFonts w:ascii="Times New Roman" w:hAnsi="Times New Roman"/>
          <w:sz w:val="24"/>
          <w:szCs w:val="24"/>
          <w:lang w:val="en-US"/>
        </w:rPr>
        <w:t xml:space="preserve"> – </w:t>
      </w:r>
      <w:r w:rsidR="00C03931" w:rsidRPr="00B751D9">
        <w:rPr>
          <w:rFonts w:ascii="Times New Roman" w:hAnsi="Times New Roman"/>
          <w:sz w:val="24"/>
          <w:szCs w:val="24"/>
        </w:rPr>
        <w:t xml:space="preserve">стандартен образец </w:t>
      </w:r>
      <w:r w:rsidR="00C03931" w:rsidRPr="00B751D9">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C03931" w:rsidRPr="00B751D9">
        <w:rPr>
          <w:rFonts w:ascii="Times New Roman" w:eastAsia="Batang" w:hAnsi="Times New Roman"/>
          <w:sz w:val="24"/>
          <w:szCs w:val="24"/>
          <w:lang w:val="en-US" w:eastAsia="bg-BG"/>
        </w:rPr>
        <w:t>espd</w:t>
      </w:r>
      <w:proofErr w:type="spellEnd"/>
      <w:r w:rsidR="00C03931" w:rsidRPr="00B751D9">
        <w:rPr>
          <w:rFonts w:ascii="Times New Roman" w:eastAsia="Batang" w:hAnsi="Times New Roman"/>
          <w:sz w:val="24"/>
          <w:szCs w:val="24"/>
          <w:lang w:val="en-US" w:eastAsia="bg-BG"/>
        </w:rPr>
        <w:t xml:space="preserve">-request) </w:t>
      </w:r>
      <w:r w:rsidR="00C03931" w:rsidRPr="00B751D9">
        <w:rPr>
          <w:rFonts w:ascii="Times New Roman" w:eastAsia="Batang" w:hAnsi="Times New Roman"/>
          <w:sz w:val="24"/>
          <w:szCs w:val="24"/>
          <w:lang w:eastAsia="bg-BG"/>
        </w:rPr>
        <w:t xml:space="preserve">в </w:t>
      </w:r>
      <w:r w:rsidR="00C03931" w:rsidRPr="00B751D9">
        <w:rPr>
          <w:rFonts w:ascii="Times New Roman" w:eastAsia="Batang" w:hAnsi="Times New Roman"/>
          <w:sz w:val="24"/>
          <w:szCs w:val="24"/>
          <w:lang w:val="en-US" w:eastAsia="bg-BG"/>
        </w:rPr>
        <w:t xml:space="preserve">XML </w:t>
      </w:r>
      <w:r w:rsidR="00C03931" w:rsidRPr="00B751D9">
        <w:rPr>
          <w:rFonts w:ascii="Times New Roman" w:eastAsia="Batang" w:hAnsi="Times New Roman"/>
          <w:sz w:val="24"/>
          <w:szCs w:val="24"/>
          <w:lang w:eastAsia="bg-BG"/>
        </w:rPr>
        <w:t xml:space="preserve">и в </w:t>
      </w:r>
      <w:r w:rsidR="00C03931" w:rsidRPr="00B751D9">
        <w:rPr>
          <w:rFonts w:ascii="Times New Roman" w:eastAsia="Batang" w:hAnsi="Times New Roman"/>
          <w:sz w:val="24"/>
          <w:szCs w:val="24"/>
          <w:lang w:val="en-US" w:eastAsia="bg-BG"/>
        </w:rPr>
        <w:t xml:space="preserve">PDF </w:t>
      </w:r>
      <w:r w:rsidR="00C03931" w:rsidRPr="00B751D9">
        <w:rPr>
          <w:rFonts w:ascii="Times New Roman" w:eastAsia="Batang" w:hAnsi="Times New Roman"/>
          <w:sz w:val="24"/>
          <w:szCs w:val="24"/>
          <w:lang w:eastAsia="bg-BG"/>
        </w:rPr>
        <w:t xml:space="preserve">формат  </w:t>
      </w:r>
      <w:r w:rsidR="00C03931" w:rsidRPr="00B751D9">
        <w:rPr>
          <w:rFonts w:ascii="Times New Roman" w:eastAsia="Batang" w:hAnsi="Times New Roman"/>
          <w:sz w:val="24"/>
          <w:szCs w:val="24"/>
          <w:lang w:val="en-US" w:eastAsia="bg-BG"/>
        </w:rPr>
        <w:t xml:space="preserve"> </w:t>
      </w:r>
    </w:p>
    <w:p w:rsidR="005F5237" w:rsidRPr="00B751D9" w:rsidRDefault="00C03931" w:rsidP="000A2090">
      <w:pPr>
        <w:tabs>
          <w:tab w:val="left" w:pos="709"/>
          <w:tab w:val="left" w:pos="993"/>
        </w:tabs>
        <w:spacing w:line="320" w:lineRule="exact"/>
        <w:jc w:val="both"/>
        <w:rPr>
          <w:rFonts w:ascii="Times New Roman" w:eastAsia="Batang" w:hAnsi="Times New Roman"/>
          <w:sz w:val="24"/>
          <w:szCs w:val="24"/>
          <w:lang w:eastAsia="bg-BG"/>
        </w:rPr>
      </w:pPr>
      <w:r w:rsidRPr="00B751D9">
        <w:rPr>
          <w:rFonts w:ascii="Times New Roman" w:hAnsi="Times New Roman"/>
          <w:sz w:val="24"/>
          <w:szCs w:val="24"/>
        </w:rPr>
        <w:tab/>
      </w:r>
      <w:r w:rsidRPr="00B751D9">
        <w:rPr>
          <w:rFonts w:ascii="Times New Roman" w:hAnsi="Times New Roman"/>
          <w:bCs/>
          <w:sz w:val="24"/>
          <w:szCs w:val="24"/>
          <w:lang w:eastAsia="bg-BG"/>
        </w:rPr>
        <w:t>3</w:t>
      </w:r>
      <w:r w:rsidR="005F5237" w:rsidRPr="00B751D9">
        <w:rPr>
          <w:rFonts w:ascii="Times New Roman" w:eastAsia="Batang" w:hAnsi="Times New Roman"/>
          <w:sz w:val="24"/>
          <w:szCs w:val="24"/>
          <w:lang w:eastAsia="bg-BG"/>
        </w:rPr>
        <w:t xml:space="preserve"> Предложение за изпълн</w:t>
      </w:r>
      <w:r w:rsidR="002B2D65" w:rsidRPr="00B751D9">
        <w:rPr>
          <w:rFonts w:ascii="Times New Roman" w:eastAsia="Batang" w:hAnsi="Times New Roman"/>
          <w:sz w:val="24"/>
          <w:szCs w:val="24"/>
          <w:lang w:eastAsia="bg-BG"/>
        </w:rPr>
        <w:t xml:space="preserve">ение на поръчката - Образец № </w:t>
      </w:r>
      <w:r w:rsidR="000A2090" w:rsidRPr="00B751D9">
        <w:rPr>
          <w:rFonts w:ascii="Times New Roman" w:eastAsia="Batang" w:hAnsi="Times New Roman"/>
          <w:sz w:val="24"/>
          <w:szCs w:val="24"/>
          <w:lang w:eastAsia="bg-BG"/>
        </w:rPr>
        <w:t>2</w:t>
      </w:r>
    </w:p>
    <w:p w:rsidR="005F5237" w:rsidRPr="00B751D9" w:rsidRDefault="00FA3AF3" w:rsidP="00817972">
      <w:pPr>
        <w:tabs>
          <w:tab w:val="left" w:pos="709"/>
          <w:tab w:val="left" w:pos="993"/>
        </w:tabs>
        <w:spacing w:line="320" w:lineRule="exact"/>
        <w:jc w:val="both"/>
        <w:rPr>
          <w:rFonts w:ascii="Times New Roman" w:hAnsi="Times New Roman"/>
          <w:sz w:val="24"/>
          <w:szCs w:val="24"/>
        </w:rPr>
      </w:pPr>
      <w:r w:rsidRPr="00B751D9">
        <w:rPr>
          <w:rFonts w:ascii="Times New Roman" w:hAnsi="Times New Roman"/>
          <w:sz w:val="24"/>
          <w:szCs w:val="24"/>
        </w:rPr>
        <w:tab/>
      </w:r>
      <w:r w:rsidR="00C03931" w:rsidRPr="00B751D9">
        <w:rPr>
          <w:rFonts w:ascii="Times New Roman" w:hAnsi="Times New Roman"/>
          <w:sz w:val="24"/>
          <w:szCs w:val="24"/>
        </w:rPr>
        <w:t>4</w:t>
      </w:r>
      <w:r w:rsidR="005F5237" w:rsidRPr="00B751D9">
        <w:rPr>
          <w:rFonts w:ascii="Times New Roman" w:hAnsi="Times New Roman"/>
          <w:sz w:val="24"/>
          <w:szCs w:val="24"/>
        </w:rPr>
        <w:t xml:space="preserve">. </w:t>
      </w:r>
      <w:r w:rsidR="005F5237" w:rsidRPr="00B751D9">
        <w:rPr>
          <w:rFonts w:ascii="Times New Roman" w:eastAsia="Batang" w:hAnsi="Times New Roman"/>
          <w:sz w:val="24"/>
          <w:szCs w:val="24"/>
          <w:lang w:eastAsia="bg-BG"/>
        </w:rPr>
        <w:t>Д</w:t>
      </w:r>
      <w:r w:rsidR="005F5237" w:rsidRPr="00B751D9">
        <w:rPr>
          <w:rFonts w:ascii="Times New Roman" w:hAnsi="Times New Roman"/>
          <w:sz w:val="24"/>
          <w:szCs w:val="24"/>
        </w:rPr>
        <w:t>екларация за</w:t>
      </w:r>
      <w:r w:rsidR="005F5237" w:rsidRPr="00B751D9">
        <w:rPr>
          <w:rFonts w:ascii="Times New Roman" w:hAnsi="Times New Roman"/>
          <w:sz w:val="24"/>
          <w:szCs w:val="24"/>
          <w:lang w:eastAsia="bg-BG"/>
        </w:rPr>
        <w:t xml:space="preserve">  приемане условията в проекта на договор</w:t>
      </w:r>
      <w:r w:rsidR="005F5237" w:rsidRPr="00B751D9">
        <w:rPr>
          <w:rFonts w:ascii="Times New Roman" w:hAnsi="Times New Roman"/>
          <w:sz w:val="24"/>
          <w:szCs w:val="24"/>
        </w:rPr>
        <w:t xml:space="preserve"> - Образец №</w:t>
      </w:r>
      <w:r w:rsidR="000A2090" w:rsidRPr="00B751D9">
        <w:rPr>
          <w:rFonts w:ascii="Times New Roman" w:hAnsi="Times New Roman"/>
          <w:sz w:val="24"/>
          <w:szCs w:val="24"/>
        </w:rPr>
        <w:t xml:space="preserve"> 3</w:t>
      </w:r>
      <w:r w:rsidR="005F5237" w:rsidRPr="00B751D9">
        <w:rPr>
          <w:rFonts w:ascii="Times New Roman" w:hAnsi="Times New Roman"/>
          <w:sz w:val="24"/>
          <w:szCs w:val="24"/>
        </w:rPr>
        <w:t xml:space="preserve"> </w:t>
      </w:r>
    </w:p>
    <w:p w:rsidR="005F5237" w:rsidRPr="00B751D9" w:rsidRDefault="00FA3AF3" w:rsidP="00817972">
      <w:pPr>
        <w:tabs>
          <w:tab w:val="left" w:pos="709"/>
          <w:tab w:val="left" w:pos="993"/>
        </w:tabs>
        <w:spacing w:line="320" w:lineRule="exact"/>
        <w:jc w:val="both"/>
        <w:rPr>
          <w:rFonts w:ascii="Times New Roman" w:hAnsi="Times New Roman"/>
          <w:sz w:val="24"/>
          <w:szCs w:val="24"/>
        </w:rPr>
      </w:pPr>
      <w:r w:rsidRPr="00B751D9">
        <w:rPr>
          <w:rFonts w:ascii="Times New Roman" w:hAnsi="Times New Roman"/>
          <w:sz w:val="24"/>
          <w:szCs w:val="24"/>
        </w:rPr>
        <w:tab/>
      </w:r>
      <w:r w:rsidR="00C03931" w:rsidRPr="00B751D9">
        <w:rPr>
          <w:rFonts w:ascii="Times New Roman" w:hAnsi="Times New Roman"/>
          <w:sz w:val="24"/>
          <w:szCs w:val="24"/>
        </w:rPr>
        <w:t>5</w:t>
      </w:r>
      <w:r w:rsidR="005F5237" w:rsidRPr="00B751D9">
        <w:rPr>
          <w:rFonts w:ascii="Times New Roman" w:hAnsi="Times New Roman"/>
          <w:sz w:val="24"/>
          <w:szCs w:val="24"/>
        </w:rPr>
        <w:t>. Декларация за срок на вали</w:t>
      </w:r>
      <w:r w:rsidR="000A2090" w:rsidRPr="00B751D9">
        <w:rPr>
          <w:rFonts w:ascii="Times New Roman" w:hAnsi="Times New Roman"/>
          <w:sz w:val="24"/>
          <w:szCs w:val="24"/>
        </w:rPr>
        <w:t>дност на офертата - Образец № 4</w:t>
      </w:r>
    </w:p>
    <w:p w:rsidR="005F5237" w:rsidRPr="00B751D9" w:rsidRDefault="00FA3AF3" w:rsidP="00817972">
      <w:pPr>
        <w:tabs>
          <w:tab w:val="left" w:pos="709"/>
          <w:tab w:val="left" w:pos="993"/>
        </w:tabs>
        <w:spacing w:line="320" w:lineRule="exact"/>
        <w:jc w:val="both"/>
        <w:rPr>
          <w:rFonts w:ascii="Times New Roman" w:hAnsi="Times New Roman"/>
          <w:sz w:val="24"/>
          <w:szCs w:val="24"/>
        </w:rPr>
      </w:pPr>
      <w:r w:rsidRPr="00B751D9">
        <w:rPr>
          <w:rFonts w:ascii="Times New Roman" w:hAnsi="Times New Roman"/>
          <w:sz w:val="24"/>
          <w:szCs w:val="24"/>
        </w:rPr>
        <w:tab/>
      </w:r>
      <w:r w:rsidR="00C03931" w:rsidRPr="00B751D9">
        <w:rPr>
          <w:rFonts w:ascii="Times New Roman" w:hAnsi="Times New Roman"/>
          <w:sz w:val="24"/>
          <w:szCs w:val="24"/>
        </w:rPr>
        <w:t>6</w:t>
      </w:r>
      <w:r w:rsidR="005F5237" w:rsidRPr="00B751D9">
        <w:rPr>
          <w:rFonts w:ascii="Times New Roman" w:hAnsi="Times New Roman"/>
          <w:sz w:val="24"/>
          <w:szCs w:val="24"/>
        </w:rPr>
        <w:t xml:space="preserve">. </w:t>
      </w:r>
      <w:r w:rsidR="000A2090" w:rsidRPr="00B751D9">
        <w:rPr>
          <w:rFonts w:ascii="Times New Roman" w:hAnsi="Times New Roman"/>
          <w:sz w:val="24"/>
          <w:szCs w:val="24"/>
        </w:rPr>
        <w:t>Ценово предложение - Образец № 5</w:t>
      </w:r>
    </w:p>
    <w:p w:rsidR="005F5237" w:rsidRPr="00B751D9" w:rsidRDefault="00FA3AF3" w:rsidP="00817972">
      <w:pPr>
        <w:tabs>
          <w:tab w:val="left" w:pos="709"/>
          <w:tab w:val="left" w:pos="993"/>
        </w:tabs>
        <w:spacing w:line="320" w:lineRule="exact"/>
        <w:jc w:val="both"/>
        <w:rPr>
          <w:rFonts w:ascii="Times New Roman" w:hAnsi="Times New Roman"/>
          <w:sz w:val="24"/>
          <w:szCs w:val="24"/>
        </w:rPr>
      </w:pPr>
      <w:r w:rsidRPr="00B751D9">
        <w:rPr>
          <w:rFonts w:ascii="Times New Roman" w:hAnsi="Times New Roman"/>
          <w:sz w:val="24"/>
          <w:szCs w:val="24"/>
        </w:rPr>
        <w:tab/>
      </w:r>
      <w:r w:rsidR="00C03931" w:rsidRPr="00B751D9">
        <w:rPr>
          <w:rFonts w:ascii="Times New Roman" w:hAnsi="Times New Roman"/>
          <w:sz w:val="24"/>
          <w:szCs w:val="24"/>
        </w:rPr>
        <w:t>7</w:t>
      </w:r>
      <w:r w:rsidR="005F5237" w:rsidRPr="00B751D9">
        <w:rPr>
          <w:rFonts w:ascii="Times New Roman" w:hAnsi="Times New Roman"/>
          <w:sz w:val="24"/>
          <w:szCs w:val="24"/>
        </w:rPr>
        <w:t>. Банкова гаранция за изпъ</w:t>
      </w:r>
      <w:r w:rsidR="000A2090" w:rsidRPr="00B751D9">
        <w:rPr>
          <w:rFonts w:ascii="Times New Roman" w:hAnsi="Times New Roman"/>
          <w:sz w:val="24"/>
          <w:szCs w:val="24"/>
        </w:rPr>
        <w:t>лнение на договора - Образец № 6</w:t>
      </w:r>
    </w:p>
    <w:p w:rsidR="005F5237" w:rsidRPr="00F47F08" w:rsidRDefault="00FA3AF3" w:rsidP="00817972">
      <w:pPr>
        <w:tabs>
          <w:tab w:val="left" w:pos="709"/>
          <w:tab w:val="left" w:pos="993"/>
        </w:tabs>
        <w:spacing w:line="320" w:lineRule="exact"/>
        <w:rPr>
          <w:rFonts w:ascii="Times New Roman" w:hAnsi="Times New Roman"/>
          <w:sz w:val="24"/>
          <w:szCs w:val="24"/>
        </w:rPr>
      </w:pPr>
      <w:r w:rsidRPr="00B751D9">
        <w:rPr>
          <w:rFonts w:ascii="Times New Roman" w:hAnsi="Times New Roman"/>
          <w:sz w:val="24"/>
          <w:szCs w:val="24"/>
        </w:rPr>
        <w:tab/>
      </w:r>
      <w:r w:rsidR="00B751D9">
        <w:rPr>
          <w:rFonts w:ascii="Times New Roman" w:hAnsi="Times New Roman"/>
          <w:sz w:val="24"/>
          <w:szCs w:val="24"/>
          <w:lang w:val="en-US"/>
        </w:rPr>
        <w:t>VII</w:t>
      </w:r>
      <w:r w:rsidR="005F5237" w:rsidRPr="00B751D9">
        <w:rPr>
          <w:rFonts w:ascii="Times New Roman" w:hAnsi="Times New Roman"/>
          <w:sz w:val="24"/>
          <w:szCs w:val="24"/>
        </w:rPr>
        <w:t>. Проект на договор</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A3AF3"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FB3E60" w:rsidRPr="00F47F08">
        <w:rPr>
          <w:rFonts w:ascii="Times New Roman" w:hAnsi="Times New Roman"/>
          <w:sz w:val="24"/>
          <w:szCs w:val="24"/>
        </w:rPr>
        <w:t>1. Техническа спецификация</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rPr>
        <w:tab/>
      </w: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0A44F6" w:rsidRDefault="000A44F6"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Основанията за отстраняване на участниците са посочени в т.</w:t>
      </w:r>
      <w:r w:rsidR="006B2B67" w:rsidRPr="00496737">
        <w:rPr>
          <w:rFonts w:ascii="Times New Roman" w:hAnsi="Times New Roman"/>
          <w:sz w:val="24"/>
          <w:szCs w:val="24"/>
        </w:rPr>
        <w:t xml:space="preserve"> </w:t>
      </w:r>
      <w:r w:rsidR="00FB2422">
        <w:rPr>
          <w:rFonts w:ascii="Times New Roman" w:hAnsi="Times New Roman"/>
          <w:sz w:val="24"/>
          <w:szCs w:val="24"/>
        </w:rPr>
        <w:t xml:space="preserve">2 и </w:t>
      </w:r>
      <w:r w:rsidRPr="00496737">
        <w:rPr>
          <w:rFonts w:ascii="Times New Roman" w:hAnsi="Times New Roman"/>
          <w:sz w:val="24"/>
          <w:szCs w:val="24"/>
        </w:rPr>
        <w:t xml:space="preserve">3 от раздел </w:t>
      </w:r>
      <w:r w:rsidRPr="00496737">
        <w:rPr>
          <w:rFonts w:ascii="Times New Roman" w:hAnsi="Times New Roman"/>
          <w:sz w:val="24"/>
          <w:szCs w:val="24"/>
          <w:lang w:val="en-US"/>
        </w:rPr>
        <w:t>VI.3</w:t>
      </w:r>
      <w:r w:rsidRPr="00496737">
        <w:rPr>
          <w:rFonts w:ascii="Times New Roman" w:hAnsi="Times New Roman"/>
          <w:sz w:val="24"/>
          <w:szCs w:val="24"/>
        </w:rPr>
        <w:t>)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D55438" w:rsidRPr="00496737" w:rsidRDefault="005A253B"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 чл. 55, ал. 1, т. 1</w:t>
      </w:r>
      <w:r w:rsidR="006D77C3">
        <w:rPr>
          <w:rFonts w:ascii="Times New Roman" w:hAnsi="Times New Roman"/>
          <w:sz w:val="24"/>
          <w:szCs w:val="24"/>
        </w:rPr>
        <w:t>,</w:t>
      </w:r>
      <w:r w:rsidRPr="00496737">
        <w:rPr>
          <w:rFonts w:ascii="Times New Roman" w:hAnsi="Times New Roman"/>
          <w:sz w:val="24"/>
          <w:szCs w:val="24"/>
        </w:rPr>
        <w:t xml:space="preserve"> т. 4</w:t>
      </w:r>
      <w:r w:rsidR="00DA2109">
        <w:rPr>
          <w:rFonts w:ascii="Times New Roman" w:hAnsi="Times New Roman"/>
          <w:sz w:val="24"/>
          <w:szCs w:val="24"/>
        </w:rPr>
        <w:t xml:space="preserve"> и т. 5</w:t>
      </w:r>
      <w:r w:rsidR="00496737" w:rsidRPr="00496737">
        <w:rPr>
          <w:rFonts w:ascii="Times New Roman" w:hAnsi="Times New Roman"/>
          <w:sz w:val="24"/>
          <w:szCs w:val="24"/>
        </w:rPr>
        <w:t xml:space="preserve">, </w:t>
      </w:r>
      <w:r w:rsidRPr="00496737">
        <w:rPr>
          <w:rFonts w:ascii="Times New Roman" w:hAnsi="Times New Roman"/>
          <w:sz w:val="24"/>
          <w:szCs w:val="24"/>
        </w:rPr>
        <w:t xml:space="preserve">и чл. 107 от ЗОП и по чл. 3, т. 8 </w:t>
      </w:r>
      <w:r w:rsidR="00DA2109">
        <w:rPr>
          <w:rFonts w:ascii="Times New Roman" w:hAnsi="Times New Roman"/>
          <w:sz w:val="24"/>
          <w:szCs w:val="24"/>
        </w:rPr>
        <w:t>без да са налице изключенията по</w:t>
      </w:r>
      <w:r w:rsidRPr="00496737">
        <w:rPr>
          <w:rFonts w:ascii="Times New Roman" w:hAnsi="Times New Roman"/>
          <w:sz w:val="24"/>
          <w:szCs w:val="24"/>
        </w:rPr>
        <w:t xml:space="preserve"> чл. 4 от Закон за икономическите и финансовите отношения с дружествата, регистрирани в юрисдикции с преференциален данъчен режим, </w:t>
      </w:r>
      <w:r w:rsidR="009E1752" w:rsidRPr="00496737">
        <w:rPr>
          <w:rFonts w:ascii="Times New Roman" w:hAnsi="Times New Roman"/>
          <w:sz w:val="24"/>
          <w:szCs w:val="24"/>
        </w:rPr>
        <w:t xml:space="preserve">контролираните от </w:t>
      </w:r>
      <w:r w:rsidRPr="00496737">
        <w:rPr>
          <w:rFonts w:ascii="Times New Roman" w:hAnsi="Times New Roman"/>
          <w:sz w:val="24"/>
          <w:szCs w:val="24"/>
        </w:rPr>
        <w:t>тях лица и техните действителни собственици, както и участник който по какъвто и да е начин е включил някъде в офертата си извън плика „Предлагани ценови параметри ” елементи, свързани с предлаганата цена и/или части от нея.</w:t>
      </w:r>
    </w:p>
    <w:p w:rsidR="000C1FDC" w:rsidRPr="00496737" w:rsidRDefault="005D2D48"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или някое от изискванията на възложителя съгласно техническата спецификация.</w:t>
      </w:r>
    </w:p>
    <w:p w:rsidR="000C1FDC" w:rsidRPr="00496737" w:rsidRDefault="000C1FDC" w:rsidP="000C1FDC">
      <w:pPr>
        <w:spacing w:after="0"/>
        <w:ind w:firstLine="709"/>
        <w:jc w:val="both"/>
        <w:rPr>
          <w:rStyle w:val="inputvalue"/>
          <w:rFonts w:ascii="Times New Roman" w:hAnsi="Times New Roman"/>
          <w:sz w:val="24"/>
          <w:szCs w:val="24"/>
        </w:rPr>
      </w:pPr>
      <w:r w:rsidRPr="00496737">
        <w:rPr>
          <w:rStyle w:val="inputvalue"/>
          <w:rFonts w:ascii="Times New Roman" w:hAnsi="Times New Roman"/>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 както и</w:t>
      </w:r>
      <w:r w:rsidRPr="00496737">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0C1FDC" w:rsidRDefault="000C1FDC"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Всички образци, приложени към настоящата документация са задължителни за участниците, както възложителят ще отстранява от участие в процедурата участник, който промени или не попълни образците в съответствие с указанията на възложителя.</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xml:space="preserve">) Правна, икономическа, финансова и техническа информация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4A0685" w:rsidRDefault="004A0685" w:rsidP="00777A5B">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На основание чл. 104, ал.2 от ЗОП възложителят предвижда оценката на</w:t>
      </w:r>
      <w:bookmarkStart w:id="0" w:name="_GoBack"/>
      <w:bookmarkEnd w:id="0"/>
      <w:r w:rsidR="00533ED2">
        <w:rPr>
          <w:rFonts w:ascii="Times New Roman" w:hAnsi="Times New Roman"/>
          <w:bCs/>
          <w:iCs/>
          <w:sz w:val="24"/>
          <w:szCs w:val="24"/>
        </w:rPr>
        <w:t xml:space="preserve"> техническите и ценовите предложения на участниците да се извърши преди провеждане на предварителния подбор. </w:t>
      </w:r>
    </w:p>
    <w:p w:rsidR="00E12C12" w:rsidRDefault="00E12C12" w:rsidP="00777A5B">
      <w:pPr>
        <w:autoSpaceDE w:val="0"/>
        <w:autoSpaceDN w:val="0"/>
        <w:adjustRightInd w:val="0"/>
        <w:spacing w:after="120" w:line="320" w:lineRule="exact"/>
        <w:ind w:right="-58" w:firstLine="709"/>
        <w:jc w:val="both"/>
        <w:rPr>
          <w:rFonts w:ascii="Times New Roman" w:hAnsi="Times New Roman"/>
          <w:bCs/>
          <w:iCs/>
          <w:sz w:val="24"/>
          <w:szCs w:val="24"/>
        </w:rPr>
      </w:pPr>
      <w:r w:rsidRPr="00B760BF">
        <w:rPr>
          <w:rFonts w:ascii="Times New Roman" w:hAnsi="Times New Roman"/>
          <w:bCs/>
          <w:iCs/>
          <w:sz w:val="24"/>
          <w:szCs w:val="24"/>
        </w:rPr>
        <w:t xml:space="preserve">В ценовото си предложение участникът посочва </w:t>
      </w:r>
      <w:r>
        <w:rPr>
          <w:rFonts w:ascii="Times New Roman" w:hAnsi="Times New Roman"/>
          <w:bCs/>
          <w:iCs/>
          <w:sz w:val="24"/>
          <w:szCs w:val="24"/>
        </w:rPr>
        <w:t xml:space="preserve">единична цена </w:t>
      </w:r>
      <w:r w:rsidRPr="00B760BF">
        <w:rPr>
          <w:rFonts w:ascii="Times New Roman" w:hAnsi="Times New Roman"/>
          <w:bCs/>
          <w:iCs/>
          <w:sz w:val="24"/>
          <w:szCs w:val="24"/>
        </w:rPr>
        <w:t xml:space="preserve">без </w:t>
      </w:r>
      <w:r>
        <w:rPr>
          <w:rFonts w:ascii="Times New Roman" w:hAnsi="Times New Roman"/>
          <w:bCs/>
          <w:iCs/>
          <w:sz w:val="24"/>
          <w:szCs w:val="24"/>
        </w:rPr>
        <w:t>вкл. ДДС</w:t>
      </w:r>
      <w:r w:rsidR="00A44C5E">
        <w:rPr>
          <w:rFonts w:ascii="Times New Roman" w:hAnsi="Times New Roman"/>
          <w:bCs/>
          <w:iCs/>
          <w:sz w:val="24"/>
          <w:szCs w:val="24"/>
        </w:rPr>
        <w:t>,</w:t>
      </w:r>
      <w:r>
        <w:rPr>
          <w:rFonts w:ascii="Times New Roman" w:hAnsi="Times New Roman"/>
          <w:bCs/>
          <w:iCs/>
          <w:sz w:val="24"/>
          <w:szCs w:val="24"/>
        </w:rPr>
        <w:t xml:space="preserve"> обща </w:t>
      </w:r>
      <w:r w:rsidR="002365CD">
        <w:rPr>
          <w:rFonts w:ascii="Times New Roman" w:hAnsi="Times New Roman"/>
          <w:bCs/>
          <w:iCs/>
          <w:sz w:val="24"/>
          <w:szCs w:val="24"/>
        </w:rPr>
        <w:t>стойност</w:t>
      </w:r>
      <w:r>
        <w:rPr>
          <w:rFonts w:ascii="Times New Roman" w:hAnsi="Times New Roman"/>
          <w:bCs/>
          <w:iCs/>
          <w:sz w:val="24"/>
          <w:szCs w:val="24"/>
        </w:rPr>
        <w:t xml:space="preserve"> без </w:t>
      </w:r>
      <w:r w:rsidRPr="00B760BF">
        <w:rPr>
          <w:rFonts w:ascii="Times New Roman" w:hAnsi="Times New Roman"/>
          <w:bCs/>
          <w:iCs/>
          <w:sz w:val="24"/>
          <w:szCs w:val="24"/>
        </w:rPr>
        <w:t>ДДС</w:t>
      </w:r>
      <w:r>
        <w:rPr>
          <w:rFonts w:ascii="Times New Roman" w:hAnsi="Times New Roman"/>
          <w:bCs/>
          <w:iCs/>
          <w:sz w:val="24"/>
          <w:szCs w:val="24"/>
        </w:rPr>
        <w:t xml:space="preserve">, получена като произведение от единичната цена и броя </w:t>
      </w:r>
      <w:r w:rsidRPr="00B232C2">
        <w:rPr>
          <w:rFonts w:ascii="Times New Roman" w:hAnsi="Times New Roman"/>
          <w:bCs/>
          <w:iCs/>
          <w:sz w:val="24"/>
          <w:szCs w:val="24"/>
        </w:rPr>
        <w:t xml:space="preserve">на </w:t>
      </w:r>
      <w:r w:rsidR="00B232C2" w:rsidRPr="00B232C2">
        <w:rPr>
          <w:rFonts w:ascii="Times New Roman" w:hAnsi="Times New Roman"/>
          <w:bCs/>
          <w:iCs/>
          <w:sz w:val="24"/>
          <w:szCs w:val="24"/>
        </w:rPr>
        <w:t>СПУКС</w:t>
      </w:r>
      <w:r w:rsidR="00491673">
        <w:rPr>
          <w:rFonts w:ascii="Times New Roman" w:hAnsi="Times New Roman"/>
          <w:bCs/>
          <w:iCs/>
          <w:sz w:val="24"/>
          <w:szCs w:val="24"/>
        </w:rPr>
        <w:t>, както и обща стойност с ДДС</w:t>
      </w:r>
      <w:r w:rsidRPr="00B232C2">
        <w:rPr>
          <w:rFonts w:ascii="Times New Roman" w:hAnsi="Times New Roman"/>
          <w:bCs/>
          <w:iCs/>
          <w:sz w:val="24"/>
          <w:szCs w:val="24"/>
        </w:rPr>
        <w:t>.</w:t>
      </w:r>
      <w:r>
        <w:rPr>
          <w:rFonts w:ascii="Times New Roman" w:hAnsi="Times New Roman"/>
          <w:bCs/>
          <w:iCs/>
          <w:sz w:val="24"/>
          <w:szCs w:val="24"/>
        </w:rPr>
        <w:t xml:space="preserve"> В посочената обща стойност 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w:t>
      </w:r>
      <w:r>
        <w:rPr>
          <w:rFonts w:ascii="Times New Roman" w:hAnsi="Times New Roman"/>
          <w:bCs/>
          <w:iCs/>
          <w:sz w:val="24"/>
          <w:szCs w:val="24"/>
        </w:rPr>
        <w:t xml:space="preserve"> по изпълнение на поръчката</w:t>
      </w:r>
      <w:r w:rsidRPr="00B760BF">
        <w:rPr>
          <w:rFonts w:ascii="Times New Roman" w:hAnsi="Times New Roman"/>
          <w:bCs/>
          <w:iCs/>
          <w:sz w:val="24"/>
          <w:szCs w:val="24"/>
        </w:rPr>
        <w:t xml:space="preserve">, франко мястото на изпълнение. </w:t>
      </w:r>
    </w:p>
    <w:p w:rsidR="00E12C12" w:rsidRDefault="00E12C12" w:rsidP="00777A5B">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Предлаганата цена трябва да е закръглена до втория знак след десетичната запетая.</w:t>
      </w:r>
    </w:p>
    <w:p w:rsidR="008B2896" w:rsidRPr="00F47F08" w:rsidRDefault="008B2896" w:rsidP="00777A5B">
      <w:pPr>
        <w:tabs>
          <w:tab w:val="left" w:pos="709"/>
          <w:tab w:val="left" w:pos="993"/>
        </w:tabs>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777A5B">
      <w:pPr>
        <w:pStyle w:val="a8"/>
        <w:spacing w:after="120" w:line="320" w:lineRule="exact"/>
        <w:ind w:left="0" w:right="-58" w:firstLine="709"/>
        <w:jc w:val="both"/>
        <w:rPr>
          <w:rFonts w:ascii="Times New Roman" w:hAnsi="Times New Roman"/>
          <w:sz w:val="24"/>
          <w:szCs w:val="24"/>
        </w:rPr>
      </w:pP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lastRenderedPageBreak/>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98017B" w:rsidP="00777A5B">
            <w:pPr>
              <w:tabs>
                <w:tab w:val="left" w:pos="709"/>
                <w:tab w:val="left" w:pos="993"/>
              </w:tabs>
              <w:spacing w:line="240" w:lineRule="auto"/>
              <w:ind w:right="-58" w:firstLine="709"/>
              <w:jc w:val="center"/>
              <w:rPr>
                <w:rFonts w:ascii="Times New Roman" w:hAnsi="Times New Roman"/>
                <w:b/>
                <w:color w:val="FF0000"/>
                <w:sz w:val="24"/>
                <w:szCs w:val="24"/>
              </w:rPr>
            </w:pPr>
            <w:r w:rsidRPr="00F47F08">
              <w:rPr>
                <w:rFonts w:ascii="Times New Roman" w:hAnsi="Times New Roman"/>
                <w:b/>
                <w:bCs/>
                <w:sz w:val="32"/>
                <w:szCs w:val="32"/>
                <w:lang w:eastAsia="bg-BG"/>
              </w:rPr>
              <w:t>“</w:t>
            </w:r>
            <w:r w:rsidR="0000625E">
              <w:rPr>
                <w:rFonts w:ascii="Times New Roman" w:hAnsi="Times New Roman"/>
                <w:b/>
                <w:bCs/>
                <w:sz w:val="32"/>
                <w:szCs w:val="32"/>
                <w:lang w:eastAsia="bg-BG"/>
              </w:rPr>
              <w:t>Доставка на 56 броя стационарно преносими уреди за осъществяване на контрол на пътното движение</w:t>
            </w:r>
            <w:r w:rsidRPr="00F47F08">
              <w:rPr>
                <w:rFonts w:ascii="Times New Roman" w:hAnsi="Times New Roman"/>
                <w:b/>
                <w:sz w:val="32"/>
                <w:szCs w:val="32"/>
              </w:rPr>
              <w:t>“</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777A5B">
      <w:pPr>
        <w:tabs>
          <w:tab w:val="left" w:pos="709"/>
          <w:tab w:val="left" w:pos="993"/>
        </w:tabs>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62461" w:rsidRDefault="0042506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w:t>
      </w:r>
      <w:r w:rsidR="00862461" w:rsidRPr="00862461">
        <w:rPr>
          <w:rFonts w:ascii="Times New Roman" w:hAnsi="Times New Roman"/>
          <w:sz w:val="24"/>
          <w:szCs w:val="24"/>
        </w:rPr>
        <w:t>ажирани в изпълнението договора</w:t>
      </w:r>
      <w:r w:rsidR="00304380">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 xml:space="preserve">№ </w:t>
      </w:r>
      <w:r w:rsidR="0097706A">
        <w:rPr>
          <w:rFonts w:ascii="Times New Roman" w:hAnsi="Times New Roman"/>
          <w:sz w:val="24"/>
          <w:szCs w:val="24"/>
        </w:rPr>
        <w:t>5</w:t>
      </w:r>
      <w:r w:rsidR="00DA141D" w:rsidRPr="00D76B26">
        <w:rPr>
          <w:rFonts w:ascii="Times New Roman" w:hAnsi="Times New Roman"/>
          <w:sz w:val="24"/>
          <w:szCs w:val="24"/>
        </w:rPr>
        <w:t>)</w:t>
      </w:r>
      <w:r w:rsidR="0097706A">
        <w:rPr>
          <w:rFonts w:ascii="Times New Roman" w:hAnsi="Times New Roman"/>
          <w:sz w:val="24"/>
          <w:szCs w:val="24"/>
        </w:rPr>
        <w:t>.</w:t>
      </w:r>
    </w:p>
    <w:p w:rsidR="00E80EC7" w:rsidRDefault="00E80EC7"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624D6" w:rsidRPr="00F47F08" w:rsidRDefault="00C624D6" w:rsidP="00777A5B">
      <w:pPr>
        <w:spacing w:before="40" w:after="96"/>
        <w:ind w:right="-58" w:firstLine="709"/>
        <w:jc w:val="both"/>
        <w:rPr>
          <w:rFonts w:ascii="Times New Roman" w:hAnsi="Times New Roman"/>
          <w:sz w:val="24"/>
          <w:szCs w:val="24"/>
          <w:lang w:val="en-US"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0F4449">
        <w:rPr>
          <w:rFonts w:ascii="Times New Roman" w:hAnsi="Times New Roman"/>
          <w:b/>
          <w:bCs/>
          <w:sz w:val="24"/>
          <w:szCs w:val="24"/>
          <w:lang w:eastAsia="bg-BG"/>
        </w:rPr>
        <w:t xml:space="preserve">ОБРАЗЦИ НА ДОКУМЕНТИТЕ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r w:rsidR="0032028E">
        <w:rPr>
          <w:rFonts w:ascii="Times New Roman" w:hAnsi="Times New Roman"/>
          <w:i/>
          <w:sz w:val="24"/>
          <w:szCs w:val="24"/>
        </w:rPr>
        <w:t>.</w:t>
      </w:r>
    </w:p>
    <w:p w:rsidR="00F47F08" w:rsidRDefault="00F47F08" w:rsidP="00777A5B">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r w:rsidR="00230C1C" w:rsidRPr="00230C1C">
        <w:rPr>
          <w:rFonts w:ascii="Times New Roman" w:hAnsi="Times New Roman"/>
          <w:sz w:val="24"/>
          <w:szCs w:val="24"/>
        </w:rPr>
        <w:t>.</w:t>
      </w:r>
    </w:p>
    <w:p w:rsidR="0032028E" w:rsidRPr="0032028E" w:rsidRDefault="0032028E" w:rsidP="0032028E">
      <w:pPr>
        <w:spacing w:after="0" w:line="320" w:lineRule="exact"/>
        <w:ind w:firstLine="709"/>
        <w:jc w:val="both"/>
        <w:rPr>
          <w:rFonts w:ascii="Times New Roman" w:eastAsia="Batang" w:hAnsi="Times New Roman"/>
          <w:sz w:val="24"/>
          <w:szCs w:val="24"/>
          <w:lang w:val="en-US" w:eastAsia="bg-BG"/>
        </w:rPr>
      </w:pPr>
      <w:r w:rsidRPr="0032028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32028E">
        <w:rPr>
          <w:rFonts w:ascii="Times New Roman" w:eastAsia="Batang" w:hAnsi="Times New Roman"/>
          <w:sz w:val="24"/>
          <w:szCs w:val="24"/>
          <w:lang w:val="en-US" w:eastAsia="bg-BG"/>
        </w:rPr>
        <w:t>espd</w:t>
      </w:r>
      <w:proofErr w:type="spellEnd"/>
      <w:r w:rsidRPr="0032028E">
        <w:rPr>
          <w:rFonts w:ascii="Times New Roman" w:eastAsia="Batang" w:hAnsi="Times New Roman"/>
          <w:sz w:val="24"/>
          <w:szCs w:val="24"/>
          <w:lang w:val="en-US" w:eastAsia="bg-BG"/>
        </w:rPr>
        <w:t xml:space="preserve">-request) </w:t>
      </w:r>
      <w:r w:rsidRPr="0032028E">
        <w:rPr>
          <w:rFonts w:ascii="Times New Roman" w:eastAsia="Batang" w:hAnsi="Times New Roman"/>
          <w:sz w:val="24"/>
          <w:szCs w:val="24"/>
          <w:lang w:eastAsia="bg-BG"/>
        </w:rPr>
        <w:t xml:space="preserve">в </w:t>
      </w:r>
      <w:r w:rsidRPr="0032028E">
        <w:rPr>
          <w:rFonts w:ascii="Times New Roman" w:eastAsia="Batang" w:hAnsi="Times New Roman"/>
          <w:sz w:val="24"/>
          <w:szCs w:val="24"/>
          <w:lang w:val="en-US" w:eastAsia="bg-BG"/>
        </w:rPr>
        <w:t xml:space="preserve">XML </w:t>
      </w:r>
      <w:r w:rsidRPr="0032028E">
        <w:rPr>
          <w:rFonts w:ascii="Times New Roman" w:eastAsia="Batang" w:hAnsi="Times New Roman"/>
          <w:sz w:val="24"/>
          <w:szCs w:val="24"/>
          <w:lang w:eastAsia="bg-BG"/>
        </w:rPr>
        <w:t xml:space="preserve">и в </w:t>
      </w:r>
      <w:r w:rsidRPr="0032028E">
        <w:rPr>
          <w:rFonts w:ascii="Times New Roman" w:eastAsia="Batang" w:hAnsi="Times New Roman"/>
          <w:sz w:val="24"/>
          <w:szCs w:val="24"/>
          <w:lang w:val="en-US" w:eastAsia="bg-BG"/>
        </w:rPr>
        <w:t xml:space="preserve">PDF </w:t>
      </w:r>
      <w:r w:rsidRPr="0032028E">
        <w:rPr>
          <w:rFonts w:ascii="Times New Roman" w:eastAsia="Batang" w:hAnsi="Times New Roman"/>
          <w:sz w:val="24"/>
          <w:szCs w:val="24"/>
          <w:lang w:eastAsia="bg-BG"/>
        </w:rPr>
        <w:t xml:space="preserve">формат.  </w:t>
      </w:r>
      <w:r w:rsidRPr="0032028E">
        <w:rPr>
          <w:rFonts w:ascii="Times New Roman" w:eastAsia="Batang" w:hAnsi="Times New Roman"/>
          <w:sz w:val="24"/>
          <w:szCs w:val="24"/>
          <w:lang w:val="en-US" w:eastAsia="bg-BG"/>
        </w:rPr>
        <w:t xml:space="preserve"> </w:t>
      </w:r>
    </w:p>
    <w:p w:rsidR="0032028E" w:rsidRPr="0032028E" w:rsidRDefault="0032028E" w:rsidP="0032028E">
      <w:pPr>
        <w:tabs>
          <w:tab w:val="left" w:pos="709"/>
        </w:tabs>
        <w:spacing w:after="0" w:line="320" w:lineRule="exact"/>
        <w:jc w:val="both"/>
        <w:rPr>
          <w:rFonts w:ascii="Times New Roman" w:eastAsia="Times New Roman" w:hAnsi="Times New Roman"/>
          <w:sz w:val="24"/>
          <w:szCs w:val="24"/>
          <w:lang w:eastAsia="bg-BG"/>
        </w:rPr>
      </w:pPr>
      <w:r w:rsidRPr="0032028E">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 </w:t>
      </w:r>
      <w:r w:rsidRPr="0032028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32028E" w:rsidRPr="0032028E" w:rsidRDefault="0032028E" w:rsidP="0032028E">
      <w:pPr>
        <w:spacing w:after="0" w:line="320" w:lineRule="exact"/>
        <w:ind w:firstLine="567"/>
        <w:jc w:val="both"/>
        <w:rPr>
          <w:rFonts w:ascii="Times New Roman" w:hAnsi="Times New Roman"/>
          <w:sz w:val="24"/>
          <w:szCs w:val="24"/>
        </w:rPr>
      </w:pPr>
      <w:r w:rsidRPr="0032028E">
        <w:rPr>
          <w:rFonts w:ascii="Times New Roman" w:hAnsi="Times New Roman"/>
          <w:sz w:val="24"/>
          <w:szCs w:val="24"/>
        </w:rPr>
        <w:t xml:space="preserve">    Връзка към системата за </w:t>
      </w:r>
      <w:proofErr w:type="spellStart"/>
      <w:r w:rsidRPr="0032028E">
        <w:rPr>
          <w:rFonts w:ascii="Times New Roman" w:hAnsi="Times New Roman"/>
          <w:sz w:val="24"/>
          <w:szCs w:val="24"/>
        </w:rPr>
        <w:t>еЕЕДОП</w:t>
      </w:r>
      <w:proofErr w:type="spellEnd"/>
      <w:r w:rsidRPr="0032028E">
        <w:rPr>
          <w:rFonts w:ascii="Times New Roman" w:hAnsi="Times New Roman"/>
          <w:sz w:val="24"/>
          <w:szCs w:val="24"/>
        </w:rPr>
        <w:t xml:space="preserve"> може да се осъществи чрез Портала за обществени поръчки, секция РОП и </w:t>
      </w:r>
      <w:r w:rsidRPr="0032028E">
        <w:rPr>
          <w:rFonts w:ascii="Times New Roman" w:hAnsi="Times New Roman"/>
          <w:sz w:val="24"/>
          <w:szCs w:val="24"/>
          <w:lang w:val="en-US"/>
        </w:rPr>
        <w:t>e-</w:t>
      </w:r>
      <w:r w:rsidRPr="0032028E">
        <w:rPr>
          <w:rFonts w:ascii="Times New Roman" w:hAnsi="Times New Roman"/>
          <w:sz w:val="24"/>
          <w:szCs w:val="24"/>
        </w:rPr>
        <w:t xml:space="preserve">услуги/Електронни услуги на Европейската комисия, както и директно на адрес: </w:t>
      </w:r>
      <w:r w:rsidRPr="00145480">
        <w:rPr>
          <w:rFonts w:ascii="Times New Roman" w:hAnsi="Times New Roman"/>
          <w:b/>
          <w:sz w:val="24"/>
          <w:szCs w:val="24"/>
          <w:lang w:val="en-US"/>
        </w:rPr>
        <w:t>https:/ec.europa.eu/tools/</w:t>
      </w:r>
      <w:proofErr w:type="spellStart"/>
      <w:r w:rsidRPr="00145480">
        <w:rPr>
          <w:rFonts w:ascii="Times New Roman" w:hAnsi="Times New Roman"/>
          <w:b/>
          <w:sz w:val="24"/>
          <w:szCs w:val="24"/>
          <w:lang w:val="en-US"/>
        </w:rPr>
        <w:t>espd</w:t>
      </w:r>
      <w:proofErr w:type="spellEnd"/>
      <w:r w:rsidRPr="0032028E">
        <w:rPr>
          <w:rFonts w:ascii="Times New Roman" w:hAnsi="Times New Roman"/>
          <w:sz w:val="24"/>
          <w:szCs w:val="24"/>
        </w:rPr>
        <w:t xml:space="preserve"> </w:t>
      </w:r>
    </w:p>
    <w:p w:rsidR="0032028E" w:rsidRPr="0032028E" w:rsidRDefault="0032028E" w:rsidP="0032028E">
      <w:pPr>
        <w:spacing w:after="0" w:line="320" w:lineRule="exact"/>
        <w:ind w:firstLine="567"/>
        <w:jc w:val="both"/>
        <w:rPr>
          <w:rFonts w:ascii="Times New Roman" w:hAnsi="Times New Roman"/>
          <w:sz w:val="24"/>
          <w:szCs w:val="24"/>
          <w:lang w:val="en-US"/>
        </w:rPr>
      </w:pPr>
      <w:r w:rsidRPr="0032028E">
        <w:rPr>
          <w:rFonts w:ascii="Times New Roman" w:hAnsi="Times New Roman"/>
          <w:sz w:val="24"/>
          <w:szCs w:val="24"/>
          <w:lang w:val="en-US"/>
        </w:rPr>
        <w:t xml:space="preserve">    </w:t>
      </w:r>
      <w:r w:rsidRPr="0032028E">
        <w:rPr>
          <w:rFonts w:ascii="Times New Roman" w:hAnsi="Times New Roman"/>
          <w:sz w:val="24"/>
          <w:szCs w:val="24"/>
        </w:rPr>
        <w:t xml:space="preserve">Информация за използването на системата за </w:t>
      </w:r>
      <w:proofErr w:type="spellStart"/>
      <w:r w:rsidRPr="0032028E">
        <w:rPr>
          <w:rFonts w:ascii="Times New Roman" w:hAnsi="Times New Roman"/>
          <w:sz w:val="24"/>
          <w:szCs w:val="24"/>
        </w:rPr>
        <w:t>еЕЕДОП</w:t>
      </w:r>
      <w:proofErr w:type="spellEnd"/>
      <w:r w:rsidRPr="0032028E">
        <w:rPr>
          <w:rFonts w:ascii="Times New Roman" w:hAnsi="Times New Roman"/>
          <w:sz w:val="24"/>
          <w:szCs w:val="24"/>
        </w:rPr>
        <w:t xml:space="preserve"> може да бъде намерена на адрес: </w:t>
      </w:r>
      <w:r w:rsidRPr="00145480">
        <w:rPr>
          <w:rFonts w:ascii="Times New Roman" w:hAnsi="Times New Roman"/>
          <w:b/>
          <w:sz w:val="24"/>
          <w:szCs w:val="24"/>
          <w:lang w:val="en-US"/>
        </w:rPr>
        <w:t>http://ec.europa.eu/DocsRoom/documents/17242</w:t>
      </w:r>
      <w:r w:rsidRPr="0032028E">
        <w:rPr>
          <w:rFonts w:ascii="Times New Roman" w:hAnsi="Times New Roman"/>
          <w:sz w:val="24"/>
          <w:szCs w:val="24"/>
          <w:lang w:val="en-US"/>
        </w:rPr>
        <w:t xml:space="preserve"> </w:t>
      </w:r>
    </w:p>
    <w:p w:rsidR="0032028E" w:rsidRPr="0032028E" w:rsidRDefault="0032028E" w:rsidP="0032028E">
      <w:pPr>
        <w:spacing w:after="0" w:line="320" w:lineRule="exact"/>
        <w:jc w:val="both"/>
        <w:rPr>
          <w:rFonts w:ascii="Times New Roman" w:eastAsia="Times New Roman" w:hAnsi="Times New Roman"/>
          <w:sz w:val="24"/>
          <w:szCs w:val="24"/>
          <w:lang w:eastAsia="bg-BG"/>
        </w:rPr>
      </w:pP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w:t>
      </w:r>
      <w:r w:rsidR="00A16735">
        <w:rPr>
          <w:rFonts w:ascii="Times New Roman" w:eastAsia="Times New Roman" w:hAnsi="Times New Roman"/>
          <w:sz w:val="24"/>
          <w:szCs w:val="24"/>
          <w:lang w:eastAsia="bg-BG"/>
        </w:rPr>
        <w:t xml:space="preserve"> </w:t>
      </w:r>
      <w:r w:rsidRPr="0032028E">
        <w:rPr>
          <w:rFonts w:ascii="Times New Roman" w:eastAsia="Times New Roman" w:hAnsi="Times New Roman"/>
          <w:sz w:val="24"/>
          <w:szCs w:val="24"/>
          <w:lang w:eastAsia="bg-BG"/>
        </w:rPr>
        <w:t>г., е той да бъде цифрово подписан и приложен на подходящ оптичен</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носител</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към пакета документи</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следва да позволява</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достъп по електронен път до изготвения</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адреса, към който се препраща, преди крайния срок за получаване на</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 xml:space="preserve">офертите. </w:t>
      </w:r>
    </w:p>
    <w:p w:rsidR="0032028E" w:rsidRPr="0081409B" w:rsidRDefault="0032028E" w:rsidP="0032028E">
      <w:pPr>
        <w:spacing w:after="0" w:line="320" w:lineRule="exact"/>
        <w:jc w:val="both"/>
        <w:rPr>
          <w:rFonts w:ascii="Times New Roman" w:eastAsia="Times New Roman" w:hAnsi="Times New Roman"/>
          <w:sz w:val="24"/>
          <w:szCs w:val="24"/>
          <w:lang w:eastAsia="bg-BG"/>
        </w:rPr>
      </w:pPr>
      <w:r w:rsidRPr="0032028E">
        <w:rPr>
          <w:rFonts w:ascii="Times New Roman" w:eastAsia="Times New Roman" w:hAnsi="Times New Roman"/>
          <w:sz w:val="24"/>
          <w:szCs w:val="24"/>
          <w:lang w:eastAsia="bg-BG"/>
        </w:rPr>
        <w:t xml:space="preserve">           </w:t>
      </w:r>
      <w:r w:rsidR="004A3C81">
        <w:rPr>
          <w:rFonts w:ascii="Times New Roman" w:eastAsia="Times New Roman" w:hAnsi="Times New Roman"/>
          <w:sz w:val="24"/>
          <w:szCs w:val="24"/>
          <w:lang w:eastAsia="bg-BG"/>
        </w:rPr>
        <w:t xml:space="preserve"> </w:t>
      </w:r>
      <w:r w:rsidRPr="0032028E">
        <w:rPr>
          <w:rFonts w:ascii="Times New Roman" w:eastAsia="Times New Roman" w:hAnsi="Times New Roman"/>
          <w:sz w:val="24"/>
          <w:szCs w:val="24"/>
          <w:lang w:eastAsia="bg-BG"/>
        </w:rPr>
        <w:t xml:space="preserve">В случаите, когато ЕЕДОП е попълнен през системата за </w:t>
      </w:r>
      <w:proofErr w:type="spellStart"/>
      <w:r w:rsidRPr="0032028E">
        <w:rPr>
          <w:rFonts w:ascii="Times New Roman" w:eastAsia="Times New Roman" w:hAnsi="Times New Roman"/>
          <w:sz w:val="24"/>
          <w:szCs w:val="24"/>
          <w:lang w:eastAsia="bg-BG"/>
        </w:rPr>
        <w:t>еЕЕДОП</w:t>
      </w:r>
      <w:proofErr w:type="spellEnd"/>
      <w:r w:rsidRPr="0032028E">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32028E">
        <w:rPr>
          <w:rFonts w:ascii="Times New Roman" w:eastAsia="Times New Roman" w:hAnsi="Times New Roman"/>
          <w:sz w:val="24"/>
          <w:szCs w:val="24"/>
          <w:lang w:val="en-US" w:eastAsia="bg-BG"/>
        </w:rPr>
        <w:t xml:space="preserve">PDF </w:t>
      </w:r>
      <w:r w:rsidRPr="0032028E">
        <w:rPr>
          <w:rFonts w:ascii="Times New Roman" w:eastAsia="Times New Roman" w:hAnsi="Times New Roman"/>
          <w:sz w:val="24"/>
          <w:szCs w:val="24"/>
          <w:lang w:eastAsia="bg-BG"/>
        </w:rPr>
        <w:t>формат</w:t>
      </w:r>
      <w:r w:rsidRPr="0032028E">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3219DC" w:rsidP="00777A5B">
      <w:pPr>
        <w:spacing w:after="120" w:line="320" w:lineRule="exact"/>
        <w:ind w:right="-58" w:firstLine="709"/>
        <w:jc w:val="both"/>
        <w:rPr>
          <w:rFonts w:ascii="Times New Roman" w:hAnsi="Times New Roman"/>
          <w:sz w:val="24"/>
          <w:szCs w:val="24"/>
          <w:lang w:val="en-US"/>
        </w:rPr>
      </w:pPr>
      <w:r w:rsidRPr="000A28E2">
        <w:rPr>
          <w:rFonts w:ascii="Times New Roman" w:hAnsi="Times New Roman"/>
          <w:sz w:val="24"/>
          <w:szCs w:val="24"/>
        </w:rPr>
        <w:t>2.</w:t>
      </w:r>
      <w:proofErr w:type="spellStart"/>
      <w:r w:rsidR="004A3C81">
        <w:rPr>
          <w:rFonts w:ascii="Times New Roman" w:hAnsi="Times New Roman"/>
          <w:sz w:val="24"/>
          <w:szCs w:val="24"/>
        </w:rPr>
        <w:t>2</w:t>
      </w:r>
      <w:proofErr w:type="spellEnd"/>
      <w:r w:rsidRPr="000A28E2">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0A28E2" w:rsidRDefault="003219DC" w:rsidP="00777A5B">
      <w:pPr>
        <w:spacing w:after="120" w:line="320" w:lineRule="exact"/>
        <w:ind w:right="-58" w:firstLine="709"/>
        <w:jc w:val="both"/>
        <w:rPr>
          <w:rFonts w:ascii="Times New Roman" w:hAnsi="Times New Roman"/>
          <w:sz w:val="24"/>
          <w:szCs w:val="24"/>
        </w:rPr>
      </w:pPr>
      <w:r w:rsidRPr="00091C9D">
        <w:rPr>
          <w:rFonts w:ascii="Times New Roman" w:hAnsi="Times New Roman"/>
          <w:sz w:val="24"/>
          <w:szCs w:val="24"/>
        </w:rPr>
        <w:t xml:space="preserve">Документът се представя в </w:t>
      </w:r>
      <w:r w:rsidR="00230C1C" w:rsidRPr="00091C9D">
        <w:rPr>
          <w:rFonts w:ascii="Times New Roman" w:hAnsi="Times New Roman"/>
          <w:sz w:val="24"/>
          <w:szCs w:val="24"/>
        </w:rPr>
        <w:t>електронен вид</w:t>
      </w:r>
      <w:r w:rsidRPr="00091C9D">
        <w:rPr>
          <w:rFonts w:ascii="Times New Roman" w:hAnsi="Times New Roman"/>
          <w:sz w:val="24"/>
          <w:szCs w:val="24"/>
        </w:rPr>
        <w:t xml:space="preserve">, подписан от </w:t>
      </w:r>
      <w:r w:rsidR="00BC432A" w:rsidRPr="00091C9D">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91C9D">
        <w:rPr>
          <w:rFonts w:ascii="Times New Roman" w:hAnsi="Times New Roman"/>
          <w:sz w:val="24"/>
          <w:szCs w:val="24"/>
        </w:rPr>
        <w:t>.</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lastRenderedPageBreak/>
        <w:t>2.</w:t>
      </w:r>
      <w:r w:rsidR="00401D41">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4</w:t>
      </w:r>
      <w:r w:rsidRPr="000A28E2">
        <w:rPr>
          <w:rFonts w:ascii="Times New Roman" w:hAnsi="Times New Roman"/>
          <w:sz w:val="24"/>
          <w:szCs w:val="24"/>
        </w:rPr>
        <w:t>.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00401D41">
        <w:rPr>
          <w:rFonts w:ascii="Times New Roman" w:hAnsi="Times New Roman"/>
          <w:sz w:val="24"/>
          <w:szCs w:val="24"/>
        </w:rPr>
        <w:t>2</w:t>
      </w:r>
      <w:proofErr w:type="spellEnd"/>
      <w:r w:rsidRPr="000A28E2">
        <w:rPr>
          <w:rFonts w:ascii="Times New Roman" w:hAnsi="Times New Roman"/>
          <w:sz w:val="24"/>
          <w:szCs w:val="24"/>
        </w:rPr>
        <w:t>.</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3219DC" w:rsidRPr="000A28E2" w:rsidRDefault="003219DC" w:rsidP="00777A5B">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00401D41">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sidR="00401D41">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777A5B">
      <w:pPr>
        <w:spacing w:after="120" w:line="320" w:lineRule="exact"/>
        <w:ind w:right="-58" w:firstLine="709"/>
        <w:jc w:val="both"/>
        <w:rPr>
          <w:rFonts w:ascii="Times New Roman" w:hAnsi="Times New Roman"/>
          <w:sz w:val="24"/>
          <w:szCs w:val="24"/>
        </w:rPr>
      </w:pPr>
      <w:r w:rsidRPr="008B2896">
        <w:rPr>
          <w:rFonts w:ascii="Times New Roman" w:hAnsi="Times New Roman"/>
          <w:b/>
          <w:sz w:val="24"/>
          <w:szCs w:val="24"/>
        </w:rPr>
        <w:t>2.1</w:t>
      </w:r>
      <w:r w:rsidR="00401D41">
        <w:rPr>
          <w:rFonts w:ascii="Times New Roman" w:hAnsi="Times New Roman"/>
          <w:b/>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w:t>
      </w:r>
      <w:r w:rsidR="0059222F">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w:t>
      </w:r>
      <w:r w:rsidRPr="000A28E2">
        <w:rPr>
          <w:rFonts w:ascii="Times New Roman" w:hAnsi="Times New Roman"/>
          <w:sz w:val="24"/>
          <w:szCs w:val="24"/>
        </w:rPr>
        <w:lastRenderedPageBreak/>
        <w:t>декларират в ЕЕДОП, част III, раздел Г: „</w:t>
      </w:r>
      <w:r w:rsidR="00BD420C">
        <w:rPr>
          <w:rFonts w:ascii="Times New Roman" w:hAnsi="Times New Roman"/>
          <w:sz w:val="24"/>
          <w:szCs w:val="24"/>
        </w:rPr>
        <w:t>Специфични национални основания за изключване“</w:t>
      </w:r>
      <w:r w:rsidRPr="000A28E2">
        <w:rPr>
          <w:rFonts w:ascii="Times New Roman" w:hAnsi="Times New Roman"/>
          <w:sz w:val="24"/>
          <w:szCs w:val="24"/>
        </w:rPr>
        <w:t xml:space="preserve">, като: </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w:t>
      </w:r>
      <w:r w:rsidR="00134245" w:rsidRPr="000A28E2">
        <w:rPr>
          <w:rFonts w:ascii="Times New Roman" w:hAnsi="Times New Roman"/>
          <w:sz w:val="24"/>
          <w:szCs w:val="24"/>
        </w:rPr>
        <w:t>б</w:t>
      </w:r>
      <w:r w:rsidR="00134245">
        <w:rPr>
          <w:rFonts w:ascii="Times New Roman" w:hAnsi="Times New Roman"/>
          <w:sz w:val="24"/>
          <w:szCs w:val="24"/>
        </w:rPr>
        <w:t>ез да са налице изключенията по</w:t>
      </w:r>
      <w:r w:rsidR="00F66B0C">
        <w:rPr>
          <w:rFonts w:ascii="Times New Roman" w:hAnsi="Times New Roman"/>
          <w:sz w:val="24"/>
          <w:szCs w:val="24"/>
        </w:rPr>
        <w:t xml:space="preserve"> </w:t>
      </w:r>
      <w:r w:rsidRPr="000A28E2">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0A28E2" w:rsidRDefault="003219DC" w:rsidP="00777A5B">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ако има такива.</w:t>
      </w:r>
    </w:p>
    <w:p w:rsidR="003219DC" w:rsidRDefault="003219DC" w:rsidP="00777A5B">
      <w:pPr>
        <w:suppressAutoHyphens/>
        <w:spacing w:after="120" w:line="320" w:lineRule="exact"/>
        <w:ind w:right="-58" w:firstLine="709"/>
        <w:jc w:val="both"/>
        <w:rPr>
          <w:rFonts w:ascii="Times New Roman" w:hAnsi="Times New Roman"/>
          <w:sz w:val="24"/>
          <w:szCs w:val="24"/>
        </w:rPr>
      </w:pPr>
      <w:r>
        <w:rPr>
          <w:rFonts w:ascii="Times New Roman" w:hAnsi="Times New Roman"/>
          <w:sz w:val="24"/>
          <w:szCs w:val="24"/>
        </w:rPr>
        <w:t>2.1</w:t>
      </w:r>
      <w:r w:rsidR="00401D41">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3219DC" w:rsidRPr="00D76B26" w:rsidRDefault="003219DC"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2.1</w:t>
      </w:r>
      <w:r w:rsidR="00DD234F">
        <w:rPr>
          <w:rFonts w:ascii="Times New Roman" w:hAnsi="Times New Roman"/>
          <w:sz w:val="24"/>
          <w:szCs w:val="24"/>
        </w:rPr>
        <w:t>4</w:t>
      </w:r>
      <w:r>
        <w:rPr>
          <w:rFonts w:ascii="Times New Roman" w:hAnsi="Times New Roman"/>
          <w:sz w:val="24"/>
          <w:szCs w:val="24"/>
        </w:rPr>
        <w:t xml:space="preserve">.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777A5B">
      <w:pPr>
        <w:spacing w:after="120" w:line="320" w:lineRule="exact"/>
        <w:ind w:right="-58"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и съдържа информация изискана от възложителя съгласно техническата спецификация. Документът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91C9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(Образец № </w:t>
      </w:r>
      <w:r w:rsidR="001E7AAA" w:rsidRPr="001E7AAA">
        <w:rPr>
          <w:rFonts w:ascii="Times New Roman" w:hAnsi="Times New Roman"/>
          <w:i/>
          <w:sz w:val="24"/>
          <w:szCs w:val="24"/>
        </w:rPr>
        <w:t>5</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382112" w:rsidRDefault="00382112" w:rsidP="001C73E8">
      <w:pPr>
        <w:spacing w:after="120" w:line="300" w:lineRule="exact"/>
        <w:ind w:right="-58" w:firstLine="709"/>
        <w:jc w:val="both"/>
        <w:rPr>
          <w:rFonts w:ascii="Times New Roman" w:hAnsi="Times New Roman"/>
          <w:sz w:val="24"/>
          <w:szCs w:val="24"/>
        </w:rPr>
      </w:pPr>
      <w:r>
        <w:rPr>
          <w:rFonts w:ascii="Times New Roman" w:hAnsi="Times New Roman"/>
          <w:sz w:val="24"/>
          <w:szCs w:val="24"/>
        </w:rPr>
        <w:t>Ценовото предложение да се изготви съобразно следните изисквания:</w:t>
      </w:r>
    </w:p>
    <w:p w:rsidR="002365CD" w:rsidRDefault="000966D4" w:rsidP="001C73E8">
      <w:pPr>
        <w:autoSpaceDE w:val="0"/>
        <w:autoSpaceDN w:val="0"/>
        <w:adjustRightInd w:val="0"/>
        <w:spacing w:after="120" w:line="300" w:lineRule="exact"/>
        <w:ind w:right="-58" w:firstLine="709"/>
        <w:contextualSpacing/>
        <w:jc w:val="both"/>
        <w:rPr>
          <w:rFonts w:ascii="Times New Roman" w:hAnsi="Times New Roman"/>
          <w:bCs/>
          <w:iCs/>
          <w:sz w:val="24"/>
          <w:szCs w:val="24"/>
        </w:rPr>
      </w:pPr>
      <w:r w:rsidRPr="00CC326E">
        <w:rPr>
          <w:rFonts w:ascii="Times New Roman" w:hAnsi="Times New Roman"/>
          <w:sz w:val="24"/>
          <w:szCs w:val="24"/>
        </w:rPr>
        <w:t xml:space="preserve">1. </w:t>
      </w:r>
      <w:r w:rsidR="002365CD" w:rsidRPr="00B760BF">
        <w:rPr>
          <w:rFonts w:ascii="Times New Roman" w:hAnsi="Times New Roman"/>
          <w:bCs/>
          <w:iCs/>
          <w:sz w:val="24"/>
          <w:szCs w:val="24"/>
        </w:rPr>
        <w:t xml:space="preserve">В ценовото си предложение участникът посочва </w:t>
      </w:r>
      <w:r w:rsidR="002365CD">
        <w:rPr>
          <w:rFonts w:ascii="Times New Roman" w:hAnsi="Times New Roman"/>
          <w:bCs/>
          <w:iCs/>
          <w:sz w:val="24"/>
          <w:szCs w:val="24"/>
        </w:rPr>
        <w:t xml:space="preserve">единична цена </w:t>
      </w:r>
      <w:r w:rsidR="002365CD" w:rsidRPr="00B760BF">
        <w:rPr>
          <w:rFonts w:ascii="Times New Roman" w:hAnsi="Times New Roman"/>
          <w:bCs/>
          <w:iCs/>
          <w:sz w:val="24"/>
          <w:szCs w:val="24"/>
        </w:rPr>
        <w:t xml:space="preserve">без </w:t>
      </w:r>
      <w:r w:rsidR="002365CD">
        <w:rPr>
          <w:rFonts w:ascii="Times New Roman" w:hAnsi="Times New Roman"/>
          <w:bCs/>
          <w:iCs/>
          <w:sz w:val="24"/>
          <w:szCs w:val="24"/>
        </w:rPr>
        <w:t xml:space="preserve">вкл. ДДС, обща стойност без </w:t>
      </w:r>
      <w:r w:rsidR="002365CD" w:rsidRPr="00B760BF">
        <w:rPr>
          <w:rFonts w:ascii="Times New Roman" w:hAnsi="Times New Roman"/>
          <w:bCs/>
          <w:iCs/>
          <w:sz w:val="24"/>
          <w:szCs w:val="24"/>
        </w:rPr>
        <w:t>ДДС</w:t>
      </w:r>
      <w:r w:rsidR="002365CD">
        <w:rPr>
          <w:rFonts w:ascii="Times New Roman" w:hAnsi="Times New Roman"/>
          <w:bCs/>
          <w:iCs/>
          <w:sz w:val="24"/>
          <w:szCs w:val="24"/>
        </w:rPr>
        <w:t xml:space="preserve">, получена като произведение от единичната цена и броя </w:t>
      </w:r>
      <w:r w:rsidR="002365CD" w:rsidRPr="00B232C2">
        <w:rPr>
          <w:rFonts w:ascii="Times New Roman" w:hAnsi="Times New Roman"/>
          <w:bCs/>
          <w:iCs/>
          <w:sz w:val="24"/>
          <w:szCs w:val="24"/>
        </w:rPr>
        <w:t>на СПУКС</w:t>
      </w:r>
      <w:r w:rsidR="002365CD">
        <w:rPr>
          <w:rFonts w:ascii="Times New Roman" w:hAnsi="Times New Roman"/>
          <w:bCs/>
          <w:iCs/>
          <w:sz w:val="24"/>
          <w:szCs w:val="24"/>
        </w:rPr>
        <w:t>, както и обща стойност с ДДС</w:t>
      </w:r>
      <w:r w:rsidR="002365CD" w:rsidRPr="00B232C2">
        <w:rPr>
          <w:rFonts w:ascii="Times New Roman" w:hAnsi="Times New Roman"/>
          <w:bCs/>
          <w:iCs/>
          <w:sz w:val="24"/>
          <w:szCs w:val="24"/>
        </w:rPr>
        <w:t>.</w:t>
      </w:r>
      <w:r w:rsidR="002365CD">
        <w:rPr>
          <w:rFonts w:ascii="Times New Roman" w:hAnsi="Times New Roman"/>
          <w:bCs/>
          <w:iCs/>
          <w:sz w:val="24"/>
          <w:szCs w:val="24"/>
        </w:rPr>
        <w:t xml:space="preserve"> В посочената обща стойност да бъдат </w:t>
      </w:r>
      <w:r w:rsidR="002365CD" w:rsidRPr="00B760BF">
        <w:rPr>
          <w:rFonts w:ascii="Times New Roman" w:hAnsi="Times New Roman"/>
          <w:bCs/>
          <w:iCs/>
          <w:sz w:val="24"/>
          <w:szCs w:val="24"/>
        </w:rPr>
        <w:t>включ</w:t>
      </w:r>
      <w:r w:rsidR="002365CD">
        <w:rPr>
          <w:rFonts w:ascii="Times New Roman" w:hAnsi="Times New Roman"/>
          <w:bCs/>
          <w:iCs/>
          <w:sz w:val="24"/>
          <w:szCs w:val="24"/>
        </w:rPr>
        <w:t>ени</w:t>
      </w:r>
      <w:r w:rsidR="002365CD" w:rsidRPr="00B760BF">
        <w:rPr>
          <w:rFonts w:ascii="Times New Roman" w:hAnsi="Times New Roman"/>
          <w:bCs/>
          <w:iCs/>
          <w:sz w:val="24"/>
          <w:szCs w:val="24"/>
        </w:rPr>
        <w:t xml:space="preserve"> всички разходи</w:t>
      </w:r>
      <w:r w:rsidR="002365CD">
        <w:rPr>
          <w:rFonts w:ascii="Times New Roman" w:hAnsi="Times New Roman"/>
          <w:bCs/>
          <w:iCs/>
          <w:sz w:val="24"/>
          <w:szCs w:val="24"/>
        </w:rPr>
        <w:t xml:space="preserve"> по изпълнение на поръчката</w:t>
      </w:r>
      <w:r w:rsidR="002365CD" w:rsidRPr="00B760BF">
        <w:rPr>
          <w:rFonts w:ascii="Times New Roman" w:hAnsi="Times New Roman"/>
          <w:bCs/>
          <w:iCs/>
          <w:sz w:val="24"/>
          <w:szCs w:val="24"/>
        </w:rPr>
        <w:t xml:space="preserve">, франко мястото на изпълнение. </w:t>
      </w:r>
    </w:p>
    <w:p w:rsidR="000966D4" w:rsidRPr="00CC326E" w:rsidRDefault="000966D4" w:rsidP="001C73E8">
      <w:pPr>
        <w:tabs>
          <w:tab w:val="left" w:pos="0"/>
        </w:tabs>
        <w:spacing w:line="300" w:lineRule="exact"/>
        <w:contextualSpacing/>
        <w:jc w:val="both"/>
        <w:rPr>
          <w:rFonts w:ascii="Times New Roman" w:hAnsi="Times New Roman"/>
          <w:sz w:val="24"/>
          <w:szCs w:val="24"/>
        </w:rPr>
      </w:pPr>
      <w:r>
        <w:rPr>
          <w:rFonts w:ascii="Times New Roman" w:hAnsi="Times New Roman"/>
          <w:sz w:val="24"/>
          <w:szCs w:val="24"/>
        </w:rPr>
        <w:tab/>
        <w:t xml:space="preserve">2. </w:t>
      </w:r>
      <w:r w:rsidRPr="00CC326E">
        <w:rPr>
          <w:rFonts w:ascii="Times New Roman" w:hAnsi="Times New Roman"/>
          <w:bCs/>
          <w:iCs/>
          <w:sz w:val="24"/>
          <w:szCs w:val="24"/>
        </w:rPr>
        <w:t>В посочената обща стойност да бъдат включени всички разходи по изпълнение на поръчката, франко мястото на изпълнение,  в т.ч.:</w:t>
      </w:r>
    </w:p>
    <w:p w:rsidR="00555A41" w:rsidRDefault="00555A41" w:rsidP="001C73E8">
      <w:pPr>
        <w:spacing w:after="120" w:line="300" w:lineRule="exact"/>
        <w:ind w:right="-58" w:firstLine="709"/>
        <w:contextualSpacing/>
        <w:jc w:val="both"/>
        <w:rPr>
          <w:rFonts w:ascii="Times New Roman" w:hAnsi="Times New Roman"/>
          <w:sz w:val="24"/>
          <w:szCs w:val="24"/>
        </w:rPr>
      </w:pPr>
      <w:r>
        <w:rPr>
          <w:rFonts w:ascii="Times New Roman" w:hAnsi="Times New Roman"/>
          <w:sz w:val="24"/>
          <w:szCs w:val="24"/>
        </w:rPr>
        <w:t xml:space="preserve">- </w:t>
      </w:r>
      <w:r w:rsidRPr="00555A41">
        <w:rPr>
          <w:rFonts w:ascii="Times New Roman" w:hAnsi="Times New Roman"/>
          <w:sz w:val="24"/>
          <w:szCs w:val="24"/>
        </w:rPr>
        <w:t>доставка, инсталация, настройване, конфигуриране, тестване и пускане в действие на цялото оборудване и софтуер, както и всички разходи, свър</w:t>
      </w:r>
      <w:r>
        <w:rPr>
          <w:rFonts w:ascii="Times New Roman" w:hAnsi="Times New Roman"/>
          <w:sz w:val="24"/>
          <w:szCs w:val="24"/>
        </w:rPr>
        <w:t>зани с гаранционното обслужване;</w:t>
      </w:r>
      <w:r>
        <w:rPr>
          <w:rFonts w:ascii="Times New Roman" w:hAnsi="Times New Roman"/>
          <w:sz w:val="24"/>
          <w:szCs w:val="24"/>
        </w:rPr>
        <w:tab/>
        <w:t xml:space="preserve">- </w:t>
      </w:r>
      <w:r w:rsidR="00B80198">
        <w:rPr>
          <w:rFonts w:ascii="Times New Roman" w:hAnsi="Times New Roman"/>
          <w:sz w:val="24"/>
          <w:szCs w:val="24"/>
        </w:rPr>
        <w:t>з</w:t>
      </w:r>
      <w:r w:rsidRPr="00555A41">
        <w:rPr>
          <w:rFonts w:ascii="Times New Roman" w:hAnsi="Times New Roman"/>
          <w:sz w:val="24"/>
          <w:szCs w:val="24"/>
        </w:rPr>
        <w:t xml:space="preserve">а теоретическото и практическо обучение на служителите за работа, администриране, </w:t>
      </w:r>
      <w:proofErr w:type="spellStart"/>
      <w:r w:rsidRPr="00555A41">
        <w:rPr>
          <w:rFonts w:ascii="Times New Roman" w:hAnsi="Times New Roman"/>
          <w:sz w:val="24"/>
          <w:szCs w:val="24"/>
        </w:rPr>
        <w:t>диагностициране</w:t>
      </w:r>
      <w:proofErr w:type="spellEnd"/>
      <w:r w:rsidRPr="00555A41">
        <w:rPr>
          <w:rFonts w:ascii="Times New Roman" w:hAnsi="Times New Roman"/>
          <w:sz w:val="24"/>
          <w:szCs w:val="24"/>
        </w:rPr>
        <w:t xml:space="preserve"> и отстраняване на повреди на Интегрираната система;</w:t>
      </w:r>
    </w:p>
    <w:p w:rsidR="00555A41" w:rsidRDefault="00B80198" w:rsidP="001C73E8">
      <w:pPr>
        <w:spacing w:after="120" w:line="300" w:lineRule="exact"/>
        <w:ind w:right="-58" w:firstLine="709"/>
        <w:jc w:val="both"/>
        <w:rPr>
          <w:rFonts w:ascii="Times New Roman" w:hAnsi="Times New Roman"/>
          <w:sz w:val="24"/>
          <w:szCs w:val="24"/>
        </w:rPr>
      </w:pPr>
      <w:r>
        <w:rPr>
          <w:rFonts w:ascii="Times New Roman" w:hAnsi="Times New Roman"/>
          <w:sz w:val="24"/>
          <w:szCs w:val="24"/>
        </w:rPr>
        <w:t>- в</w:t>
      </w:r>
      <w:r w:rsidR="00555A41" w:rsidRPr="00555A41">
        <w:rPr>
          <w:rFonts w:ascii="Times New Roman" w:hAnsi="Times New Roman"/>
          <w:sz w:val="24"/>
          <w:szCs w:val="24"/>
        </w:rPr>
        <w:t>сички разходи, свързани с гаранционното обслужване, са част от посочените цени на оборудването и не са отделна част от ценовата оферта;</w:t>
      </w:r>
    </w:p>
    <w:p w:rsidR="00555A41" w:rsidRDefault="00B80198" w:rsidP="00555A41">
      <w:pPr>
        <w:spacing w:after="120" w:line="320" w:lineRule="exact"/>
        <w:ind w:right="-58" w:firstLine="709"/>
        <w:jc w:val="both"/>
        <w:rPr>
          <w:rFonts w:ascii="Times New Roman" w:hAnsi="Times New Roman"/>
          <w:sz w:val="24"/>
          <w:szCs w:val="24"/>
        </w:rPr>
      </w:pPr>
      <w:r>
        <w:rPr>
          <w:rFonts w:ascii="Times New Roman" w:hAnsi="Times New Roman"/>
          <w:sz w:val="24"/>
          <w:szCs w:val="24"/>
        </w:rPr>
        <w:lastRenderedPageBreak/>
        <w:t>- г</w:t>
      </w:r>
      <w:r w:rsidR="00555A41" w:rsidRPr="00555A41">
        <w:rPr>
          <w:rFonts w:ascii="Times New Roman" w:hAnsi="Times New Roman"/>
          <w:sz w:val="24"/>
          <w:szCs w:val="24"/>
        </w:rPr>
        <w:t>аранциите да обхващат всички разходи, свързани с пътуване, пощенски услуги, комуникации и замяна на повредените компоненти без допълнително заплащане;</w:t>
      </w:r>
    </w:p>
    <w:p w:rsidR="00555A41" w:rsidRDefault="00B80198" w:rsidP="00555A41">
      <w:pPr>
        <w:spacing w:after="120" w:line="320" w:lineRule="exact"/>
        <w:ind w:right="-58" w:firstLine="709"/>
        <w:jc w:val="both"/>
        <w:rPr>
          <w:rFonts w:ascii="Times New Roman" w:hAnsi="Times New Roman"/>
          <w:sz w:val="24"/>
          <w:szCs w:val="24"/>
        </w:rPr>
      </w:pPr>
      <w:r>
        <w:rPr>
          <w:rFonts w:ascii="Times New Roman" w:hAnsi="Times New Roman"/>
          <w:sz w:val="24"/>
          <w:szCs w:val="24"/>
        </w:rPr>
        <w:t>- р</w:t>
      </w:r>
      <w:r w:rsidR="00555A41" w:rsidRPr="00555A41">
        <w:rPr>
          <w:rFonts w:ascii="Times New Roman" w:hAnsi="Times New Roman"/>
          <w:sz w:val="24"/>
          <w:szCs w:val="24"/>
        </w:rPr>
        <w:t>азходите по услугата за софтуера и актуализирането му в рамките на гаранционния период, трябва да бъдат включени в посочената в офертата цена. Не трябва да съществуват никакви допълнителни такси за поддръжка и съдействие;</w:t>
      </w:r>
    </w:p>
    <w:p w:rsidR="00555A41" w:rsidRDefault="00B80198" w:rsidP="00555A41">
      <w:pPr>
        <w:spacing w:after="120" w:line="320" w:lineRule="exact"/>
        <w:ind w:right="-58" w:firstLine="709"/>
        <w:jc w:val="both"/>
        <w:rPr>
          <w:rFonts w:ascii="Times New Roman" w:hAnsi="Times New Roman"/>
          <w:sz w:val="24"/>
          <w:szCs w:val="24"/>
        </w:rPr>
      </w:pPr>
      <w:r>
        <w:rPr>
          <w:rFonts w:ascii="Times New Roman" w:hAnsi="Times New Roman"/>
          <w:sz w:val="24"/>
          <w:szCs w:val="24"/>
        </w:rPr>
        <w:t>- в</w:t>
      </w:r>
      <w:r w:rsidR="00555A41" w:rsidRPr="00555A41">
        <w:rPr>
          <w:rFonts w:ascii="Times New Roman" w:hAnsi="Times New Roman"/>
          <w:sz w:val="24"/>
          <w:szCs w:val="24"/>
        </w:rPr>
        <w:t xml:space="preserve"> ценовата оферта за поддръжка на техническо изделие (хардуер, софтуер), следва да бъдат включени всички разходи, свързани с осигуряване на гаранционната поддръжка, доставка, инсталация, преинсталация и закупуване на компоненти, с цел подмяна на дефектирали такива;</w:t>
      </w:r>
    </w:p>
    <w:p w:rsidR="00555A41" w:rsidRPr="00555A41" w:rsidRDefault="00B80198" w:rsidP="00555A41">
      <w:pPr>
        <w:spacing w:after="120" w:line="320" w:lineRule="exact"/>
        <w:ind w:right="-58" w:firstLine="709"/>
        <w:jc w:val="both"/>
        <w:rPr>
          <w:rFonts w:ascii="Times New Roman" w:hAnsi="Times New Roman"/>
          <w:sz w:val="24"/>
          <w:szCs w:val="24"/>
        </w:rPr>
      </w:pPr>
      <w:r>
        <w:rPr>
          <w:rFonts w:ascii="Times New Roman" w:hAnsi="Times New Roman"/>
          <w:sz w:val="24"/>
          <w:szCs w:val="24"/>
        </w:rPr>
        <w:t>- п</w:t>
      </w:r>
      <w:r w:rsidR="00555A41" w:rsidRPr="00555A41">
        <w:rPr>
          <w:rFonts w:ascii="Times New Roman" w:hAnsi="Times New Roman"/>
          <w:sz w:val="24"/>
          <w:szCs w:val="24"/>
        </w:rPr>
        <w:t>редложените цени следва да бъдат определени за пълно покриване на изискванията и режима на поддръжка.</w:t>
      </w:r>
    </w:p>
    <w:p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8C3C41" w:rsidRPr="00B73E66" w:rsidRDefault="008C3C41" w:rsidP="008C3C41">
      <w:pPr>
        <w:spacing w:after="120" w:line="320" w:lineRule="exact"/>
        <w:ind w:right="-58" w:firstLine="709"/>
        <w:jc w:val="both"/>
        <w:rPr>
          <w:rFonts w:ascii="Times New Roman" w:hAnsi="Times New Roman"/>
          <w:sz w:val="24"/>
          <w:szCs w:val="24"/>
          <w:lang w:val="en-US"/>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AE2F87" w:rsidRDefault="00A77D06" w:rsidP="00777A5B">
      <w:pPr>
        <w:spacing w:after="120" w:line="320" w:lineRule="exact"/>
        <w:ind w:right="-58" w:firstLine="709"/>
        <w:jc w:val="both"/>
        <w:rPr>
          <w:rFonts w:ascii="Times New Roman" w:hAnsi="Times New Roman"/>
          <w:sz w:val="24"/>
          <w:szCs w:val="24"/>
          <w:lang w:val="en-US"/>
        </w:rPr>
      </w:pPr>
      <w:r w:rsidRPr="00AE2F87">
        <w:rPr>
          <w:rFonts w:ascii="Times New Roman" w:hAnsi="Times New Roman"/>
          <w:sz w:val="24"/>
          <w:szCs w:val="24"/>
        </w:rPr>
        <w:t>Всички цени да с точност до втория знак след десетичната запетая.</w:t>
      </w:r>
    </w:p>
    <w:p w:rsidR="00D85219" w:rsidRPr="00D76B26" w:rsidRDefault="00AE2F87" w:rsidP="00777A5B">
      <w:pPr>
        <w:spacing w:after="120" w:line="320" w:lineRule="exact"/>
        <w:ind w:right="-58" w:firstLine="709"/>
        <w:jc w:val="both"/>
        <w:rPr>
          <w:rFonts w:ascii="Times New Roman" w:hAnsi="Times New Roman"/>
          <w:b/>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 xml:space="preserve">общата цена в </w:t>
      </w:r>
      <w:r w:rsidR="008C3C41">
        <w:rPr>
          <w:rFonts w:ascii="Times New Roman" w:hAnsi="Times New Roman"/>
          <w:bCs/>
          <w:sz w:val="24"/>
          <w:szCs w:val="24"/>
        </w:rPr>
        <w:t>ц</w:t>
      </w:r>
      <w:r w:rsidRPr="00D76B26">
        <w:rPr>
          <w:rFonts w:ascii="Times New Roman" w:hAnsi="Times New Roman"/>
          <w:bCs/>
          <w:sz w:val="24"/>
          <w:szCs w:val="24"/>
        </w:rPr>
        <w:t>еновото предложение.</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F47F08" w:rsidRPr="00D76B26">
        <w:rPr>
          <w:rFonts w:ascii="Times New Roman" w:hAnsi="Times New Roman"/>
          <w:sz w:val="24"/>
          <w:szCs w:val="24"/>
        </w:rPr>
        <w:t>.</w:t>
      </w:r>
    </w:p>
    <w:p w:rsidR="008F5A4E" w:rsidRDefault="006B2B67"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p>
    <w:p w:rsidR="008F5A4E"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8F5A4E"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8F5A4E"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8F5A4E"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34E6A" w:rsidRDefault="00034E6A"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34E6A" w:rsidRDefault="00034E6A"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34E6A" w:rsidRDefault="00034E6A"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34E6A" w:rsidRDefault="00034E6A"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34E6A" w:rsidRDefault="00034E6A"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F4449" w:rsidRDefault="000F4449"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F4449" w:rsidRDefault="000F4449"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0F4449" w:rsidRDefault="000F4449"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E800D3" w:rsidRDefault="00E800D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E800D3" w:rsidRDefault="00E800D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E800D3" w:rsidRDefault="00E800D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E800D3" w:rsidRDefault="00E800D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E800D3" w:rsidRDefault="00E800D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8F5A4E"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F47F08" w:rsidRDefault="008F5A4E"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8F5A4E" w:rsidRDefault="008F5A4E"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6E0218">
        <w:rPr>
          <w:rFonts w:ascii="Times New Roman" w:hAnsi="Times New Roman"/>
          <w:b/>
          <w:bCs/>
          <w:sz w:val="24"/>
          <w:szCs w:val="24"/>
          <w:lang w:eastAsia="bg-BG"/>
        </w:rPr>
        <w:t>Доставка на 56 броя стационарно преносими уреди за осъществяване на контрол на пътното движение</w:t>
      </w:r>
      <w:r w:rsidRPr="00F47F08">
        <w:rPr>
          <w:rFonts w:ascii="Times New Roman" w:hAnsi="Times New Roman"/>
          <w:b/>
          <w:bCs/>
          <w:sz w:val="24"/>
          <w:szCs w:val="24"/>
          <w:lang w:val="en-US" w:eastAsia="bg-BG"/>
        </w:rPr>
        <w:t>”</w:t>
      </w:r>
    </w:p>
    <w:p w:rsidR="00582000" w:rsidRPr="00F47F08" w:rsidRDefault="00582000"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C03931" w:rsidRDefault="00582000" w:rsidP="00034E6A">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00034E6A">
              <w:rPr>
                <w:rFonts w:ascii="Times New Roman" w:hAnsi="Times New Roman"/>
                <w:b/>
                <w:sz w:val="24"/>
                <w:szCs w:val="24"/>
                <w:lang w:eastAsia="bg-BG"/>
              </w:rPr>
              <w:t xml:space="preserve"> </w:t>
            </w:r>
            <w:r w:rsidRPr="00F47F08">
              <w:rPr>
                <w:rFonts w:ascii="Times New Roman" w:hAnsi="Times New Roman"/>
                <w:sz w:val="24"/>
                <w:szCs w:val="24"/>
                <w:lang w:eastAsia="bg-BG"/>
              </w:rPr>
              <w:t xml:space="preserve">за участника/за всеки участник в обединение, което не е юридическо лице/за всеки подизпълнител/за всяко лице, чиито ресурси ще бъдат ангажирани в </w:t>
            </w:r>
            <w:r w:rsidRPr="008F5A4E">
              <w:rPr>
                <w:rFonts w:ascii="Times New Roman" w:hAnsi="Times New Roman"/>
                <w:sz w:val="24"/>
                <w:szCs w:val="24"/>
                <w:lang w:eastAsia="bg-BG"/>
              </w:rPr>
              <w:t xml:space="preserve">изпълнението на </w:t>
            </w:r>
            <w:r w:rsidRPr="00091C9D">
              <w:rPr>
                <w:rFonts w:ascii="Times New Roman" w:hAnsi="Times New Roman"/>
                <w:sz w:val="24"/>
                <w:szCs w:val="24"/>
                <w:lang w:eastAsia="bg-BG"/>
              </w:rPr>
              <w:t xml:space="preserve">договора </w:t>
            </w:r>
            <w:r w:rsidR="00034E6A" w:rsidRPr="00091C9D">
              <w:rPr>
                <w:rFonts w:ascii="Times New Roman" w:hAnsi="Times New Roman"/>
                <w:sz w:val="24"/>
                <w:szCs w:val="24"/>
                <w:lang w:eastAsia="bg-BG"/>
              </w:rPr>
              <w:t>(предоставен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347FBF">
              <w:rPr>
                <w:rFonts w:ascii="Times New Roman" w:hAnsi="Times New Roman"/>
                <w:i/>
                <w:sz w:val="24"/>
                <w:szCs w:val="24"/>
                <w:lang w:val="ru-RU"/>
              </w:rPr>
              <w:t xml:space="preserve"> 2</w:t>
            </w:r>
            <w:r w:rsidRPr="00F47F08">
              <w:rPr>
                <w:rFonts w:ascii="Times New Roman" w:hAnsi="Times New Roman"/>
                <w:sz w:val="24"/>
                <w:szCs w:val="24"/>
                <w:lang w:val="ru-RU"/>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582000" w:rsidP="00347FBF">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347FBF">
              <w:rPr>
                <w:rFonts w:ascii="Times New Roman" w:hAnsi="Times New Roman"/>
                <w:b/>
                <w:sz w:val="24"/>
                <w:szCs w:val="24"/>
                <w:lang w:eastAsia="bg-BG"/>
              </w:rPr>
              <w:t xml:space="preserve">Ценовото предложение </w:t>
            </w:r>
            <w:r w:rsidRPr="00347FBF">
              <w:rPr>
                <w:rFonts w:ascii="Times New Roman" w:hAnsi="Times New Roman"/>
                <w:sz w:val="24"/>
                <w:szCs w:val="24"/>
                <w:lang w:eastAsia="bg-BG"/>
              </w:rPr>
              <w:t xml:space="preserve">в </w:t>
            </w:r>
            <w:r w:rsidRPr="00347FBF">
              <w:rPr>
                <w:rFonts w:ascii="Times New Roman" w:hAnsi="Times New Roman"/>
                <w:b/>
                <w:i/>
                <w:sz w:val="24"/>
                <w:szCs w:val="24"/>
                <w:lang w:eastAsia="bg-BG"/>
              </w:rPr>
              <w:t>отделен запечатан непрозрачен плик</w:t>
            </w:r>
            <w:r w:rsidRPr="00347FBF">
              <w:rPr>
                <w:rFonts w:ascii="Times New Roman" w:hAnsi="Times New Roman"/>
                <w:sz w:val="24"/>
                <w:szCs w:val="24"/>
                <w:lang w:eastAsia="bg-BG"/>
              </w:rPr>
              <w:t xml:space="preserve"> с надпис </w:t>
            </w:r>
            <w:r w:rsidRPr="00347FBF">
              <w:rPr>
                <w:rFonts w:ascii="Times New Roman" w:hAnsi="Times New Roman"/>
                <w:b/>
                <w:sz w:val="24"/>
                <w:szCs w:val="24"/>
                <w:lang w:eastAsia="bg-BG"/>
              </w:rPr>
              <w:t>„Предлагани ценови параметри”</w:t>
            </w:r>
            <w:r w:rsidRPr="00347FBF">
              <w:rPr>
                <w:rFonts w:ascii="Times New Roman" w:hAnsi="Times New Roman"/>
                <w:bCs/>
                <w:i/>
                <w:sz w:val="24"/>
                <w:szCs w:val="24"/>
                <w:lang w:val="ru-RU" w:eastAsia="bg-BG"/>
              </w:rPr>
              <w:t xml:space="preserve"> (</w:t>
            </w:r>
            <w:r w:rsidRPr="00347FBF">
              <w:rPr>
                <w:rFonts w:ascii="Times New Roman" w:hAnsi="Times New Roman"/>
                <w:i/>
                <w:sz w:val="24"/>
                <w:szCs w:val="24"/>
                <w:lang w:val="ru-RU" w:eastAsia="bg-BG"/>
              </w:rPr>
              <w:t>образец №</w:t>
            </w:r>
            <w:r w:rsidR="00347FBF" w:rsidRPr="00347FBF">
              <w:rPr>
                <w:rFonts w:ascii="Times New Roman" w:hAnsi="Times New Roman"/>
                <w:i/>
                <w:sz w:val="24"/>
                <w:szCs w:val="24"/>
                <w:lang w:val="ru-RU" w:eastAsia="bg-BG"/>
              </w:rPr>
              <w:t xml:space="preserve"> 5</w:t>
            </w:r>
            <w:r w:rsidRPr="00347FBF">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Default="00582000" w:rsidP="00777A5B">
      <w:pPr>
        <w:tabs>
          <w:tab w:val="left" w:pos="709"/>
          <w:tab w:val="left" w:pos="993"/>
        </w:tabs>
        <w:ind w:right="-58" w:firstLine="709"/>
        <w:rPr>
          <w:rStyle w:val="aa"/>
          <w:rFonts w:ascii="Times New Roman" w:hAnsi="Times New Roman"/>
          <w:iCs/>
        </w:rPr>
      </w:pPr>
    </w:p>
    <w:p w:rsidR="00582000" w:rsidRPr="00091C9D"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91C9D">
        <w:rPr>
          <w:rFonts w:ascii="Times New Roman" w:eastAsia="Batang" w:hAnsi="Times New Roman"/>
          <w:b/>
          <w:sz w:val="24"/>
          <w:szCs w:val="24"/>
          <w:lang w:val="en-US" w:eastAsia="bg-BG"/>
        </w:rPr>
        <w:t>2</w:t>
      </w:r>
    </w:p>
    <w:p w:rsidR="00582000" w:rsidRPr="00F47F08" w:rsidRDefault="00582000" w:rsidP="006831F7">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84481" w:rsidRPr="00D2281A" w:rsidRDefault="00956424" w:rsidP="006831F7">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МИНИСТЕРСТВО НА ВЪТРЕШНИТЕ РАБОТИ</w:t>
      </w:r>
    </w:p>
    <w:p w:rsidR="00A84481" w:rsidRPr="00D2281A" w:rsidRDefault="00A84481" w:rsidP="006831F7">
      <w:pPr>
        <w:tabs>
          <w:tab w:val="left" w:pos="709"/>
          <w:tab w:val="left" w:pos="993"/>
        </w:tabs>
        <w:spacing w:after="0" w:line="240" w:lineRule="auto"/>
        <w:ind w:right="-58"/>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6831F7">
      <w:pPr>
        <w:tabs>
          <w:tab w:val="left" w:pos="709"/>
          <w:tab w:val="left" w:pos="993"/>
        </w:tabs>
        <w:spacing w:after="0" w:line="240" w:lineRule="auto"/>
        <w:ind w:right="-58"/>
        <w:jc w:val="both"/>
        <w:rPr>
          <w:rFonts w:ascii="Times New Roman" w:hAnsi="Times New Roman"/>
          <w:sz w:val="24"/>
          <w:szCs w:val="24"/>
        </w:rPr>
      </w:pPr>
      <w:r w:rsidRPr="00D2281A">
        <w:rPr>
          <w:rFonts w:ascii="Times New Roman" w:hAnsi="Times New Roman"/>
          <w:sz w:val="24"/>
          <w:szCs w:val="24"/>
        </w:rPr>
        <w:t>УЛ. “</w:t>
      </w:r>
      <w:r w:rsidR="00956424">
        <w:rPr>
          <w:rFonts w:ascii="Times New Roman" w:hAnsi="Times New Roman"/>
          <w:sz w:val="24"/>
          <w:szCs w:val="24"/>
        </w:rPr>
        <w:t>ШЕСТИ СЕПТЕМВРИ</w:t>
      </w:r>
      <w:r w:rsidRPr="00D2281A">
        <w:rPr>
          <w:rFonts w:ascii="Times New Roman" w:hAnsi="Times New Roman"/>
          <w:sz w:val="24"/>
          <w:szCs w:val="24"/>
        </w:rPr>
        <w:t xml:space="preserve">” № </w:t>
      </w:r>
      <w:r w:rsidR="00956424">
        <w:rPr>
          <w:rFonts w:ascii="Times New Roman" w:hAnsi="Times New Roman"/>
          <w:sz w:val="24"/>
          <w:szCs w:val="24"/>
        </w:rPr>
        <w:t>29</w:t>
      </w: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777A5B">
      <w:pPr>
        <w:tabs>
          <w:tab w:val="left" w:pos="709"/>
          <w:tab w:val="left" w:pos="993"/>
        </w:tabs>
        <w:spacing w:after="0" w:line="312" w:lineRule="auto"/>
        <w:ind w:right="-58" w:firstLine="709"/>
        <w:outlineLvl w:val="0"/>
        <w:rPr>
          <w:rFonts w:ascii="Times New Roman" w:eastAsia="Batang" w:hAnsi="Times New Roman"/>
          <w:sz w:val="24"/>
          <w:szCs w:val="24"/>
          <w:lang w:val="en-US"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2B29B7">
        <w:rPr>
          <w:rFonts w:ascii="Times New Roman" w:hAnsi="Times New Roman"/>
          <w:sz w:val="24"/>
          <w:szCs w:val="24"/>
        </w:rPr>
        <w:t>Доставка на 56 броя стационарно преносими уреди за осъществяване на контрол на пътното движение</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F47F08"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00B472CE">
        <w:rPr>
          <w:rFonts w:ascii="Times New Roman" w:hAnsi="Times New Roman"/>
          <w:sz w:val="24"/>
          <w:szCs w:val="24"/>
        </w:rPr>
        <w:t>Доставка на 56 броя стационарно преносими уреди за осъществяване на контрол на пътното движение</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7F3CBB" w:rsidRDefault="007F3CBB" w:rsidP="00071855">
      <w:pPr>
        <w:tabs>
          <w:tab w:val="left" w:pos="709"/>
          <w:tab w:val="left" w:pos="993"/>
        </w:tabs>
        <w:spacing w:after="0"/>
        <w:ind w:firstLine="720"/>
        <w:jc w:val="both"/>
        <w:rPr>
          <w:rFonts w:ascii="Times New Roman" w:hAnsi="Times New Roman"/>
          <w:sz w:val="24"/>
          <w:szCs w:val="24"/>
        </w:rPr>
      </w:pPr>
      <w:r>
        <w:rPr>
          <w:rFonts w:ascii="Times New Roman" w:hAnsi="Times New Roman"/>
          <w:sz w:val="24"/>
          <w:szCs w:val="24"/>
        </w:rPr>
        <w:t>1. Декларираме, че сме запознати с техническата спецификация и с документацията за обществената поръчка.</w:t>
      </w:r>
    </w:p>
    <w:p w:rsidR="007F3CBB" w:rsidRDefault="007F3CBB" w:rsidP="00071855">
      <w:pPr>
        <w:tabs>
          <w:tab w:val="left" w:pos="709"/>
          <w:tab w:val="left" w:pos="993"/>
        </w:tabs>
        <w:spacing w:after="0"/>
        <w:ind w:firstLine="720"/>
        <w:jc w:val="both"/>
        <w:rPr>
          <w:rFonts w:ascii="Times New Roman" w:hAnsi="Times New Roman"/>
          <w:sz w:val="24"/>
          <w:szCs w:val="24"/>
          <w:lang w:val="en-US"/>
        </w:rPr>
      </w:pPr>
      <w:r>
        <w:rPr>
          <w:rFonts w:ascii="Times New Roman" w:hAnsi="Times New Roman"/>
          <w:sz w:val="24"/>
          <w:szCs w:val="24"/>
        </w:rPr>
        <w:t xml:space="preserve">2. Съгласни сме и се задължаваме при изпълнение на поръчката да изпълним всички раздели посочени в техническата спецификация, съгласно поставените от </w:t>
      </w:r>
      <w:r w:rsidR="00D0166A">
        <w:rPr>
          <w:rFonts w:ascii="Times New Roman" w:hAnsi="Times New Roman"/>
          <w:sz w:val="24"/>
          <w:szCs w:val="24"/>
        </w:rPr>
        <w:t>В</w:t>
      </w:r>
      <w:r>
        <w:rPr>
          <w:rFonts w:ascii="Times New Roman" w:hAnsi="Times New Roman"/>
          <w:sz w:val="24"/>
          <w:szCs w:val="24"/>
        </w:rPr>
        <w:t>ъзложителя изисквания.</w:t>
      </w:r>
    </w:p>
    <w:p w:rsidR="007F3CBB" w:rsidRDefault="007F3CBB" w:rsidP="00071855">
      <w:pPr>
        <w:spacing w:after="0"/>
        <w:ind w:firstLine="708"/>
        <w:jc w:val="both"/>
        <w:rPr>
          <w:rFonts w:ascii="Times New Roman" w:hAnsi="Times New Roman"/>
          <w:sz w:val="24"/>
          <w:szCs w:val="24"/>
          <w:lang w:eastAsia="bg-BG"/>
        </w:rPr>
      </w:pPr>
      <w:r>
        <w:rPr>
          <w:rFonts w:ascii="Times New Roman" w:hAnsi="Times New Roman"/>
          <w:sz w:val="24"/>
          <w:szCs w:val="24"/>
          <w:lang w:val="en-US" w:eastAsia="bg-BG"/>
        </w:rPr>
        <w:t xml:space="preserve">3. </w:t>
      </w:r>
      <w:r w:rsidRPr="00612EDE">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от наша страна на всички изисквания и задължения, поставени от Възложителя в провежданата процедура.</w:t>
      </w:r>
    </w:p>
    <w:p w:rsidR="00582000" w:rsidRDefault="00582000" w:rsidP="00777A5B">
      <w:pPr>
        <w:pStyle w:val="a8"/>
        <w:tabs>
          <w:tab w:val="left" w:pos="709"/>
          <w:tab w:val="left" w:pos="993"/>
        </w:tabs>
        <w:spacing w:line="320" w:lineRule="exact"/>
        <w:ind w:left="0" w:right="-58" w:firstLine="709"/>
        <w:jc w:val="both"/>
        <w:rPr>
          <w:rFonts w:ascii="Times New Roman" w:hAnsi="Times New Roman"/>
          <w:sz w:val="24"/>
          <w:szCs w:val="24"/>
          <w:lang w:eastAsia="bg-BG"/>
        </w:rPr>
      </w:pPr>
    </w:p>
    <w:p w:rsidR="002D1B0E" w:rsidRPr="00D16DF6" w:rsidRDefault="002D1B0E" w:rsidP="002D1B0E">
      <w:pPr>
        <w:spacing w:after="0" w:line="320" w:lineRule="exact"/>
        <w:ind w:firstLine="709"/>
        <w:jc w:val="both"/>
        <w:rPr>
          <w:rFonts w:ascii="Times New Roman" w:hAnsi="Times New Roman"/>
          <w:b/>
          <w:bCs/>
          <w:sz w:val="24"/>
          <w:szCs w:val="24"/>
        </w:rPr>
      </w:pPr>
      <w:r w:rsidRPr="00D16DF6">
        <w:rPr>
          <w:rFonts w:ascii="Times New Roman" w:hAnsi="Times New Roman"/>
          <w:b/>
          <w:bCs/>
          <w:sz w:val="24"/>
          <w:szCs w:val="24"/>
        </w:rPr>
        <w:t>ИЗХОДНА ИНФОРМАЦИЯ</w:t>
      </w:r>
    </w:p>
    <w:p w:rsidR="002D1B0E" w:rsidRPr="00D16DF6" w:rsidRDefault="002D1B0E" w:rsidP="002D1B0E">
      <w:pPr>
        <w:spacing w:after="0" w:line="320" w:lineRule="exact"/>
        <w:jc w:val="center"/>
        <w:rPr>
          <w:rFonts w:ascii="Times New Roman" w:hAnsi="Times New Roman"/>
          <w:bCs/>
          <w:sz w:val="24"/>
          <w:szCs w:val="24"/>
        </w:rPr>
      </w:pPr>
    </w:p>
    <w:p w:rsidR="002D1B0E" w:rsidRPr="00D16DF6" w:rsidRDefault="002D1B0E" w:rsidP="002D1B0E">
      <w:pPr>
        <w:spacing w:after="0" w:line="320" w:lineRule="exact"/>
        <w:ind w:firstLine="708"/>
        <w:jc w:val="both"/>
        <w:rPr>
          <w:rFonts w:ascii="Times New Roman" w:hAnsi="Times New Roman"/>
          <w:bCs/>
          <w:sz w:val="24"/>
          <w:szCs w:val="24"/>
        </w:rPr>
      </w:pPr>
      <w:r w:rsidRPr="00CC6641">
        <w:rPr>
          <w:rFonts w:ascii="Times New Roman" w:hAnsi="Times New Roman"/>
          <w:sz w:val="24"/>
          <w:szCs w:val="24"/>
        </w:rPr>
        <w:t>Предмет</w:t>
      </w:r>
      <w:r>
        <w:rPr>
          <w:rFonts w:ascii="Times New Roman" w:hAnsi="Times New Roman"/>
          <w:sz w:val="24"/>
          <w:szCs w:val="24"/>
        </w:rPr>
        <w:t>а</w:t>
      </w:r>
      <w:r w:rsidRPr="00CC6641">
        <w:rPr>
          <w:rFonts w:ascii="Times New Roman" w:hAnsi="Times New Roman"/>
          <w:sz w:val="24"/>
          <w:szCs w:val="24"/>
        </w:rPr>
        <w:t xml:space="preserve"> на поръчката: „Доставка на 56 броя стационарно преносими уреди за осъществяване на контрол на пътното движение</w:t>
      </w:r>
      <w:r>
        <w:rPr>
          <w:rFonts w:ascii="Times New Roman" w:hAnsi="Times New Roman"/>
          <w:sz w:val="24"/>
          <w:szCs w:val="24"/>
          <w:lang w:val="en-US"/>
        </w:rPr>
        <w:t>”</w:t>
      </w:r>
      <w:r>
        <w:rPr>
          <w:rFonts w:ascii="Times New Roman" w:hAnsi="Times New Roman"/>
          <w:sz w:val="24"/>
          <w:szCs w:val="24"/>
        </w:rPr>
        <w:t>, включва</w:t>
      </w:r>
      <w:r w:rsidRPr="00CC6641">
        <w:rPr>
          <w:rFonts w:ascii="Times New Roman" w:hAnsi="Times New Roman"/>
          <w:sz w:val="24"/>
          <w:szCs w:val="24"/>
        </w:rPr>
        <w:t xml:space="preserve"> доставка,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и генериране на електронен фиш, обучение на работещите с устройствата служители на МВР, техническа поддръжка и гаранционно обслужване на 56 броя стационарно преносими уреди за осъществяване на контрол на пътното движение</w:t>
      </w:r>
      <w:r w:rsidR="00280ABA">
        <w:rPr>
          <w:rFonts w:ascii="Times New Roman" w:hAnsi="Times New Roman"/>
          <w:sz w:val="24"/>
          <w:szCs w:val="24"/>
        </w:rPr>
        <w:t>.</w:t>
      </w:r>
    </w:p>
    <w:p w:rsidR="002D1B0E" w:rsidRPr="00D16DF6" w:rsidRDefault="002D1B0E" w:rsidP="002D1B0E">
      <w:pPr>
        <w:spacing w:after="0" w:line="320" w:lineRule="exact"/>
        <w:ind w:firstLine="708"/>
        <w:jc w:val="both"/>
        <w:rPr>
          <w:rFonts w:ascii="Times New Roman" w:hAnsi="Times New Roman"/>
          <w:sz w:val="24"/>
          <w:szCs w:val="24"/>
        </w:rPr>
      </w:pPr>
    </w:p>
    <w:p w:rsidR="002D1B0E" w:rsidRPr="00D16DF6" w:rsidRDefault="002D1B0E" w:rsidP="002D1B0E">
      <w:pPr>
        <w:spacing w:after="0" w:line="320" w:lineRule="exact"/>
        <w:ind w:firstLine="709"/>
        <w:jc w:val="both"/>
        <w:rPr>
          <w:rFonts w:ascii="Times New Roman" w:hAnsi="Times New Roman"/>
          <w:b/>
          <w:sz w:val="24"/>
          <w:szCs w:val="24"/>
        </w:rPr>
      </w:pPr>
      <w:r w:rsidRPr="00D16DF6">
        <w:rPr>
          <w:rFonts w:ascii="Times New Roman" w:hAnsi="Times New Roman"/>
          <w:b/>
          <w:sz w:val="24"/>
          <w:szCs w:val="24"/>
        </w:rPr>
        <w:t>ИЗПОЛЗВАНИ СЪКРАЩЕНИЯ</w:t>
      </w:r>
    </w:p>
    <w:tbl>
      <w:tblPr>
        <w:tblW w:w="12866" w:type="dxa"/>
        <w:tblLook w:val="01E0" w:firstRow="1" w:lastRow="1" w:firstColumn="1" w:lastColumn="1" w:noHBand="0" w:noVBand="0"/>
      </w:tblPr>
      <w:tblGrid>
        <w:gridCol w:w="2064"/>
        <w:gridCol w:w="10802"/>
      </w:tblGrid>
      <w:tr w:rsidR="002D1B0E" w:rsidRPr="00D16DF6" w:rsidTr="00267FA2">
        <w:tc>
          <w:tcPr>
            <w:tcW w:w="2064" w:type="dxa"/>
          </w:tcPr>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АИС</w:t>
            </w:r>
          </w:p>
        </w:tc>
        <w:tc>
          <w:tcPr>
            <w:tcW w:w="10802" w:type="dxa"/>
          </w:tcPr>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sz w:val="24"/>
                <w:szCs w:val="24"/>
              </w:rPr>
              <w:t>Автоматизирана информационна система</w:t>
            </w:r>
          </w:p>
        </w:tc>
      </w:tr>
      <w:tr w:rsidR="002D1B0E" w:rsidRPr="00D16DF6" w:rsidTr="00267FA2">
        <w:tc>
          <w:tcPr>
            <w:tcW w:w="2064" w:type="dxa"/>
          </w:tcPr>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ЗДвП</w:t>
            </w:r>
          </w:p>
        </w:tc>
        <w:tc>
          <w:tcPr>
            <w:tcW w:w="10802" w:type="dxa"/>
          </w:tcPr>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sz w:val="24"/>
                <w:szCs w:val="24"/>
              </w:rPr>
              <w:t xml:space="preserve">Закон за Движение по пътищата </w:t>
            </w:r>
          </w:p>
        </w:tc>
      </w:tr>
      <w:tr w:rsidR="002D1B0E" w:rsidRPr="00D16DF6" w:rsidTr="00267FA2">
        <w:tc>
          <w:tcPr>
            <w:tcW w:w="2064" w:type="dxa"/>
          </w:tcPr>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lastRenderedPageBreak/>
              <w:t>МВР</w:t>
            </w:r>
          </w:p>
        </w:tc>
        <w:tc>
          <w:tcPr>
            <w:tcW w:w="10802" w:type="dxa"/>
          </w:tcPr>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sz w:val="24"/>
                <w:szCs w:val="24"/>
              </w:rPr>
              <w:t xml:space="preserve">Министерството на вътрешните работи </w:t>
            </w:r>
          </w:p>
        </w:tc>
      </w:tr>
      <w:tr w:rsidR="002D1B0E" w:rsidRPr="00D16DF6" w:rsidTr="00267FA2">
        <w:tc>
          <w:tcPr>
            <w:tcW w:w="2064" w:type="dxa"/>
          </w:tcPr>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МПС</w:t>
            </w:r>
          </w:p>
        </w:tc>
        <w:tc>
          <w:tcPr>
            <w:tcW w:w="10802" w:type="dxa"/>
          </w:tcPr>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sz w:val="24"/>
                <w:szCs w:val="24"/>
              </w:rPr>
              <w:t>Моторни превозни средства</w:t>
            </w:r>
          </w:p>
        </w:tc>
      </w:tr>
      <w:tr w:rsidR="002D1B0E" w:rsidRPr="00D16DF6" w:rsidTr="00267FA2">
        <w:tc>
          <w:tcPr>
            <w:tcW w:w="2064" w:type="dxa"/>
          </w:tcPr>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СПУКС</w:t>
            </w:r>
          </w:p>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АНД</w:t>
            </w:r>
          </w:p>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ЕФ</w:t>
            </w:r>
          </w:p>
          <w:p w:rsidR="002D1B0E" w:rsidRPr="00D16DF6" w:rsidRDefault="002D1B0E" w:rsidP="00267FA2">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ДКН</w:t>
            </w:r>
          </w:p>
        </w:tc>
        <w:tc>
          <w:tcPr>
            <w:tcW w:w="10802" w:type="dxa"/>
          </w:tcPr>
          <w:p w:rsidR="002D1B0E" w:rsidRPr="00D16DF6" w:rsidRDefault="002D1B0E" w:rsidP="00267FA2">
            <w:pPr>
              <w:spacing w:after="0" w:line="320" w:lineRule="exact"/>
              <w:ind w:left="567"/>
              <w:jc w:val="both"/>
              <w:rPr>
                <w:rFonts w:ascii="Times New Roman" w:hAnsi="Times New Roman"/>
                <w:bCs/>
                <w:sz w:val="24"/>
                <w:szCs w:val="24"/>
              </w:rPr>
            </w:pPr>
            <w:r w:rsidRPr="00D16DF6">
              <w:rPr>
                <w:rFonts w:ascii="Times New Roman" w:hAnsi="Times New Roman"/>
                <w:bCs/>
                <w:sz w:val="24"/>
                <w:szCs w:val="24"/>
              </w:rPr>
              <w:t xml:space="preserve">Стационарно преносим уред за контрол на скорост </w:t>
            </w:r>
          </w:p>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sz w:val="24"/>
                <w:szCs w:val="24"/>
              </w:rPr>
              <w:t>Административно наказателна дейност</w:t>
            </w:r>
          </w:p>
          <w:p w:rsidR="002D1B0E" w:rsidRPr="00D16DF6" w:rsidRDefault="002D1B0E" w:rsidP="00267FA2">
            <w:pPr>
              <w:spacing w:after="0" w:line="320" w:lineRule="exact"/>
              <w:ind w:left="567"/>
              <w:jc w:val="both"/>
              <w:rPr>
                <w:rFonts w:ascii="Times New Roman" w:hAnsi="Times New Roman"/>
                <w:bCs/>
                <w:sz w:val="24"/>
                <w:szCs w:val="24"/>
              </w:rPr>
            </w:pPr>
            <w:r w:rsidRPr="00D16DF6">
              <w:rPr>
                <w:rFonts w:ascii="Times New Roman" w:hAnsi="Times New Roman"/>
                <w:bCs/>
                <w:sz w:val="24"/>
                <w:szCs w:val="24"/>
              </w:rPr>
              <w:t>Електронен фиш</w:t>
            </w:r>
          </w:p>
          <w:p w:rsidR="002D1B0E" w:rsidRPr="00D16DF6" w:rsidRDefault="002D1B0E" w:rsidP="00267FA2">
            <w:pPr>
              <w:spacing w:after="0" w:line="320" w:lineRule="exact"/>
              <w:ind w:left="567"/>
              <w:jc w:val="both"/>
              <w:rPr>
                <w:rFonts w:ascii="Times New Roman" w:hAnsi="Times New Roman"/>
                <w:sz w:val="24"/>
                <w:szCs w:val="24"/>
              </w:rPr>
            </w:pPr>
            <w:r w:rsidRPr="00D16DF6">
              <w:rPr>
                <w:rFonts w:ascii="Times New Roman" w:hAnsi="Times New Roman"/>
                <w:bCs/>
                <w:sz w:val="24"/>
                <w:szCs w:val="24"/>
              </w:rPr>
              <w:t>Държавен контролен номер</w:t>
            </w:r>
          </w:p>
        </w:tc>
      </w:tr>
    </w:tbl>
    <w:p w:rsidR="00BB1CE8" w:rsidRDefault="00BB1CE8" w:rsidP="00777A5B">
      <w:pPr>
        <w:pStyle w:val="a8"/>
        <w:tabs>
          <w:tab w:val="left" w:pos="709"/>
          <w:tab w:val="left" w:pos="993"/>
        </w:tabs>
        <w:spacing w:line="320" w:lineRule="exact"/>
        <w:ind w:left="0" w:right="-58" w:firstLine="709"/>
        <w:jc w:val="both"/>
        <w:rPr>
          <w:rFonts w:ascii="Times New Roman" w:hAnsi="Times New Roman"/>
          <w:sz w:val="24"/>
          <w:szCs w:val="24"/>
          <w:lang w:eastAsia="bg-BG"/>
        </w:rPr>
      </w:pPr>
    </w:p>
    <w:p w:rsidR="00582000" w:rsidRDefault="002D1B0E" w:rsidP="002D1B0E">
      <w:pPr>
        <w:tabs>
          <w:tab w:val="left" w:pos="709"/>
          <w:tab w:val="left" w:pos="993"/>
        </w:tabs>
        <w:spacing w:line="320" w:lineRule="exact"/>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4. </w:t>
      </w:r>
      <w:r w:rsidR="00582000" w:rsidRPr="00BB1CE8">
        <w:rPr>
          <w:rFonts w:ascii="Times New Roman" w:hAnsi="Times New Roman"/>
          <w:sz w:val="24"/>
          <w:szCs w:val="24"/>
          <w:lang w:eastAsia="bg-BG"/>
        </w:rPr>
        <w:t>Предлагам</w:t>
      </w:r>
      <w:r w:rsidR="00BB1CE8">
        <w:rPr>
          <w:rFonts w:ascii="Times New Roman" w:hAnsi="Times New Roman"/>
          <w:sz w:val="24"/>
          <w:szCs w:val="24"/>
          <w:lang w:eastAsia="bg-BG"/>
        </w:rPr>
        <w:t>е</w:t>
      </w:r>
      <w:r w:rsidR="00582000" w:rsidRPr="00BB1CE8">
        <w:rPr>
          <w:rFonts w:ascii="Times New Roman" w:hAnsi="Times New Roman"/>
          <w:sz w:val="24"/>
          <w:szCs w:val="24"/>
          <w:lang w:eastAsia="bg-BG"/>
        </w:rPr>
        <w:t xml:space="preserve"> да изпълним поръчката, съгласно изискванията на </w:t>
      </w:r>
      <w:r w:rsidR="006C1635">
        <w:rPr>
          <w:rFonts w:ascii="Times New Roman" w:hAnsi="Times New Roman"/>
          <w:sz w:val="24"/>
          <w:szCs w:val="24"/>
          <w:lang w:eastAsia="bg-BG"/>
        </w:rPr>
        <w:t>В</w:t>
      </w:r>
      <w:r w:rsidR="00582000" w:rsidRPr="00BB1CE8">
        <w:rPr>
          <w:rFonts w:ascii="Times New Roman" w:hAnsi="Times New Roman"/>
          <w:sz w:val="24"/>
          <w:szCs w:val="24"/>
          <w:lang w:eastAsia="bg-BG"/>
        </w:rPr>
        <w:t>ъзложителя</w:t>
      </w:r>
      <w:r w:rsidR="00BB1CE8">
        <w:rPr>
          <w:rFonts w:ascii="Times New Roman" w:hAnsi="Times New Roman"/>
          <w:sz w:val="24"/>
          <w:szCs w:val="24"/>
          <w:lang w:eastAsia="bg-BG"/>
        </w:rPr>
        <w:t>, както следва</w:t>
      </w:r>
      <w:r w:rsidR="00582000" w:rsidRPr="00BB1CE8">
        <w:rPr>
          <w:rFonts w:ascii="Times New Roman" w:hAnsi="Times New Roman"/>
          <w:sz w:val="24"/>
          <w:szCs w:val="24"/>
          <w:lang w:eastAsia="bg-BG"/>
        </w:rPr>
        <w:t>:</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103"/>
        <w:gridCol w:w="4820"/>
      </w:tblGrid>
      <w:tr w:rsidR="00077249" w:rsidRPr="002F0FA5" w:rsidTr="009D2E61">
        <w:trPr>
          <w:cantSplit/>
          <w:trHeight w:val="1106"/>
          <w:tblHeader/>
        </w:trPr>
        <w:tc>
          <w:tcPr>
            <w:tcW w:w="993" w:type="dxa"/>
            <w:shd w:val="clear" w:color="auto" w:fill="E6E6E6"/>
            <w:vAlign w:val="center"/>
          </w:tcPr>
          <w:p w:rsidR="00077249" w:rsidRPr="002F0FA5" w:rsidRDefault="00077249" w:rsidP="00267FA2">
            <w:pPr>
              <w:widowControl w:val="0"/>
              <w:autoSpaceDE w:val="0"/>
              <w:autoSpaceDN w:val="0"/>
              <w:adjustRightInd w:val="0"/>
              <w:spacing w:after="0" w:line="240" w:lineRule="auto"/>
              <w:jc w:val="center"/>
              <w:rPr>
                <w:rFonts w:ascii="Times New Roman" w:hAnsi="Times New Roman"/>
                <w:b/>
                <w:sz w:val="24"/>
                <w:szCs w:val="24"/>
              </w:rPr>
            </w:pPr>
            <w:r w:rsidRPr="002F0FA5">
              <w:rPr>
                <w:rFonts w:ascii="Times New Roman" w:hAnsi="Times New Roman"/>
                <w:b/>
                <w:sz w:val="24"/>
                <w:szCs w:val="24"/>
              </w:rPr>
              <w:t>№</w:t>
            </w:r>
          </w:p>
          <w:p w:rsidR="00077249" w:rsidRPr="002F0FA5" w:rsidRDefault="00077249" w:rsidP="00267FA2">
            <w:pPr>
              <w:widowControl w:val="0"/>
              <w:autoSpaceDE w:val="0"/>
              <w:autoSpaceDN w:val="0"/>
              <w:adjustRightInd w:val="0"/>
              <w:spacing w:after="0" w:line="240" w:lineRule="auto"/>
              <w:jc w:val="center"/>
              <w:rPr>
                <w:rFonts w:ascii="Times New Roman" w:hAnsi="Times New Roman"/>
                <w:b/>
                <w:sz w:val="24"/>
                <w:szCs w:val="24"/>
              </w:rPr>
            </w:pPr>
          </w:p>
        </w:tc>
        <w:tc>
          <w:tcPr>
            <w:tcW w:w="5103" w:type="dxa"/>
            <w:shd w:val="clear" w:color="auto" w:fill="E6E6E6"/>
            <w:vAlign w:val="center"/>
          </w:tcPr>
          <w:p w:rsidR="00077249" w:rsidRPr="002F0FA5" w:rsidRDefault="00077249" w:rsidP="00267FA2">
            <w:pPr>
              <w:widowControl w:val="0"/>
              <w:autoSpaceDE w:val="0"/>
              <w:autoSpaceDN w:val="0"/>
              <w:adjustRightInd w:val="0"/>
              <w:spacing w:after="0" w:line="240" w:lineRule="auto"/>
              <w:jc w:val="center"/>
              <w:rPr>
                <w:rFonts w:ascii="Times New Roman" w:hAnsi="Times New Roman"/>
                <w:b/>
                <w:sz w:val="24"/>
                <w:szCs w:val="24"/>
              </w:rPr>
            </w:pPr>
            <w:r w:rsidRPr="002F0FA5">
              <w:rPr>
                <w:rFonts w:ascii="Times New Roman" w:hAnsi="Times New Roman"/>
                <w:b/>
                <w:sz w:val="24"/>
                <w:szCs w:val="24"/>
              </w:rPr>
              <w:t>ИЗИСКВАНЕ ОТ ВЪЗЛОЖИТЕЛЯ</w:t>
            </w:r>
          </w:p>
        </w:tc>
        <w:tc>
          <w:tcPr>
            <w:tcW w:w="4820" w:type="dxa"/>
            <w:shd w:val="clear" w:color="auto" w:fill="E6E6E6"/>
            <w:vAlign w:val="center"/>
          </w:tcPr>
          <w:p w:rsidR="00077249" w:rsidRPr="002F0FA5" w:rsidRDefault="00077249" w:rsidP="00267FA2">
            <w:pPr>
              <w:widowControl w:val="0"/>
              <w:autoSpaceDE w:val="0"/>
              <w:autoSpaceDN w:val="0"/>
              <w:adjustRightInd w:val="0"/>
              <w:spacing w:after="0" w:line="240" w:lineRule="auto"/>
              <w:jc w:val="center"/>
              <w:rPr>
                <w:rFonts w:ascii="Times New Roman" w:hAnsi="Times New Roman"/>
                <w:b/>
                <w:sz w:val="24"/>
                <w:szCs w:val="24"/>
              </w:rPr>
            </w:pPr>
            <w:r w:rsidRPr="002F0FA5">
              <w:rPr>
                <w:rFonts w:ascii="Times New Roman" w:hAnsi="Times New Roman"/>
                <w:b/>
                <w:sz w:val="24"/>
                <w:szCs w:val="24"/>
              </w:rPr>
              <w:t>ПРЕДЛОЖЕНИЕ ОТ УЧАСТНИКА</w:t>
            </w:r>
          </w:p>
        </w:tc>
      </w:tr>
      <w:tr w:rsidR="00077249" w:rsidRPr="00435E1F" w:rsidTr="009D2E61">
        <w:tc>
          <w:tcPr>
            <w:tcW w:w="993" w:type="dxa"/>
            <w:vAlign w:val="center"/>
          </w:tcPr>
          <w:p w:rsidR="00077249" w:rsidRPr="00435E1F" w:rsidRDefault="00077249" w:rsidP="00267FA2">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lang w:val="en-US"/>
              </w:rPr>
              <w:t>1</w:t>
            </w:r>
            <w:r>
              <w:rPr>
                <w:rFonts w:ascii="Times New Roman" w:hAnsi="Times New Roman"/>
                <w:b/>
                <w:bCs/>
                <w:sz w:val="24"/>
                <w:szCs w:val="24"/>
              </w:rPr>
              <w:t>.</w:t>
            </w:r>
          </w:p>
        </w:tc>
        <w:tc>
          <w:tcPr>
            <w:tcW w:w="5103" w:type="dxa"/>
            <w:vAlign w:val="center"/>
          </w:tcPr>
          <w:p w:rsidR="00077249" w:rsidRPr="00435E1F" w:rsidRDefault="00077249" w:rsidP="00267FA2">
            <w:pPr>
              <w:widowControl w:val="0"/>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ОБЩИ ИЗИСКВАНИЯ КЪМ СИСТЕМАТА</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1.1</w:t>
            </w:r>
          </w:p>
        </w:tc>
        <w:tc>
          <w:tcPr>
            <w:tcW w:w="5103" w:type="dxa"/>
            <w:vAlign w:val="center"/>
          </w:tcPr>
          <w:p w:rsidR="00077249" w:rsidRPr="00435E1F" w:rsidRDefault="00EE7FDF" w:rsidP="00267FA2">
            <w:pPr>
              <w:widowControl w:val="0"/>
              <w:autoSpaceDE w:val="0"/>
              <w:autoSpaceDN w:val="0"/>
              <w:adjustRightInd w:val="0"/>
              <w:spacing w:after="0" w:line="240" w:lineRule="auto"/>
              <w:contextualSpacing/>
              <w:jc w:val="both"/>
              <w:rPr>
                <w:rFonts w:ascii="Times New Roman" w:hAnsi="Times New Roman"/>
                <w:b/>
                <w:sz w:val="24"/>
                <w:szCs w:val="24"/>
              </w:rPr>
            </w:pPr>
            <w:r w:rsidRPr="00D16DF6">
              <w:rPr>
                <w:rFonts w:ascii="Times New Roman" w:hAnsi="Times New Roman"/>
                <w:bCs/>
                <w:sz w:val="24"/>
                <w:szCs w:val="24"/>
              </w:rPr>
              <w:t xml:space="preserve">Да се изгради система състояща се от 56 броя стационарно преносими </w:t>
            </w:r>
            <w:r>
              <w:rPr>
                <w:rFonts w:ascii="Times New Roman" w:hAnsi="Times New Roman"/>
                <w:bCs/>
                <w:sz w:val="24"/>
                <w:szCs w:val="24"/>
              </w:rPr>
              <w:t>уреда за контрол на скоростта</w:t>
            </w:r>
            <w:r w:rsidRPr="00D16DF6">
              <w:rPr>
                <w:rFonts w:ascii="Times New Roman" w:hAnsi="Times New Roman"/>
                <w:bCs/>
                <w:sz w:val="24"/>
                <w:szCs w:val="24"/>
              </w:rPr>
              <w:t>,</w:t>
            </w:r>
            <w:r>
              <w:rPr>
                <w:rFonts w:ascii="Times New Roman" w:hAnsi="Times New Roman"/>
                <w:bCs/>
                <w:sz w:val="24"/>
                <w:szCs w:val="24"/>
              </w:rPr>
              <w:t xml:space="preserve"> </w:t>
            </w:r>
            <w:r w:rsidRPr="00D16DF6">
              <w:rPr>
                <w:rFonts w:ascii="Times New Roman" w:hAnsi="Times New Roman"/>
                <w:bCs/>
                <w:sz w:val="24"/>
                <w:szCs w:val="24"/>
              </w:rPr>
              <w:t>включително и софтуер, позволяващ предаване, съхраняване, визуализация и мониторинг на постъпващите данни, както и статуса на</w:t>
            </w:r>
            <w:r w:rsidRPr="00D16DF6">
              <w:rPr>
                <w:rFonts w:ascii="Times New Roman" w:hAnsi="Times New Roman"/>
                <w:sz w:val="24"/>
                <w:szCs w:val="24"/>
              </w:rPr>
              <w:t xml:space="preserve"> СПУКС</w:t>
            </w:r>
            <w:r w:rsidRPr="00435E1F">
              <w:rPr>
                <w:rFonts w:ascii="Times New Roman" w:hAnsi="Times New Roman"/>
                <w:sz w:val="24"/>
                <w:szCs w:val="24"/>
              </w:rPr>
              <w:t>.</w:t>
            </w:r>
            <w:r w:rsidRPr="00D16DF6">
              <w:rPr>
                <w:rFonts w:ascii="Times New Roman" w:hAnsi="Times New Roman"/>
                <w:sz w:val="24"/>
                <w:szCs w:val="24"/>
              </w:rPr>
              <w:t xml:space="preserve"> </w:t>
            </w:r>
            <w:r w:rsidRPr="00D16DF6">
              <w:rPr>
                <w:rFonts w:ascii="Times New Roman" w:hAnsi="Times New Roman"/>
                <w:bCs/>
                <w:sz w:val="24"/>
                <w:szCs w:val="24"/>
              </w:rPr>
              <w:t xml:space="preserve">Изградената система да е от отворен тип с цел осигуряване възможността за разширяване, развиване и интегриране към и на съществуващи и </w:t>
            </w:r>
            <w:r w:rsidRPr="00E0717A">
              <w:rPr>
                <w:rFonts w:ascii="Times New Roman" w:hAnsi="Times New Roman"/>
                <w:bCs/>
                <w:sz w:val="24"/>
                <w:szCs w:val="24"/>
              </w:rPr>
              <w:t>други системи на МВР</w:t>
            </w:r>
            <w:r w:rsidRPr="00C61C01">
              <w:rPr>
                <w:rFonts w:ascii="Times New Roman" w:hAnsi="Times New Roman"/>
                <w:bCs/>
                <w:sz w:val="24"/>
                <w:szCs w:val="24"/>
              </w:rPr>
              <w:t>.</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1.2</w:t>
            </w:r>
          </w:p>
        </w:tc>
        <w:tc>
          <w:tcPr>
            <w:tcW w:w="5103" w:type="dxa"/>
            <w:vAlign w:val="center"/>
          </w:tcPr>
          <w:p w:rsidR="00077249" w:rsidRPr="00435E1F" w:rsidRDefault="00EE7FDF" w:rsidP="00267FA2">
            <w:pPr>
              <w:widowControl w:val="0"/>
              <w:autoSpaceDE w:val="0"/>
              <w:autoSpaceDN w:val="0"/>
              <w:adjustRightInd w:val="0"/>
              <w:spacing w:after="0" w:line="240" w:lineRule="auto"/>
              <w:contextualSpacing/>
              <w:jc w:val="both"/>
              <w:rPr>
                <w:rFonts w:ascii="Times New Roman" w:hAnsi="Times New Roman"/>
                <w:b/>
                <w:sz w:val="24"/>
                <w:szCs w:val="24"/>
              </w:rPr>
            </w:pPr>
            <w:r w:rsidRPr="00D16DF6">
              <w:rPr>
                <w:rFonts w:ascii="Times New Roman" w:eastAsia="Times New Roman" w:hAnsi="Times New Roman"/>
                <w:sz w:val="24"/>
                <w:szCs w:val="24"/>
                <w:lang w:eastAsia="bg-BG"/>
              </w:rPr>
              <w:t>Стационарно преносимите уреди за контрол на скорост да оперират от статив. Обхватът на доставката трябва да включва всички аксесоари, необходими за такъв режим на опериране от статив, включително кабели, батерии и софтуер.</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1.3</w:t>
            </w:r>
          </w:p>
        </w:tc>
        <w:tc>
          <w:tcPr>
            <w:tcW w:w="5103" w:type="dxa"/>
            <w:vAlign w:val="center"/>
          </w:tcPr>
          <w:p w:rsidR="00EE7FDF" w:rsidRPr="00435E1F" w:rsidRDefault="00EE7FDF" w:rsidP="00837BCD">
            <w:pPr>
              <w:spacing w:after="0" w:line="320" w:lineRule="exact"/>
              <w:jc w:val="both"/>
              <w:rPr>
                <w:rFonts w:ascii="Times New Roman" w:hAnsi="Times New Roman"/>
                <w:bCs/>
                <w:sz w:val="24"/>
                <w:szCs w:val="24"/>
              </w:rPr>
            </w:pPr>
            <w:r w:rsidRPr="00435E1F">
              <w:rPr>
                <w:rFonts w:ascii="Times New Roman" w:hAnsi="Times New Roman"/>
                <w:bCs/>
                <w:sz w:val="24"/>
                <w:szCs w:val="24"/>
              </w:rPr>
              <w:t>Системата да предоставя минимум следните функционалности по:</w:t>
            </w:r>
          </w:p>
          <w:p w:rsidR="00EE7FDF" w:rsidRPr="00435E1F" w:rsidRDefault="00EE7FDF" w:rsidP="00EE7FDF">
            <w:pPr>
              <w:numPr>
                <w:ilvl w:val="0"/>
                <w:numId w:val="41"/>
              </w:numPr>
              <w:spacing w:after="0" w:line="320" w:lineRule="exact"/>
              <w:ind w:left="452" w:hanging="284"/>
              <w:jc w:val="both"/>
              <w:rPr>
                <w:rFonts w:ascii="Times New Roman" w:hAnsi="Times New Roman"/>
                <w:bCs/>
                <w:sz w:val="24"/>
                <w:szCs w:val="24"/>
              </w:rPr>
            </w:pPr>
            <w:r w:rsidRPr="00435E1F">
              <w:rPr>
                <w:rFonts w:ascii="Times New Roman" w:hAnsi="Times New Roman"/>
                <w:bCs/>
                <w:sz w:val="24"/>
                <w:szCs w:val="24"/>
              </w:rPr>
              <w:t xml:space="preserve">регистриране от </w:t>
            </w:r>
            <w:r w:rsidRPr="00435E1F">
              <w:rPr>
                <w:rFonts w:ascii="Times New Roman" w:hAnsi="Times New Roman"/>
                <w:sz w:val="24"/>
                <w:szCs w:val="24"/>
              </w:rPr>
              <w:t xml:space="preserve">СПУКС </w:t>
            </w:r>
            <w:r w:rsidRPr="00435E1F">
              <w:rPr>
                <w:rFonts w:ascii="Times New Roman" w:hAnsi="Times New Roman"/>
                <w:bCs/>
                <w:sz w:val="24"/>
                <w:szCs w:val="24"/>
              </w:rPr>
              <w:t>на МПС, извършващи нарушение от тип превишаване на скорост съгласно ЗДвП;</w:t>
            </w:r>
          </w:p>
          <w:p w:rsidR="00EE7FDF" w:rsidRPr="00435E1F" w:rsidRDefault="00EE7FDF" w:rsidP="00EE7FDF">
            <w:pPr>
              <w:numPr>
                <w:ilvl w:val="0"/>
                <w:numId w:val="41"/>
              </w:numPr>
              <w:spacing w:after="0" w:line="320" w:lineRule="exact"/>
              <w:ind w:left="452" w:hanging="284"/>
              <w:jc w:val="both"/>
              <w:rPr>
                <w:rFonts w:ascii="Times New Roman" w:hAnsi="Times New Roman"/>
                <w:bCs/>
                <w:sz w:val="24"/>
                <w:szCs w:val="24"/>
              </w:rPr>
            </w:pPr>
            <w:r w:rsidRPr="00435E1F">
              <w:rPr>
                <w:rFonts w:ascii="Times New Roman" w:hAnsi="Times New Roman"/>
                <w:bCs/>
                <w:sz w:val="24"/>
                <w:szCs w:val="24"/>
              </w:rPr>
              <w:t>предаване на информация в реално време по защитен комуникационен канал чрез 3G/4G;</w:t>
            </w:r>
          </w:p>
          <w:p w:rsidR="00EE7FDF" w:rsidRPr="00D16DF6" w:rsidRDefault="00EE7FDF" w:rsidP="00EE7FDF">
            <w:pPr>
              <w:numPr>
                <w:ilvl w:val="0"/>
                <w:numId w:val="41"/>
              </w:numPr>
              <w:spacing w:after="0" w:line="320" w:lineRule="exact"/>
              <w:ind w:left="452" w:hanging="284"/>
              <w:jc w:val="both"/>
              <w:rPr>
                <w:rFonts w:ascii="Times New Roman" w:hAnsi="Times New Roman"/>
                <w:bCs/>
                <w:sz w:val="24"/>
                <w:szCs w:val="24"/>
              </w:rPr>
            </w:pPr>
            <w:r w:rsidRPr="00D16DF6">
              <w:rPr>
                <w:rFonts w:ascii="Times New Roman" w:hAnsi="Times New Roman"/>
                <w:bCs/>
                <w:sz w:val="24"/>
                <w:szCs w:val="24"/>
              </w:rPr>
              <w:t xml:space="preserve">При невъзможност за предаване чрез 3G/4G, поради липса на покритие от мобилен оператор, да се осигури експорт на файловете със заснетите нарушения през USB порт или SD </w:t>
            </w:r>
            <w:proofErr w:type="spellStart"/>
            <w:r w:rsidRPr="00D16DF6">
              <w:rPr>
                <w:rFonts w:ascii="Times New Roman" w:hAnsi="Times New Roman"/>
                <w:bCs/>
                <w:sz w:val="24"/>
                <w:szCs w:val="24"/>
              </w:rPr>
              <w:t>card</w:t>
            </w:r>
            <w:proofErr w:type="spellEnd"/>
            <w:r w:rsidRPr="00D16DF6">
              <w:rPr>
                <w:rFonts w:ascii="Times New Roman" w:hAnsi="Times New Roman"/>
                <w:bCs/>
                <w:sz w:val="24"/>
                <w:szCs w:val="24"/>
              </w:rPr>
              <w:t>;</w:t>
            </w:r>
          </w:p>
          <w:p w:rsidR="00EE7FDF" w:rsidRPr="006F4A82"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D16DF6">
              <w:rPr>
                <w:rFonts w:ascii="Times New Roman" w:hAnsi="Times New Roman"/>
                <w:bCs/>
                <w:sz w:val="24"/>
                <w:szCs w:val="24"/>
              </w:rPr>
              <w:t xml:space="preserve">осигуряване на стандартизиран формат </w:t>
            </w:r>
            <w:r w:rsidRPr="00E0717A">
              <w:rPr>
                <w:rFonts w:ascii="Times New Roman" w:hAnsi="Times New Roman"/>
                <w:bCs/>
                <w:sz w:val="24"/>
                <w:szCs w:val="24"/>
              </w:rPr>
              <w:t xml:space="preserve">на данните от всяко заснето нарушение на скоростта за последваща </w:t>
            </w:r>
            <w:r w:rsidRPr="00C61C01">
              <w:rPr>
                <w:rFonts w:ascii="Times New Roman" w:hAnsi="Times New Roman"/>
                <w:bCs/>
                <w:sz w:val="24"/>
                <w:szCs w:val="24"/>
              </w:rPr>
              <w:t xml:space="preserve">автоматизирана обработка в </w:t>
            </w:r>
            <w:r w:rsidRPr="00B902DB">
              <w:rPr>
                <w:rFonts w:ascii="Times New Roman" w:hAnsi="Times New Roman"/>
                <w:bCs/>
                <w:sz w:val="24"/>
                <w:szCs w:val="24"/>
              </w:rPr>
              <w:t xml:space="preserve">Автоматизирана </w:t>
            </w:r>
            <w:r w:rsidRPr="00B902DB">
              <w:rPr>
                <w:rFonts w:ascii="Times New Roman" w:hAnsi="Times New Roman"/>
                <w:bCs/>
                <w:sz w:val="24"/>
                <w:szCs w:val="24"/>
              </w:rPr>
              <w:lastRenderedPageBreak/>
              <w:t>информационн</w:t>
            </w:r>
            <w:r w:rsidRPr="00422A49">
              <w:rPr>
                <w:rFonts w:ascii="Times New Roman" w:hAnsi="Times New Roman"/>
                <w:bCs/>
                <w:sz w:val="24"/>
                <w:szCs w:val="24"/>
              </w:rPr>
              <w:t>а система  (АИС на МВР)</w:t>
            </w:r>
            <w:r w:rsidRPr="006F4A82">
              <w:rPr>
                <w:rFonts w:ascii="Times New Roman" w:hAnsi="Times New Roman"/>
                <w:bCs/>
                <w:sz w:val="24"/>
                <w:szCs w:val="24"/>
              </w:rPr>
              <w:t>, след предварително съгласуване с Възложителя;</w:t>
            </w:r>
          </w:p>
          <w:p w:rsidR="00EE7FDF"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435E1F">
              <w:rPr>
                <w:rFonts w:ascii="Times New Roman" w:hAnsi="Times New Roman"/>
                <w:bCs/>
                <w:sz w:val="24"/>
                <w:szCs w:val="24"/>
              </w:rPr>
              <w:t>предаване на всички необходими данни за подготовка на електронен фиш при установено нарушение от тип „превишаване на скорост”, както и информацията за статуса на СПУКС</w:t>
            </w:r>
            <w:r>
              <w:rPr>
                <w:rFonts w:ascii="Times New Roman" w:hAnsi="Times New Roman"/>
                <w:bCs/>
                <w:sz w:val="24"/>
                <w:szCs w:val="24"/>
              </w:rPr>
              <w:t xml:space="preserve">; </w:t>
            </w:r>
          </w:p>
          <w:p w:rsidR="00EE7FDF" w:rsidRPr="002C77C8"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2C77C8">
              <w:rPr>
                <w:rFonts w:ascii="Times New Roman" w:hAnsi="Times New Roman"/>
                <w:bCs/>
                <w:sz w:val="24"/>
                <w:szCs w:val="24"/>
              </w:rPr>
              <w:t>съхраняване, визуализация и мониторинг на постъпващите данни</w:t>
            </w:r>
            <w:r w:rsidRPr="002C77C8">
              <w:rPr>
                <w:rFonts w:ascii="Times New Roman" w:hAnsi="Times New Roman"/>
                <w:bCs/>
                <w:sz w:val="24"/>
                <w:szCs w:val="24"/>
                <w:lang w:val="en-US"/>
              </w:rPr>
              <w:t xml:space="preserve">, </w:t>
            </w:r>
            <w:r w:rsidRPr="002C77C8">
              <w:rPr>
                <w:rFonts w:ascii="Times New Roman" w:hAnsi="Times New Roman"/>
                <w:bCs/>
                <w:sz w:val="24"/>
                <w:szCs w:val="24"/>
              </w:rPr>
              <w:t>преда</w:t>
            </w:r>
            <w:r>
              <w:rPr>
                <w:rFonts w:ascii="Times New Roman" w:hAnsi="Times New Roman"/>
                <w:bCs/>
                <w:sz w:val="24"/>
                <w:szCs w:val="24"/>
              </w:rPr>
              <w:t>в</w:t>
            </w:r>
            <w:r w:rsidRPr="002C77C8">
              <w:rPr>
                <w:rFonts w:ascii="Times New Roman" w:hAnsi="Times New Roman"/>
                <w:bCs/>
                <w:sz w:val="24"/>
                <w:szCs w:val="24"/>
              </w:rPr>
              <w:t>ане на данни към АИС, по интерфейс, предоставен от ВЪЗЛОЖИТЕЛЯ за генериране на електронен фиш;</w:t>
            </w:r>
          </w:p>
          <w:p w:rsidR="00EE7FDF" w:rsidRPr="002C77C8"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2C77C8">
              <w:rPr>
                <w:rFonts w:ascii="Times New Roman" w:hAnsi="Times New Roman"/>
                <w:bCs/>
                <w:sz w:val="24"/>
                <w:szCs w:val="24"/>
              </w:rPr>
              <w:t>възможност за разширяване на системата, с цел осигуряване на интеграция към друга АИС на МВР;</w:t>
            </w:r>
          </w:p>
          <w:p w:rsidR="00EE7FDF" w:rsidRPr="00764F2A"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proofErr w:type="spellStart"/>
            <w:r w:rsidRPr="00764F2A">
              <w:rPr>
                <w:rFonts w:ascii="Times New Roman" w:hAnsi="Times New Roman"/>
                <w:bCs/>
                <w:sz w:val="24"/>
                <w:szCs w:val="24"/>
              </w:rPr>
              <w:t>конфигурируемост</w:t>
            </w:r>
            <w:proofErr w:type="spellEnd"/>
            <w:r w:rsidRPr="00764F2A">
              <w:rPr>
                <w:rFonts w:ascii="Times New Roman" w:hAnsi="Times New Roman"/>
                <w:bCs/>
                <w:sz w:val="24"/>
                <w:szCs w:val="24"/>
              </w:rPr>
              <w:t xml:space="preserve"> на системата по отношение на обработката на постъпващата информация за нарушения;</w:t>
            </w:r>
          </w:p>
          <w:p w:rsidR="00EE7FDF" w:rsidRPr="008A6321"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8A6321">
              <w:rPr>
                <w:rFonts w:ascii="Times New Roman" w:hAnsi="Times New Roman"/>
                <w:bCs/>
                <w:sz w:val="24"/>
                <w:szCs w:val="24"/>
              </w:rPr>
              <w:t xml:space="preserve">да се осигури </w:t>
            </w:r>
            <w:r w:rsidRPr="0050355A">
              <w:rPr>
                <w:rFonts w:ascii="Times New Roman" w:hAnsi="Times New Roman"/>
                <w:bCs/>
                <w:sz w:val="24"/>
                <w:szCs w:val="24"/>
              </w:rPr>
              <w:t>API</w:t>
            </w:r>
            <w:r>
              <w:rPr>
                <w:rFonts w:ascii="Times New Roman" w:hAnsi="Times New Roman"/>
                <w:bCs/>
                <w:sz w:val="24"/>
                <w:szCs w:val="24"/>
              </w:rPr>
              <w:t xml:space="preserve"> </w:t>
            </w:r>
            <w:r w:rsidRPr="008A6321">
              <w:rPr>
                <w:rFonts w:ascii="Times New Roman" w:hAnsi="Times New Roman"/>
                <w:bCs/>
                <w:sz w:val="24"/>
                <w:szCs w:val="24"/>
              </w:rPr>
              <w:t xml:space="preserve">за интеграция на други входни устройства </w:t>
            </w:r>
            <w:r>
              <w:rPr>
                <w:rFonts w:ascii="Times New Roman" w:hAnsi="Times New Roman"/>
                <w:bCs/>
                <w:sz w:val="24"/>
                <w:szCs w:val="24"/>
              </w:rPr>
              <w:t xml:space="preserve">(СПУКС) </w:t>
            </w:r>
            <w:r w:rsidRPr="008A6321">
              <w:rPr>
                <w:rFonts w:ascii="Times New Roman" w:hAnsi="Times New Roman"/>
                <w:bCs/>
                <w:sz w:val="24"/>
                <w:szCs w:val="24"/>
              </w:rPr>
              <w:t xml:space="preserve">към системата, включително пълна документация за него; </w:t>
            </w:r>
          </w:p>
          <w:p w:rsidR="00EE7FDF" w:rsidRPr="008A6321"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8A6321">
              <w:rPr>
                <w:rFonts w:ascii="Times New Roman" w:hAnsi="Times New Roman"/>
                <w:bCs/>
                <w:sz w:val="24"/>
                <w:szCs w:val="24"/>
              </w:rPr>
              <w:t xml:space="preserve">да се да се осигури </w:t>
            </w:r>
            <w:r w:rsidRPr="0050355A">
              <w:rPr>
                <w:rFonts w:ascii="Times New Roman" w:hAnsi="Times New Roman"/>
                <w:bCs/>
                <w:sz w:val="24"/>
                <w:szCs w:val="24"/>
              </w:rPr>
              <w:t>API</w:t>
            </w:r>
            <w:r>
              <w:rPr>
                <w:rFonts w:ascii="Times New Roman" w:hAnsi="Times New Roman"/>
                <w:bCs/>
                <w:sz w:val="24"/>
                <w:szCs w:val="24"/>
              </w:rPr>
              <w:t xml:space="preserve"> </w:t>
            </w:r>
            <w:r w:rsidRPr="008A6321">
              <w:rPr>
                <w:rFonts w:ascii="Times New Roman" w:hAnsi="Times New Roman"/>
                <w:bCs/>
                <w:sz w:val="24"/>
                <w:szCs w:val="24"/>
              </w:rPr>
              <w:t xml:space="preserve">за изпълнение на справочната дейност от външни системи, включително пълна документация за него; </w:t>
            </w:r>
          </w:p>
          <w:p w:rsidR="00EE7FDF"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8A6321">
              <w:rPr>
                <w:rFonts w:ascii="Times New Roman" w:hAnsi="Times New Roman"/>
                <w:bCs/>
                <w:sz w:val="24"/>
                <w:szCs w:val="24"/>
              </w:rPr>
              <w:t xml:space="preserve">да се осигури </w:t>
            </w:r>
            <w:r>
              <w:rPr>
                <w:rFonts w:ascii="Times New Roman" w:hAnsi="Times New Roman"/>
                <w:bCs/>
                <w:sz w:val="24"/>
                <w:szCs w:val="24"/>
              </w:rPr>
              <w:t>справочна дейност върху събраните данни;</w:t>
            </w:r>
          </w:p>
          <w:p w:rsidR="00EE7FDF"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Pr>
                <w:rFonts w:ascii="Times New Roman" w:hAnsi="Times New Roman"/>
                <w:bCs/>
                <w:sz w:val="24"/>
                <w:szCs w:val="24"/>
              </w:rPr>
              <w:t xml:space="preserve">да се осигури потребителския и административен достъп до системата с уникално потребителско име и парола; </w:t>
            </w:r>
          </w:p>
          <w:p w:rsidR="00EE7FDF" w:rsidRDefault="00EE7FDF" w:rsidP="00EE7FDF">
            <w:pPr>
              <w:numPr>
                <w:ilvl w:val="0"/>
                <w:numId w:val="41"/>
              </w:numPr>
              <w:tabs>
                <w:tab w:val="left" w:pos="993"/>
              </w:tabs>
              <w:spacing w:after="0" w:line="320" w:lineRule="exact"/>
              <w:ind w:left="452" w:hanging="284"/>
              <w:jc w:val="both"/>
              <w:rPr>
                <w:rFonts w:ascii="Times New Roman" w:hAnsi="Times New Roman"/>
                <w:bCs/>
                <w:sz w:val="24"/>
                <w:szCs w:val="24"/>
              </w:rPr>
            </w:pPr>
            <w:r w:rsidRPr="008A6321">
              <w:rPr>
                <w:rFonts w:ascii="Times New Roman" w:hAnsi="Times New Roman"/>
                <w:bCs/>
                <w:sz w:val="24"/>
                <w:szCs w:val="24"/>
              </w:rPr>
              <w:t xml:space="preserve">да се осигури </w:t>
            </w:r>
            <w:proofErr w:type="spellStart"/>
            <w:r>
              <w:rPr>
                <w:rFonts w:ascii="Times New Roman" w:hAnsi="Times New Roman"/>
                <w:bCs/>
                <w:sz w:val="24"/>
                <w:szCs w:val="24"/>
              </w:rPr>
              <w:t>журналиране</w:t>
            </w:r>
            <w:proofErr w:type="spellEnd"/>
            <w:r>
              <w:rPr>
                <w:rFonts w:ascii="Times New Roman" w:hAnsi="Times New Roman"/>
                <w:bCs/>
                <w:sz w:val="24"/>
                <w:szCs w:val="24"/>
              </w:rPr>
              <w:t xml:space="preserve"> на дейностите на оператора и справка по </w:t>
            </w:r>
            <w:r w:rsidRPr="008A6321">
              <w:rPr>
                <w:rFonts w:ascii="Times New Roman" w:hAnsi="Times New Roman"/>
                <w:bCs/>
                <w:sz w:val="24"/>
                <w:szCs w:val="24"/>
              </w:rPr>
              <w:t xml:space="preserve"> журнал</w:t>
            </w:r>
            <w:r>
              <w:rPr>
                <w:rFonts w:ascii="Times New Roman" w:hAnsi="Times New Roman"/>
                <w:bCs/>
                <w:sz w:val="24"/>
                <w:szCs w:val="24"/>
              </w:rPr>
              <w:t>ните данни;</w:t>
            </w:r>
          </w:p>
          <w:p w:rsidR="00077249" w:rsidRPr="00435E1F" w:rsidRDefault="00EE7FDF" w:rsidP="00EE7FDF">
            <w:pPr>
              <w:numPr>
                <w:ilvl w:val="0"/>
                <w:numId w:val="41"/>
              </w:numPr>
              <w:tabs>
                <w:tab w:val="left" w:pos="993"/>
              </w:tabs>
              <w:spacing w:after="0" w:line="320" w:lineRule="exact"/>
              <w:ind w:left="452" w:hanging="284"/>
              <w:jc w:val="both"/>
              <w:rPr>
                <w:rFonts w:ascii="Times New Roman" w:hAnsi="Times New Roman"/>
                <w:b/>
                <w:sz w:val="24"/>
                <w:szCs w:val="24"/>
              </w:rPr>
            </w:pPr>
            <w:r w:rsidRPr="008A6321">
              <w:rPr>
                <w:rFonts w:ascii="Times New Roman" w:hAnsi="Times New Roman"/>
                <w:bCs/>
                <w:sz w:val="24"/>
                <w:szCs w:val="24"/>
              </w:rPr>
              <w:t>да се осигури мониторинг за статуса на активното оборудване на системата в реално време.</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lastRenderedPageBreak/>
              <w:t>1.4</w:t>
            </w:r>
          </w:p>
        </w:tc>
        <w:tc>
          <w:tcPr>
            <w:tcW w:w="5103" w:type="dxa"/>
            <w:vAlign w:val="center"/>
          </w:tcPr>
          <w:p w:rsidR="00077249" w:rsidRPr="00435E1F" w:rsidRDefault="00837BCD" w:rsidP="00837BCD">
            <w:pPr>
              <w:spacing w:after="0" w:line="320" w:lineRule="exact"/>
              <w:jc w:val="both"/>
              <w:rPr>
                <w:rFonts w:ascii="Times New Roman" w:hAnsi="Times New Roman"/>
                <w:b/>
                <w:sz w:val="24"/>
                <w:szCs w:val="24"/>
              </w:rPr>
            </w:pPr>
            <w:r w:rsidRPr="00D16DF6">
              <w:rPr>
                <w:rFonts w:ascii="Times New Roman" w:hAnsi="Times New Roman"/>
                <w:sz w:val="24"/>
                <w:szCs w:val="24"/>
              </w:rPr>
              <w:t xml:space="preserve">ИЗПЪЛНИТЕЛЯ да извършва за своя сметка необходимите настройки и промени по специализирания софтуер в рамките на гаранционния срок, с цел достигане на пълна функционалност и производителност на </w:t>
            </w:r>
            <w:r w:rsidRPr="00D16DF6">
              <w:rPr>
                <w:rFonts w:ascii="Times New Roman" w:hAnsi="Times New Roman"/>
                <w:sz w:val="24"/>
                <w:szCs w:val="24"/>
              </w:rPr>
              <w:lastRenderedPageBreak/>
              <w:t xml:space="preserve">системата, </w:t>
            </w:r>
            <w:r w:rsidRPr="00C61C01">
              <w:rPr>
                <w:rFonts w:ascii="Times New Roman" w:hAnsi="Times New Roman"/>
                <w:sz w:val="24"/>
                <w:szCs w:val="24"/>
              </w:rPr>
              <w:t xml:space="preserve">като осигури необходимата техническа помощ след предварително съгласуване </w:t>
            </w:r>
            <w:r w:rsidRPr="00B902DB">
              <w:rPr>
                <w:rFonts w:ascii="Times New Roman" w:hAnsi="Times New Roman"/>
                <w:sz w:val="24"/>
                <w:szCs w:val="24"/>
              </w:rPr>
              <w:t>и спрямо изискванията на ВЪЗЛОЖИТЕЛЯ</w:t>
            </w:r>
            <w:r w:rsidRPr="00422A49">
              <w:rPr>
                <w:rFonts w:ascii="Times New Roman" w:hAnsi="Times New Roman"/>
                <w:sz w:val="24"/>
                <w:szCs w:val="24"/>
              </w:rPr>
              <w:t xml:space="preserve"> и</w:t>
            </w:r>
            <w:r w:rsidRPr="006F4A82">
              <w:rPr>
                <w:rFonts w:ascii="Times New Roman" w:hAnsi="Times New Roman"/>
                <w:sz w:val="24"/>
                <w:szCs w:val="24"/>
              </w:rPr>
              <w:t xml:space="preserve"> при настъпване на изменения в нормативната уредба.</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lastRenderedPageBreak/>
              <w:t>1.5</w:t>
            </w:r>
          </w:p>
        </w:tc>
        <w:tc>
          <w:tcPr>
            <w:tcW w:w="5103" w:type="dxa"/>
            <w:vAlign w:val="center"/>
          </w:tcPr>
          <w:p w:rsidR="00837BCD" w:rsidRPr="00435E1F" w:rsidRDefault="00837BCD" w:rsidP="00837BCD">
            <w:pPr>
              <w:widowControl w:val="0"/>
              <w:autoSpaceDE w:val="0"/>
              <w:autoSpaceDN w:val="0"/>
              <w:adjustRightInd w:val="0"/>
              <w:spacing w:after="0" w:line="240" w:lineRule="auto"/>
              <w:contextualSpacing/>
              <w:jc w:val="both"/>
              <w:rPr>
                <w:rFonts w:ascii="Times New Roman" w:hAnsi="Times New Roman"/>
                <w:b/>
                <w:sz w:val="24"/>
                <w:szCs w:val="24"/>
              </w:rPr>
            </w:pPr>
            <w:r w:rsidRPr="00435E1F">
              <w:rPr>
                <w:rFonts w:ascii="Times New Roman" w:hAnsi="Times New Roman"/>
                <w:sz w:val="24"/>
                <w:szCs w:val="24"/>
              </w:rPr>
              <w:t xml:space="preserve">ИЗПЪЛНИТЕЛЯ се задължава да предостави на ВЪЗЛОЖИТЕЛЯ, всички разработени кодове на софтуерни модули, приложения и техните версии </w:t>
            </w:r>
            <w:r w:rsidRPr="00435E1F">
              <w:rPr>
                <w:rFonts w:ascii="Times New Roman" w:eastAsia="Times New Roman" w:hAnsi="Times New Roman"/>
                <w:sz w:val="24"/>
                <w:szCs w:val="24"/>
                <w:lang w:eastAsia="bg-BG"/>
              </w:rPr>
              <w:t>дотолкова, доколкото такива модули, приложения и версии са били разработени за този конкретен проект и за ВЪЗЛОЖИТЕЛЯ.</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1.6</w:t>
            </w:r>
          </w:p>
        </w:tc>
        <w:tc>
          <w:tcPr>
            <w:tcW w:w="5103" w:type="dxa"/>
            <w:vAlign w:val="center"/>
          </w:tcPr>
          <w:p w:rsidR="00077249" w:rsidRPr="00435E1F" w:rsidRDefault="00837BCD" w:rsidP="00837BCD">
            <w:pPr>
              <w:spacing w:after="0" w:line="320" w:lineRule="exact"/>
              <w:jc w:val="both"/>
              <w:rPr>
                <w:rFonts w:ascii="Times New Roman" w:hAnsi="Times New Roman"/>
                <w:b/>
                <w:sz w:val="24"/>
                <w:szCs w:val="24"/>
              </w:rPr>
            </w:pPr>
            <w:r w:rsidRPr="00D16DF6">
              <w:rPr>
                <w:rFonts w:ascii="Times New Roman" w:eastAsia="Times New Roman" w:hAnsi="Times New Roman"/>
                <w:sz w:val="24"/>
                <w:szCs w:val="24"/>
                <w:lang w:eastAsia="bg-BG"/>
              </w:rPr>
              <w:t>ИЗПЪЛНИТЕЛЯ се задължава в процеса на разработка да предостави подробна документация, описваща работата на кодовете, софтуерни модули (</w:t>
            </w:r>
            <w:proofErr w:type="spellStart"/>
            <w:r w:rsidRPr="00D16DF6">
              <w:rPr>
                <w:rFonts w:ascii="Times New Roman" w:eastAsia="Times New Roman" w:hAnsi="Times New Roman"/>
                <w:sz w:val="24"/>
                <w:szCs w:val="24"/>
                <w:lang w:eastAsia="bg-BG"/>
              </w:rPr>
              <w:t>source</w:t>
            </w:r>
            <w:proofErr w:type="spellEnd"/>
            <w:r w:rsidRPr="00D16DF6">
              <w:rPr>
                <w:rFonts w:ascii="Times New Roman" w:eastAsia="Times New Roman" w:hAnsi="Times New Roman"/>
                <w:sz w:val="24"/>
                <w:szCs w:val="24"/>
                <w:lang w:eastAsia="bg-BG"/>
              </w:rPr>
              <w:t xml:space="preserve"> </w:t>
            </w:r>
            <w:proofErr w:type="spellStart"/>
            <w:r w:rsidRPr="00D16DF6">
              <w:rPr>
                <w:rFonts w:ascii="Times New Roman" w:eastAsia="Times New Roman" w:hAnsi="Times New Roman"/>
                <w:sz w:val="24"/>
                <w:szCs w:val="24"/>
                <w:lang w:eastAsia="bg-BG"/>
              </w:rPr>
              <w:t>code</w:t>
            </w:r>
            <w:proofErr w:type="spellEnd"/>
            <w:r w:rsidRPr="00D16DF6">
              <w:rPr>
                <w:rFonts w:ascii="Times New Roman" w:eastAsia="Times New Roman" w:hAnsi="Times New Roman"/>
                <w:sz w:val="24"/>
                <w:szCs w:val="24"/>
                <w:lang w:eastAsia="bg-BG"/>
              </w:rPr>
              <w:t>) и описание на работата им.</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1.7</w:t>
            </w:r>
          </w:p>
        </w:tc>
        <w:tc>
          <w:tcPr>
            <w:tcW w:w="5103" w:type="dxa"/>
            <w:vAlign w:val="center"/>
          </w:tcPr>
          <w:p w:rsidR="00077249" w:rsidRPr="00435E1F" w:rsidRDefault="00837BCD" w:rsidP="00661779">
            <w:pPr>
              <w:spacing w:after="0" w:line="320" w:lineRule="exact"/>
              <w:jc w:val="both"/>
              <w:rPr>
                <w:rFonts w:ascii="Times New Roman" w:hAnsi="Times New Roman"/>
                <w:b/>
                <w:sz w:val="24"/>
                <w:szCs w:val="24"/>
              </w:rPr>
            </w:pPr>
            <w:r w:rsidRPr="00232C10">
              <w:rPr>
                <w:rFonts w:ascii="Times New Roman" w:hAnsi="Times New Roman"/>
                <w:sz w:val="24"/>
                <w:szCs w:val="24"/>
              </w:rPr>
              <w:t xml:space="preserve">ИЗПЪЛНИТЕЛЯТ се задължава да извърши пълна инсталация, конфигуриране, настройване, тестване и пускане в </w:t>
            </w:r>
            <w:r>
              <w:rPr>
                <w:rFonts w:ascii="Times New Roman" w:hAnsi="Times New Roman"/>
                <w:sz w:val="24"/>
                <w:szCs w:val="24"/>
              </w:rPr>
              <w:t>действие</w:t>
            </w:r>
            <w:r w:rsidRPr="00232C10">
              <w:rPr>
                <w:rFonts w:ascii="Times New Roman" w:hAnsi="Times New Roman"/>
                <w:sz w:val="24"/>
                <w:szCs w:val="24"/>
              </w:rPr>
              <w:t xml:space="preserve"> на системата като цяло</w:t>
            </w:r>
            <w:r>
              <w:rPr>
                <w:rFonts w:ascii="Times New Roman" w:hAnsi="Times New Roman"/>
                <w:sz w:val="24"/>
                <w:szCs w:val="24"/>
              </w:rPr>
              <w:t>.</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1.8</w:t>
            </w:r>
          </w:p>
        </w:tc>
        <w:tc>
          <w:tcPr>
            <w:tcW w:w="5103" w:type="dxa"/>
            <w:vAlign w:val="center"/>
          </w:tcPr>
          <w:p w:rsidR="00077249" w:rsidRPr="00435E1F" w:rsidRDefault="00837BCD" w:rsidP="00661779">
            <w:pPr>
              <w:spacing w:after="0" w:line="320" w:lineRule="exact"/>
              <w:jc w:val="both"/>
              <w:rPr>
                <w:rFonts w:ascii="Times New Roman" w:hAnsi="Times New Roman"/>
                <w:b/>
                <w:sz w:val="24"/>
                <w:szCs w:val="24"/>
              </w:rPr>
            </w:pPr>
            <w:r w:rsidRPr="00B03419">
              <w:rPr>
                <w:rFonts w:ascii="Times New Roman" w:hAnsi="Times New Roman"/>
                <w:sz w:val="24"/>
                <w:szCs w:val="24"/>
              </w:rPr>
              <w:t>ИЗПЪЛНИТЕЛЯТ се задължава да представи списък на служителите, които ще извършват дейностите по изпълнението на договора.</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1.9</w:t>
            </w:r>
          </w:p>
        </w:tc>
        <w:tc>
          <w:tcPr>
            <w:tcW w:w="5103" w:type="dxa"/>
            <w:vAlign w:val="center"/>
          </w:tcPr>
          <w:p w:rsidR="00077249" w:rsidRPr="00435E1F" w:rsidRDefault="00152CE5" w:rsidP="00661779">
            <w:pPr>
              <w:spacing w:after="0" w:line="320" w:lineRule="exact"/>
              <w:jc w:val="both"/>
              <w:rPr>
                <w:rFonts w:ascii="Times New Roman" w:hAnsi="Times New Roman"/>
                <w:b/>
                <w:sz w:val="24"/>
                <w:szCs w:val="24"/>
              </w:rPr>
            </w:pPr>
            <w:r w:rsidRPr="00232C10">
              <w:rPr>
                <w:rFonts w:ascii="Times New Roman" w:hAnsi="Times New Roman"/>
                <w:sz w:val="24"/>
                <w:szCs w:val="24"/>
              </w:rPr>
              <w:t>ИЗПЪЛНИТЕЛЯТ да извършва за своя сметка настройки и промени по специализирания софтуер в рамките на гаранционния срок</w:t>
            </w:r>
            <w:r>
              <w:rPr>
                <w:rFonts w:ascii="Times New Roman" w:hAnsi="Times New Roman"/>
                <w:sz w:val="24"/>
                <w:szCs w:val="24"/>
              </w:rPr>
              <w:t>,</w:t>
            </w:r>
            <w:r w:rsidRPr="00232C10">
              <w:rPr>
                <w:rFonts w:ascii="Times New Roman" w:hAnsi="Times New Roman"/>
                <w:sz w:val="24"/>
                <w:szCs w:val="24"/>
              </w:rPr>
              <w:t xml:space="preserve"> с цел достигане на пълна функционалност и производителност на системата, след предварително съгласуване с ВЪЗЛОЖИТЕЛЯ и/или при настъпване на </w:t>
            </w:r>
            <w:r>
              <w:rPr>
                <w:rFonts w:ascii="Times New Roman" w:hAnsi="Times New Roman"/>
                <w:sz w:val="24"/>
                <w:szCs w:val="24"/>
              </w:rPr>
              <w:t>изменения в нормативната уредба.</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Cs/>
                <w:sz w:val="24"/>
                <w:szCs w:val="24"/>
              </w:rPr>
            </w:pPr>
            <w:r w:rsidRPr="00701E12">
              <w:rPr>
                <w:rFonts w:ascii="Times New Roman" w:hAnsi="Times New Roman"/>
                <w:bCs/>
                <w:sz w:val="24"/>
                <w:szCs w:val="24"/>
              </w:rPr>
              <w:t>1.10</w:t>
            </w:r>
          </w:p>
        </w:tc>
        <w:tc>
          <w:tcPr>
            <w:tcW w:w="5103" w:type="dxa"/>
            <w:vAlign w:val="center"/>
          </w:tcPr>
          <w:p w:rsidR="00077249" w:rsidRPr="00435E1F" w:rsidRDefault="00152CE5" w:rsidP="00661779">
            <w:pPr>
              <w:spacing w:after="0" w:line="320" w:lineRule="exact"/>
              <w:jc w:val="both"/>
              <w:rPr>
                <w:rFonts w:ascii="Times New Roman" w:hAnsi="Times New Roman"/>
                <w:b/>
                <w:sz w:val="24"/>
                <w:szCs w:val="24"/>
              </w:rPr>
            </w:pPr>
            <w:r w:rsidRPr="00232C10">
              <w:rPr>
                <w:rFonts w:ascii="Times New Roman" w:hAnsi="Times New Roman"/>
                <w:sz w:val="24"/>
                <w:szCs w:val="24"/>
              </w:rPr>
              <w:t xml:space="preserve">Всички авторски и сродни права върху съответните </w:t>
            </w:r>
            <w:r w:rsidRPr="00A70CE2">
              <w:rPr>
                <w:rFonts w:ascii="Times New Roman" w:hAnsi="Times New Roman"/>
                <w:sz w:val="24"/>
                <w:szCs w:val="24"/>
              </w:rPr>
              <w:t>компютърни програми, техният изходен програмен код, дизайнът на интерфейсите и базите данни, чиято разработка е предмет на поръчката, трябва да възникват за ВЪЗЛОЖИТЕЛЯ в пълен обем, без ограничения в използването, изменението и разпространението им.</w:t>
            </w:r>
          </w:p>
        </w:tc>
        <w:tc>
          <w:tcPr>
            <w:tcW w:w="4820" w:type="dxa"/>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152CE5" w:rsidRPr="00435E1F" w:rsidTr="009D2E61">
        <w:tc>
          <w:tcPr>
            <w:tcW w:w="993" w:type="dxa"/>
            <w:vAlign w:val="center"/>
          </w:tcPr>
          <w:p w:rsidR="00152CE5" w:rsidRPr="00701E12" w:rsidRDefault="00152CE5" w:rsidP="00267FA2">
            <w:pPr>
              <w:widowControl w:val="0"/>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1.11</w:t>
            </w:r>
          </w:p>
        </w:tc>
        <w:tc>
          <w:tcPr>
            <w:tcW w:w="5103" w:type="dxa"/>
            <w:vAlign w:val="center"/>
          </w:tcPr>
          <w:p w:rsidR="00152CE5" w:rsidRPr="00435E1F" w:rsidRDefault="00152CE5" w:rsidP="00267FA2">
            <w:pPr>
              <w:widowControl w:val="0"/>
              <w:autoSpaceDE w:val="0"/>
              <w:autoSpaceDN w:val="0"/>
              <w:adjustRightInd w:val="0"/>
              <w:spacing w:after="0" w:line="240" w:lineRule="auto"/>
              <w:contextualSpacing/>
              <w:jc w:val="both"/>
              <w:rPr>
                <w:rFonts w:ascii="Times New Roman" w:hAnsi="Times New Roman"/>
                <w:b/>
                <w:sz w:val="24"/>
                <w:szCs w:val="24"/>
              </w:rPr>
            </w:pPr>
            <w:r w:rsidRPr="00A70CE2">
              <w:rPr>
                <w:rFonts w:ascii="Times New Roman" w:hAnsi="Times New Roman"/>
                <w:sz w:val="24"/>
                <w:szCs w:val="24"/>
              </w:rPr>
              <w:t xml:space="preserve">ИЗПЪЛНИТЕЛЯТ следва да спазва изискванията за оперативна съвместимост и информационна сигурност в съответствие с </w:t>
            </w:r>
            <w:r w:rsidRPr="00A70CE2">
              <w:rPr>
                <w:rFonts w:ascii="Times New Roman" w:hAnsi="Times New Roman"/>
                <w:sz w:val="24"/>
                <w:szCs w:val="24"/>
              </w:rPr>
              <w:lastRenderedPageBreak/>
              <w:t>вътрешно нормативната уредба в МВР.</w:t>
            </w:r>
          </w:p>
        </w:tc>
        <w:tc>
          <w:tcPr>
            <w:tcW w:w="4820" w:type="dxa"/>
          </w:tcPr>
          <w:p w:rsidR="00152CE5" w:rsidRPr="00435E1F" w:rsidRDefault="00152CE5" w:rsidP="00267FA2">
            <w:pPr>
              <w:widowControl w:val="0"/>
              <w:autoSpaceDE w:val="0"/>
              <w:autoSpaceDN w:val="0"/>
              <w:adjustRightInd w:val="0"/>
              <w:spacing w:after="0" w:line="240" w:lineRule="auto"/>
              <w:rPr>
                <w:rFonts w:ascii="Times New Roman" w:hAnsi="Times New Roman"/>
              </w:rPr>
            </w:pPr>
          </w:p>
        </w:tc>
      </w:tr>
      <w:tr w:rsidR="00152CE5" w:rsidRPr="00435E1F" w:rsidTr="009D2E61">
        <w:tc>
          <w:tcPr>
            <w:tcW w:w="993" w:type="dxa"/>
            <w:vAlign w:val="center"/>
          </w:tcPr>
          <w:p w:rsidR="00152CE5" w:rsidRPr="00701E12" w:rsidRDefault="00152CE5" w:rsidP="00267FA2">
            <w:pPr>
              <w:widowControl w:val="0"/>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lastRenderedPageBreak/>
              <w:t>1.12</w:t>
            </w:r>
          </w:p>
        </w:tc>
        <w:tc>
          <w:tcPr>
            <w:tcW w:w="5103" w:type="dxa"/>
            <w:vAlign w:val="center"/>
          </w:tcPr>
          <w:p w:rsidR="00152CE5" w:rsidRPr="00435E1F" w:rsidRDefault="00152CE5" w:rsidP="00B05D0E">
            <w:pPr>
              <w:spacing w:after="0" w:line="320" w:lineRule="exact"/>
              <w:jc w:val="both"/>
              <w:rPr>
                <w:rFonts w:ascii="Times New Roman" w:hAnsi="Times New Roman"/>
                <w:b/>
                <w:sz w:val="24"/>
                <w:szCs w:val="24"/>
              </w:rPr>
            </w:pPr>
            <w:r w:rsidRPr="00A70CE2">
              <w:rPr>
                <w:rFonts w:ascii="Times New Roman" w:hAnsi="Times New Roman"/>
                <w:sz w:val="24"/>
                <w:szCs w:val="24"/>
              </w:rPr>
              <w:t>ИЗПЪЛНИТЕЛЯТ се задължава да докаже документално на ВЪЗЛОЖИТЕЛЯ, че изискванията на еквивалентните стандарти или другите удостоверителни документи съвпадат с изискванията на основния стандарт (</w:t>
            </w:r>
            <w:r>
              <w:rPr>
                <w:rFonts w:ascii="Times New Roman" w:hAnsi="Times New Roman"/>
                <w:sz w:val="24"/>
                <w:szCs w:val="24"/>
              </w:rPr>
              <w:t>к</w:t>
            </w:r>
            <w:r w:rsidRPr="00A70CE2">
              <w:rPr>
                <w:rFonts w:ascii="Times New Roman" w:hAnsi="Times New Roman"/>
                <w:sz w:val="24"/>
                <w:szCs w:val="24"/>
              </w:rPr>
              <w:t>лас на защита на корпуса: не по-нисък от IP65</w:t>
            </w:r>
            <w:r w:rsidRPr="00823DE5">
              <w:rPr>
                <w:rFonts w:ascii="Times New Roman" w:hAnsi="Times New Roman"/>
                <w:sz w:val="24"/>
                <w:szCs w:val="24"/>
              </w:rPr>
              <w:t>)</w:t>
            </w:r>
            <w:r w:rsidRPr="00A70CE2">
              <w:rPr>
                <w:rFonts w:ascii="Times New Roman" w:hAnsi="Times New Roman"/>
                <w:sz w:val="24"/>
                <w:szCs w:val="24"/>
              </w:rPr>
              <w:t>, заложен от ВЪЗЛОЖИТЕЛЯ. Обхватът на представените от ИЗПЪЛНИТЕЛЯ други доказателства трябва да отговаря напълно на предмета на поръчката.</w:t>
            </w:r>
          </w:p>
        </w:tc>
        <w:tc>
          <w:tcPr>
            <w:tcW w:w="4820" w:type="dxa"/>
          </w:tcPr>
          <w:p w:rsidR="00152CE5" w:rsidRPr="00435E1F" w:rsidRDefault="00152CE5"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shd w:val="clear" w:color="auto" w:fill="E6E6E6"/>
            <w:vAlign w:val="center"/>
          </w:tcPr>
          <w:p w:rsidR="00077249" w:rsidRPr="00435E1F" w:rsidRDefault="00077249" w:rsidP="00267FA2">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lang w:val="en-US"/>
              </w:rPr>
              <w:t>2</w:t>
            </w:r>
            <w:r>
              <w:rPr>
                <w:rFonts w:ascii="Times New Roman" w:hAnsi="Times New Roman"/>
                <w:b/>
                <w:bCs/>
                <w:sz w:val="24"/>
                <w:szCs w:val="24"/>
              </w:rPr>
              <w:t>.</w:t>
            </w:r>
          </w:p>
        </w:tc>
        <w:tc>
          <w:tcPr>
            <w:tcW w:w="5103" w:type="dxa"/>
            <w:shd w:val="clear" w:color="auto" w:fill="E6E6E6"/>
            <w:vAlign w:val="center"/>
          </w:tcPr>
          <w:p w:rsidR="00077249" w:rsidRPr="00435E1F" w:rsidRDefault="00077249" w:rsidP="00267FA2">
            <w:pPr>
              <w:widowControl w:val="0"/>
              <w:autoSpaceDE w:val="0"/>
              <w:autoSpaceDN w:val="0"/>
              <w:adjustRightInd w:val="0"/>
              <w:spacing w:after="0" w:line="240" w:lineRule="auto"/>
              <w:contextualSpacing/>
              <w:jc w:val="both"/>
              <w:rPr>
                <w:rFonts w:ascii="Times New Roman" w:hAnsi="Times New Roman"/>
                <w:sz w:val="24"/>
                <w:szCs w:val="24"/>
              </w:rPr>
            </w:pPr>
            <w:r w:rsidRPr="00435E1F">
              <w:rPr>
                <w:rFonts w:ascii="Times New Roman" w:hAnsi="Times New Roman"/>
                <w:b/>
                <w:sz w:val="24"/>
                <w:szCs w:val="24"/>
              </w:rPr>
              <w:t>М</w:t>
            </w:r>
            <w:r>
              <w:rPr>
                <w:rFonts w:ascii="Times New Roman" w:hAnsi="Times New Roman"/>
                <w:b/>
                <w:sz w:val="24"/>
                <w:szCs w:val="24"/>
              </w:rPr>
              <w:t>ИНИМАЛНИ ИЗИСКВАНИЯ КЪМ СИСТЕМАТА</w:t>
            </w:r>
          </w:p>
        </w:tc>
        <w:tc>
          <w:tcPr>
            <w:tcW w:w="4820" w:type="dxa"/>
            <w:shd w:val="clear" w:color="auto" w:fill="E6E6E6"/>
          </w:tcPr>
          <w:p w:rsidR="00077249" w:rsidRPr="00435E1F" w:rsidRDefault="00077249" w:rsidP="00267FA2">
            <w:pPr>
              <w:widowControl w:val="0"/>
              <w:autoSpaceDE w:val="0"/>
              <w:autoSpaceDN w:val="0"/>
              <w:adjustRightInd w:val="0"/>
              <w:spacing w:after="0" w:line="240" w:lineRule="auto"/>
              <w:rPr>
                <w:rFonts w:ascii="Times New Roman" w:hAnsi="Times New Roman"/>
              </w:rPr>
            </w:pPr>
          </w:p>
        </w:tc>
      </w:tr>
      <w:tr w:rsidR="00077249" w:rsidRPr="00435E1F" w:rsidTr="009D2E61">
        <w:tc>
          <w:tcPr>
            <w:tcW w:w="993" w:type="dxa"/>
            <w:shd w:val="clear" w:color="auto" w:fill="E6E6E6"/>
            <w:vAlign w:val="center"/>
          </w:tcPr>
          <w:p w:rsidR="00077249" w:rsidRPr="00701E12" w:rsidRDefault="00077249" w:rsidP="00267FA2">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lang w:val="en-US"/>
              </w:rPr>
              <w:t>2.1</w:t>
            </w:r>
            <w:r w:rsidRPr="00701E12">
              <w:rPr>
                <w:rFonts w:ascii="Times New Roman" w:hAnsi="Times New Roman"/>
                <w:b/>
                <w:sz w:val="24"/>
                <w:szCs w:val="24"/>
              </w:rPr>
              <w:t>.</w:t>
            </w:r>
          </w:p>
        </w:tc>
        <w:tc>
          <w:tcPr>
            <w:tcW w:w="5103" w:type="dxa"/>
            <w:shd w:val="clear" w:color="auto" w:fill="E6E6E6"/>
            <w:vAlign w:val="center"/>
          </w:tcPr>
          <w:p w:rsidR="00077249" w:rsidRPr="00435E1F" w:rsidRDefault="00077249" w:rsidP="00267FA2">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М</w:t>
            </w:r>
            <w:r w:rsidRPr="00435E1F">
              <w:rPr>
                <w:rFonts w:ascii="Times New Roman" w:hAnsi="Times New Roman"/>
                <w:b/>
                <w:sz w:val="24"/>
                <w:szCs w:val="24"/>
              </w:rPr>
              <w:t>инималните изисквания към елементите на системата.</w:t>
            </w:r>
          </w:p>
        </w:tc>
        <w:tc>
          <w:tcPr>
            <w:tcW w:w="4820" w:type="dxa"/>
            <w:shd w:val="clear" w:color="auto" w:fill="E6E6E6"/>
            <w:vAlign w:val="center"/>
          </w:tcPr>
          <w:p w:rsidR="00077249" w:rsidRPr="00435E1F" w:rsidRDefault="00077249" w:rsidP="00267FA2">
            <w:pPr>
              <w:widowControl w:val="0"/>
              <w:autoSpaceDE w:val="0"/>
              <w:autoSpaceDN w:val="0"/>
              <w:adjustRightInd w:val="0"/>
              <w:spacing w:after="0" w:line="240" w:lineRule="auto"/>
              <w:jc w:val="center"/>
              <w:rPr>
                <w:rFonts w:ascii="Times New Roman" w:hAnsi="Times New Roman"/>
              </w:rPr>
            </w:pPr>
          </w:p>
        </w:tc>
      </w:tr>
      <w:tr w:rsidR="009D2E61" w:rsidRPr="00435E1F" w:rsidTr="009D2E61">
        <w:tc>
          <w:tcPr>
            <w:tcW w:w="993" w:type="dxa"/>
            <w:shd w:val="clear" w:color="auto" w:fill="auto"/>
            <w:vAlign w:val="center"/>
          </w:tcPr>
          <w:p w:rsidR="009D2E61" w:rsidRPr="00435E1F" w:rsidRDefault="009D2E61" w:rsidP="009D2E61">
            <w:pPr>
              <w:widowControl w:val="0"/>
              <w:autoSpaceDE w:val="0"/>
              <w:autoSpaceDN w:val="0"/>
              <w:adjustRightInd w:val="0"/>
              <w:spacing w:after="0" w:line="240" w:lineRule="auto"/>
              <w:jc w:val="center"/>
              <w:rPr>
                <w:rFonts w:ascii="Times New Roman" w:hAnsi="Times New Roman"/>
                <w:bCs/>
                <w:sz w:val="24"/>
                <w:szCs w:val="24"/>
              </w:rPr>
            </w:pPr>
            <w:r>
              <w:rPr>
                <w:rFonts w:ascii="Times New Roman" w:hAnsi="Times New Roman"/>
                <w:sz w:val="24"/>
                <w:szCs w:val="24"/>
                <w:lang w:val="en-US"/>
              </w:rPr>
              <w:t>2.1</w:t>
            </w:r>
            <w:r>
              <w:rPr>
                <w:rFonts w:ascii="Times New Roman" w:hAnsi="Times New Roman"/>
                <w:sz w:val="24"/>
                <w:szCs w:val="24"/>
              </w:rPr>
              <w:t>.1</w:t>
            </w:r>
          </w:p>
        </w:tc>
        <w:tc>
          <w:tcPr>
            <w:tcW w:w="5103" w:type="dxa"/>
            <w:shd w:val="clear" w:color="auto" w:fill="auto"/>
            <w:vAlign w:val="center"/>
          </w:tcPr>
          <w:p w:rsidR="009D2E61" w:rsidRPr="00A70CE2" w:rsidRDefault="009D2E61" w:rsidP="009D2E61">
            <w:pPr>
              <w:widowControl w:val="0"/>
              <w:autoSpaceDE w:val="0"/>
              <w:autoSpaceDN w:val="0"/>
              <w:adjustRightInd w:val="0"/>
              <w:spacing w:after="0" w:line="240" w:lineRule="auto"/>
              <w:jc w:val="both"/>
              <w:rPr>
                <w:rFonts w:ascii="Times New Roman" w:hAnsi="Times New Roman"/>
                <w:b/>
                <w:sz w:val="24"/>
                <w:szCs w:val="24"/>
              </w:rPr>
            </w:pPr>
            <w:r w:rsidRPr="00A70CE2">
              <w:rPr>
                <w:rFonts w:ascii="Times New Roman" w:hAnsi="Times New Roman"/>
                <w:b/>
                <w:sz w:val="24"/>
                <w:szCs w:val="24"/>
              </w:rPr>
              <w:t>Стационарно преносими уреди за контрол на скорост.</w:t>
            </w:r>
          </w:p>
          <w:p w:rsidR="009D2E61" w:rsidRPr="00A70CE2" w:rsidRDefault="009D2E61" w:rsidP="009D2E61">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Транспортират се с автомобил и се разполагат временно на подходящи точки за контрол на скоростта от обучени за целта служители. След настройка, съгласно изкисванията на производителя от страна на служител/служители СПУКС автономно да заснемат нарушения от тип превишаване на скорост, без намеса на служител/служители и да записват в паметта си в защитен вид съвкупността от данни, документиращи нарушенията.</w:t>
            </w:r>
          </w:p>
          <w:p w:rsidR="009D2E61" w:rsidRPr="00A70CE2" w:rsidRDefault="009D2E61" w:rsidP="009D2E61">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За изпълнение на поставените задачи СПУКС следва да отговарят на следните минимални технически и функционални изисквания:</w:t>
            </w:r>
          </w:p>
        </w:tc>
        <w:tc>
          <w:tcPr>
            <w:tcW w:w="4820" w:type="dxa"/>
            <w:shd w:val="clear" w:color="auto" w:fill="auto"/>
            <w:vAlign w:val="center"/>
          </w:tcPr>
          <w:p w:rsidR="009D2E61" w:rsidRPr="00435E1F" w:rsidRDefault="009D2E61" w:rsidP="009D2E61">
            <w:pPr>
              <w:widowControl w:val="0"/>
              <w:autoSpaceDE w:val="0"/>
              <w:autoSpaceDN w:val="0"/>
              <w:adjustRightInd w:val="0"/>
              <w:spacing w:after="0" w:line="240" w:lineRule="auto"/>
              <w:jc w:val="center"/>
              <w:rPr>
                <w:rFonts w:ascii="Times New Roman" w:hAnsi="Times New Roman"/>
              </w:rPr>
            </w:pPr>
          </w:p>
        </w:tc>
      </w:tr>
      <w:tr w:rsidR="009D2E61" w:rsidRPr="00435E1F" w:rsidTr="009D2E61">
        <w:tc>
          <w:tcPr>
            <w:tcW w:w="993" w:type="dxa"/>
            <w:vAlign w:val="center"/>
          </w:tcPr>
          <w:p w:rsidR="009D2E61" w:rsidRPr="00133657" w:rsidRDefault="009D2E61" w:rsidP="009D2E61">
            <w:pPr>
              <w:widowControl w:val="0"/>
              <w:autoSpaceDE w:val="0"/>
              <w:autoSpaceDN w:val="0"/>
              <w:adjustRightInd w:val="0"/>
              <w:spacing w:after="0" w:line="240" w:lineRule="auto"/>
              <w:jc w:val="center"/>
              <w:rPr>
                <w:rFonts w:ascii="Times New Roman" w:hAnsi="Times New Roman"/>
                <w:bCs/>
                <w:sz w:val="24"/>
                <w:szCs w:val="24"/>
                <w:lang w:val="en-US"/>
              </w:rPr>
            </w:pPr>
            <w:r>
              <w:rPr>
                <w:rFonts w:ascii="Times New Roman" w:hAnsi="Times New Roman"/>
                <w:sz w:val="24"/>
                <w:szCs w:val="24"/>
                <w:lang w:val="en-US"/>
              </w:rPr>
              <w:t>2</w:t>
            </w:r>
            <w:r>
              <w:rPr>
                <w:rFonts w:ascii="Times New Roman" w:hAnsi="Times New Roman"/>
                <w:sz w:val="24"/>
                <w:szCs w:val="24"/>
              </w:rPr>
              <w:t>.</w:t>
            </w:r>
            <w:r>
              <w:rPr>
                <w:rFonts w:ascii="Times New Roman" w:hAnsi="Times New Roman"/>
                <w:sz w:val="24"/>
                <w:szCs w:val="24"/>
                <w:lang w:val="en-US"/>
              </w:rPr>
              <w:t>1.1.1</w:t>
            </w:r>
          </w:p>
        </w:tc>
        <w:tc>
          <w:tcPr>
            <w:tcW w:w="5103" w:type="dxa"/>
            <w:vAlign w:val="center"/>
          </w:tcPr>
          <w:p w:rsidR="009D2E61" w:rsidRPr="00435E1F" w:rsidRDefault="009D2E61" w:rsidP="009D2E61">
            <w:pPr>
              <w:widowControl w:val="0"/>
              <w:autoSpaceDE w:val="0"/>
              <w:autoSpaceDN w:val="0"/>
              <w:adjustRightInd w:val="0"/>
              <w:spacing w:after="0" w:line="240" w:lineRule="auto"/>
              <w:contextualSpacing/>
              <w:jc w:val="both"/>
              <w:rPr>
                <w:rFonts w:ascii="Times New Roman" w:hAnsi="Times New Roman"/>
                <w:color w:val="0070C0"/>
                <w:sz w:val="24"/>
                <w:szCs w:val="24"/>
              </w:rPr>
            </w:pPr>
            <w:r w:rsidRPr="00C6395B">
              <w:rPr>
                <w:rFonts w:ascii="Times New Roman" w:hAnsi="Times New Roman"/>
                <w:sz w:val="24"/>
                <w:szCs w:val="24"/>
              </w:rPr>
              <w:t xml:space="preserve">СПУКС трябва да разполагат с валидно удостоверение за одобрен тип средство за измерване от Българския институт по метрология. Преди пускане в експлоатация на СПУКС същите следва да са преминали първоначална метрологична проверка. Първоначалната и </w:t>
            </w:r>
            <w:proofErr w:type="spellStart"/>
            <w:r w:rsidRPr="00C6395B">
              <w:rPr>
                <w:rFonts w:ascii="Times New Roman" w:hAnsi="Times New Roman"/>
                <w:sz w:val="24"/>
                <w:szCs w:val="24"/>
              </w:rPr>
              <w:t>последващите</w:t>
            </w:r>
            <w:proofErr w:type="spellEnd"/>
            <w:r w:rsidRPr="00C6395B">
              <w:rPr>
                <w:rFonts w:ascii="Times New Roman" w:hAnsi="Times New Roman"/>
                <w:sz w:val="24"/>
                <w:szCs w:val="24"/>
              </w:rPr>
              <w:t xml:space="preserve"> метрологични проверки на СПУСК за времето на гаранционния срок са за сметка на ИЗПЪЛНИТЕЛЯ.</w:t>
            </w:r>
          </w:p>
        </w:tc>
        <w:tc>
          <w:tcPr>
            <w:tcW w:w="4820" w:type="dxa"/>
          </w:tcPr>
          <w:p w:rsidR="009D2E61" w:rsidRPr="00435E1F" w:rsidRDefault="009D2E61" w:rsidP="009D2E61">
            <w:pPr>
              <w:widowControl w:val="0"/>
              <w:autoSpaceDE w:val="0"/>
              <w:autoSpaceDN w:val="0"/>
              <w:adjustRightInd w:val="0"/>
              <w:spacing w:after="0" w:line="240" w:lineRule="auto"/>
              <w:rPr>
                <w:rFonts w:ascii="Times New Roman" w:hAnsi="Times New Roman"/>
                <w:color w:val="FF0000"/>
              </w:rPr>
            </w:pPr>
          </w:p>
        </w:tc>
      </w:tr>
      <w:tr w:rsidR="009D2E61" w:rsidRPr="00435E1F" w:rsidTr="009D2E61">
        <w:tc>
          <w:tcPr>
            <w:tcW w:w="993" w:type="dxa"/>
            <w:vAlign w:val="center"/>
          </w:tcPr>
          <w:p w:rsidR="009D2E61" w:rsidRPr="00133657" w:rsidRDefault="009D2E61" w:rsidP="009D2E61">
            <w:pPr>
              <w:widowControl w:val="0"/>
              <w:autoSpaceDE w:val="0"/>
              <w:autoSpaceDN w:val="0"/>
              <w:adjustRightInd w:val="0"/>
              <w:spacing w:after="0" w:line="240" w:lineRule="auto"/>
              <w:jc w:val="center"/>
              <w:rPr>
                <w:rFonts w:ascii="Times New Roman" w:hAnsi="Times New Roman"/>
                <w:bCs/>
                <w:sz w:val="24"/>
                <w:szCs w:val="24"/>
                <w:lang w:val="en-US"/>
              </w:rPr>
            </w:pPr>
            <w:r>
              <w:rPr>
                <w:rFonts w:ascii="Times New Roman" w:hAnsi="Times New Roman"/>
                <w:sz w:val="24"/>
                <w:szCs w:val="24"/>
                <w:lang w:val="en-US"/>
              </w:rPr>
              <w:t>2.1.1.2</w:t>
            </w:r>
          </w:p>
        </w:tc>
        <w:tc>
          <w:tcPr>
            <w:tcW w:w="5103" w:type="dxa"/>
            <w:vAlign w:val="center"/>
          </w:tcPr>
          <w:p w:rsidR="009D2E61" w:rsidRPr="00A70CE2" w:rsidRDefault="009D2E61" w:rsidP="009D2E61">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 xml:space="preserve">СПУКС да извършва валидно измерване на скорост, заснемане и разпознаване на регистрационен номер на не по-малко от 95% от всички нарушения на скоростните режими, при променящи се светлинни условия във всяко време на денонощието, неповлияни от </w:t>
            </w:r>
            <w:r w:rsidRPr="00A70CE2">
              <w:rPr>
                <w:rFonts w:ascii="Times New Roman" w:hAnsi="Times New Roman"/>
                <w:sz w:val="24"/>
                <w:szCs w:val="24"/>
              </w:rPr>
              <w:lastRenderedPageBreak/>
              <w:t xml:space="preserve">атмосферните условия, при не по-малко от 250 км/ ч максимална скорост на движение.  </w:t>
            </w:r>
          </w:p>
          <w:p w:rsidR="009D2E61" w:rsidRPr="00A70CE2" w:rsidRDefault="009D2E61" w:rsidP="009D2E61">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СПУКС да съхранява данните на всички преминали МПС, включително и тези без установени нарушения, които да включват регистрационен номер, дата, час, място и посока на движение, като предостави възможност за справки по различни критерии.</w:t>
            </w:r>
          </w:p>
        </w:tc>
        <w:tc>
          <w:tcPr>
            <w:tcW w:w="4820" w:type="dxa"/>
          </w:tcPr>
          <w:p w:rsidR="009D2E61" w:rsidRPr="00435E1F" w:rsidRDefault="009D2E61" w:rsidP="009D2E61">
            <w:pPr>
              <w:widowControl w:val="0"/>
              <w:autoSpaceDE w:val="0"/>
              <w:autoSpaceDN w:val="0"/>
              <w:adjustRightInd w:val="0"/>
              <w:spacing w:after="0" w:line="240" w:lineRule="auto"/>
              <w:jc w:val="both"/>
              <w:rPr>
                <w:rFonts w:ascii="Times New Roman" w:hAnsi="Times New Roman"/>
                <w:color w:val="FF0000"/>
                <w:sz w:val="24"/>
                <w:szCs w:val="24"/>
              </w:rPr>
            </w:pPr>
          </w:p>
        </w:tc>
      </w:tr>
      <w:tr w:rsidR="009D2E61" w:rsidRPr="00435E1F" w:rsidTr="009D2E61">
        <w:tc>
          <w:tcPr>
            <w:tcW w:w="993" w:type="dxa"/>
            <w:vAlign w:val="center"/>
          </w:tcPr>
          <w:p w:rsidR="009D2E61" w:rsidRPr="00133657" w:rsidRDefault="009D2E61" w:rsidP="009D2E61">
            <w:pPr>
              <w:widowControl w:val="0"/>
              <w:autoSpaceDE w:val="0"/>
              <w:autoSpaceDN w:val="0"/>
              <w:adjustRightInd w:val="0"/>
              <w:spacing w:after="0" w:line="240" w:lineRule="auto"/>
              <w:jc w:val="center"/>
              <w:rPr>
                <w:rFonts w:ascii="Times New Roman" w:hAnsi="Times New Roman"/>
                <w:bCs/>
                <w:sz w:val="24"/>
                <w:szCs w:val="24"/>
                <w:lang w:val="en-US"/>
              </w:rPr>
            </w:pPr>
            <w:r>
              <w:rPr>
                <w:rFonts w:ascii="Times New Roman" w:hAnsi="Times New Roman"/>
                <w:bCs/>
                <w:sz w:val="24"/>
                <w:szCs w:val="24"/>
                <w:lang w:val="en-US"/>
              </w:rPr>
              <w:lastRenderedPageBreak/>
              <w:t>2.1.1.3</w:t>
            </w:r>
          </w:p>
        </w:tc>
        <w:tc>
          <w:tcPr>
            <w:tcW w:w="5103" w:type="dxa"/>
            <w:vAlign w:val="center"/>
          </w:tcPr>
          <w:p w:rsidR="009D2E61" w:rsidRPr="00A70CE2" w:rsidRDefault="009D2E61" w:rsidP="009D2E61">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 xml:space="preserve">СПУКС да осъществява, измерване на скорост, валидно заснемане и разпознаване на регистрационен номер на всички МПС едновременно движещи се в една посока, като това следва да се отнася за не по-малко от 3 пътни ленти в посока на движение. </w:t>
            </w:r>
          </w:p>
          <w:p w:rsidR="009D2E61" w:rsidRPr="00A70CE2" w:rsidRDefault="009D2E61" w:rsidP="009D2E61">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СПУКС да осъществява, измерване на скорост, валидно заснемане и разпознаване на регистрационни номера, едновременно на всички МПС от приближаващ се и отдалечаващ се трафик, като това следва да се отнася за пътища с 3 пътни ленти без физическа преграда между лентите.</w:t>
            </w:r>
          </w:p>
          <w:p w:rsidR="009D2E61" w:rsidRPr="00A70CE2" w:rsidRDefault="009D2E61" w:rsidP="009D2E61">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СПУКС да има възможност да разпознава регистрационен номер на ППС по части от него, да разпознава номера със знаци на повече от един ред, като базата данни за регистрационни номера да включва минимум характерните за държави- членки на ЕС регистрационни номера, съседни на Република България държави и техните особености</w:t>
            </w:r>
            <w:r w:rsidR="0025381C">
              <w:rPr>
                <w:rFonts w:ascii="Times New Roman" w:hAnsi="Times New Roman"/>
                <w:sz w:val="24"/>
                <w:szCs w:val="24"/>
              </w:rPr>
              <w:t>.</w:t>
            </w:r>
          </w:p>
        </w:tc>
        <w:tc>
          <w:tcPr>
            <w:tcW w:w="4820" w:type="dxa"/>
          </w:tcPr>
          <w:p w:rsidR="009D2E61" w:rsidRPr="00435E1F" w:rsidRDefault="009D2E61" w:rsidP="009D2E61">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435E1F" w:rsidRDefault="00DC3734" w:rsidP="00DC3734">
            <w:pPr>
              <w:widowControl w:val="0"/>
              <w:autoSpaceDE w:val="0"/>
              <w:autoSpaceDN w:val="0"/>
              <w:adjustRightInd w:val="0"/>
              <w:spacing w:after="0" w:line="240" w:lineRule="auto"/>
              <w:jc w:val="center"/>
              <w:rPr>
                <w:rFonts w:ascii="Times New Roman" w:hAnsi="Times New Roman"/>
                <w:bCs/>
                <w:sz w:val="24"/>
                <w:szCs w:val="24"/>
              </w:rPr>
            </w:pPr>
            <w:r>
              <w:rPr>
                <w:rFonts w:ascii="Times New Roman" w:hAnsi="Times New Roman"/>
                <w:sz w:val="24"/>
                <w:szCs w:val="24"/>
                <w:lang w:val="en-US"/>
              </w:rPr>
              <w:t>2.1.</w:t>
            </w:r>
            <w:r w:rsidRPr="00435E1F">
              <w:rPr>
                <w:rFonts w:ascii="Times New Roman" w:hAnsi="Times New Roman"/>
                <w:sz w:val="24"/>
                <w:szCs w:val="24"/>
              </w:rPr>
              <w:t>1.4</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извършва експорт на файловете със заснетите нарушения през 3G/4G модул по защитен комуникационен канал, като при невъзможност за изпращане по 3G/4G модул, информацията да се изтегля чрез USB порт, SD </w:t>
            </w:r>
            <w:proofErr w:type="spellStart"/>
            <w:r w:rsidRPr="00A70CE2">
              <w:rPr>
                <w:rFonts w:ascii="Times New Roman" w:hAnsi="Times New Roman"/>
                <w:sz w:val="24"/>
                <w:szCs w:val="24"/>
              </w:rPr>
              <w:t>card</w:t>
            </w:r>
            <w:proofErr w:type="spellEnd"/>
            <w:r w:rsidRPr="00A70CE2">
              <w:rPr>
                <w:rFonts w:ascii="Times New Roman" w:hAnsi="Times New Roman"/>
                <w:sz w:val="24"/>
                <w:szCs w:val="24"/>
              </w:rPr>
              <w:t>, Internet порт.</w:t>
            </w:r>
          </w:p>
        </w:tc>
        <w:tc>
          <w:tcPr>
            <w:tcW w:w="4820" w:type="dxa"/>
          </w:tcPr>
          <w:p w:rsidR="00DC3734" w:rsidRPr="00435E1F"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E0717A" w:rsidRDefault="00DC3734" w:rsidP="00DC37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val="en-US"/>
              </w:rPr>
              <w:t>2.1.</w:t>
            </w:r>
            <w:r>
              <w:rPr>
                <w:rFonts w:ascii="Times New Roman" w:hAnsi="Times New Roman"/>
                <w:sz w:val="24"/>
                <w:szCs w:val="24"/>
              </w:rPr>
              <w:t>1.5</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СПУКС да съдържа инсталиран модул/и или интегрирано допълнително устройство (рутер), които позволяват изграждане на връзки през 3G/4G мрежи:</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LTE 2.0 мрежи за честоти 800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1800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2100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или 2600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UMTS и HSPA+ мрежи за честоти 850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1900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2100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имат  възможност за поддръжка на две (2) СИМ карти.</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поддържа </w:t>
            </w:r>
            <w:proofErr w:type="spellStart"/>
            <w:r w:rsidRPr="00A70CE2">
              <w:rPr>
                <w:rFonts w:ascii="Times New Roman" w:hAnsi="Times New Roman"/>
                <w:sz w:val="24"/>
                <w:szCs w:val="24"/>
              </w:rPr>
              <w:t>IPSec</w:t>
            </w:r>
            <w:proofErr w:type="spellEnd"/>
            <w:r w:rsidRPr="00A70CE2">
              <w:rPr>
                <w:rFonts w:ascii="Times New Roman" w:hAnsi="Times New Roman"/>
                <w:sz w:val="24"/>
                <w:szCs w:val="24"/>
              </w:rPr>
              <w:t xml:space="preserve"> и SSL VPN тунели с IKE/IKEv2 управление на сесиите и следните методи за защита: DES, 3DES, AES-128,AES-192 и AES-256;</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lastRenderedPageBreak/>
              <w:t xml:space="preserve">- поддържа </w:t>
            </w:r>
            <w:proofErr w:type="spellStart"/>
            <w:r w:rsidRPr="00A70CE2">
              <w:rPr>
                <w:rFonts w:ascii="Times New Roman" w:hAnsi="Times New Roman"/>
                <w:sz w:val="24"/>
                <w:szCs w:val="24"/>
              </w:rPr>
              <w:t>Generic</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routing</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encapsulation</w:t>
            </w:r>
            <w:proofErr w:type="spellEnd"/>
            <w:r w:rsidRPr="00A70CE2">
              <w:rPr>
                <w:rFonts w:ascii="Times New Roman" w:hAnsi="Times New Roman"/>
                <w:sz w:val="24"/>
                <w:szCs w:val="24"/>
              </w:rPr>
              <w:t xml:space="preserve"> (GRE) тунели;</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е съвместим за изграждане на VPN сесии към </w:t>
            </w:r>
            <w:proofErr w:type="spellStart"/>
            <w:r w:rsidRPr="00A70CE2">
              <w:rPr>
                <w:rFonts w:ascii="Times New Roman" w:hAnsi="Times New Roman"/>
                <w:sz w:val="24"/>
                <w:szCs w:val="24"/>
              </w:rPr>
              <w:t>cisco</w:t>
            </w:r>
            <w:proofErr w:type="spellEnd"/>
            <w:r w:rsidRPr="00A70CE2">
              <w:rPr>
                <w:rFonts w:ascii="Times New Roman" w:hAnsi="Times New Roman"/>
                <w:sz w:val="24"/>
                <w:szCs w:val="24"/>
              </w:rPr>
              <w:t xml:space="preserve"> маршрутизатори и защитни стени.</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поддържа следните протоколи да </w:t>
            </w:r>
            <w:proofErr w:type="spellStart"/>
            <w:r w:rsidRPr="00A70CE2">
              <w:rPr>
                <w:rFonts w:ascii="Times New Roman" w:hAnsi="Times New Roman"/>
                <w:sz w:val="24"/>
                <w:szCs w:val="24"/>
              </w:rPr>
              <w:t>маршрутизация</w:t>
            </w:r>
            <w:proofErr w:type="spellEnd"/>
            <w:r w:rsidRPr="00A70CE2">
              <w:rPr>
                <w:rFonts w:ascii="Times New Roman" w:hAnsi="Times New Roman"/>
                <w:sz w:val="24"/>
                <w:szCs w:val="24"/>
              </w:rPr>
              <w:t>:</w:t>
            </w:r>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IPv4, </w:t>
            </w:r>
            <w:proofErr w:type="spellStart"/>
            <w:r w:rsidRPr="00A70CE2">
              <w:rPr>
                <w:rFonts w:ascii="Times New Roman" w:hAnsi="Times New Roman"/>
                <w:sz w:val="24"/>
                <w:szCs w:val="24"/>
              </w:rPr>
              <w:t>static</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routes</w:t>
            </w:r>
            <w:proofErr w:type="spellEnd"/>
          </w:p>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w:t>
            </w:r>
            <w:proofErr w:type="spellStart"/>
            <w:r w:rsidRPr="00A70CE2">
              <w:rPr>
                <w:rFonts w:ascii="Times New Roman" w:hAnsi="Times New Roman"/>
                <w:sz w:val="24"/>
                <w:szCs w:val="24"/>
              </w:rPr>
              <w:t>Open</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Shortest</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Path</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First</w:t>
            </w:r>
            <w:proofErr w:type="spellEnd"/>
            <w:r w:rsidRPr="00A70CE2">
              <w:rPr>
                <w:rFonts w:ascii="Times New Roman" w:hAnsi="Times New Roman"/>
                <w:sz w:val="24"/>
                <w:szCs w:val="24"/>
              </w:rPr>
              <w:t xml:space="preserve"> (OSPF)</w:t>
            </w:r>
          </w:p>
          <w:p w:rsidR="00DC3734" w:rsidRPr="00A70CE2" w:rsidRDefault="00DC3734" w:rsidP="0025381C">
            <w:pPr>
              <w:spacing w:after="0" w:line="320" w:lineRule="exact"/>
              <w:ind w:firstLine="720"/>
              <w:jc w:val="both"/>
              <w:rPr>
                <w:rFonts w:ascii="Times New Roman" w:hAnsi="Times New Roman"/>
                <w:sz w:val="24"/>
                <w:szCs w:val="24"/>
              </w:rPr>
            </w:pPr>
            <w:r w:rsidRPr="00A70CE2">
              <w:rPr>
                <w:rFonts w:ascii="Times New Roman" w:hAnsi="Times New Roman"/>
                <w:sz w:val="24"/>
                <w:szCs w:val="24"/>
              </w:rPr>
              <w:t>    </w:t>
            </w:r>
            <w:proofErr w:type="spellStart"/>
            <w:r w:rsidRPr="00A70CE2">
              <w:rPr>
                <w:rFonts w:ascii="Times New Roman" w:hAnsi="Times New Roman"/>
                <w:sz w:val="24"/>
                <w:szCs w:val="24"/>
              </w:rPr>
              <w:t>Border</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Gateway</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Protocol</w:t>
            </w:r>
            <w:proofErr w:type="spellEnd"/>
            <w:r w:rsidRPr="00A70CE2">
              <w:rPr>
                <w:rFonts w:ascii="Times New Roman" w:hAnsi="Times New Roman"/>
                <w:sz w:val="24"/>
                <w:szCs w:val="24"/>
              </w:rPr>
              <w:t xml:space="preserve"> (BGP)</w:t>
            </w:r>
          </w:p>
        </w:tc>
        <w:tc>
          <w:tcPr>
            <w:tcW w:w="4820" w:type="dxa"/>
          </w:tcPr>
          <w:p w:rsidR="00DC3734" w:rsidRPr="00C61C01"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E0717A" w:rsidRDefault="00DC3734" w:rsidP="00DC37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lang w:val="en-US"/>
              </w:rPr>
              <w:lastRenderedPageBreak/>
              <w:t>2.1.</w:t>
            </w:r>
            <w:r w:rsidRPr="00435E1F">
              <w:rPr>
                <w:rFonts w:ascii="Times New Roman" w:hAnsi="Times New Roman"/>
                <w:sz w:val="24"/>
                <w:szCs w:val="24"/>
              </w:rPr>
              <w:t>1.</w:t>
            </w:r>
            <w:r>
              <w:rPr>
                <w:rFonts w:ascii="Times New Roman" w:hAnsi="Times New Roman"/>
                <w:sz w:val="24"/>
                <w:szCs w:val="24"/>
              </w:rPr>
              <w:t>6</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извършва заснемане със светкавица, работеща в невидимия за човешкото око инфрачервен спектър.</w:t>
            </w:r>
          </w:p>
        </w:tc>
        <w:tc>
          <w:tcPr>
            <w:tcW w:w="4820" w:type="dxa"/>
          </w:tcPr>
          <w:p w:rsidR="00DC3734" w:rsidRPr="00422A49"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E0717A" w:rsidRDefault="00DC3734" w:rsidP="00DC37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1</w:t>
            </w:r>
            <w:r>
              <w:rPr>
                <w:rFonts w:ascii="Times New Roman" w:hAnsi="Times New Roman"/>
                <w:sz w:val="24"/>
                <w:szCs w:val="24"/>
                <w:lang w:val="en-US"/>
              </w:rPr>
              <w:t>.1</w:t>
            </w:r>
            <w:r w:rsidRPr="00435E1F">
              <w:rPr>
                <w:rFonts w:ascii="Times New Roman" w:hAnsi="Times New Roman"/>
                <w:sz w:val="24"/>
                <w:szCs w:val="24"/>
              </w:rPr>
              <w:t>.</w:t>
            </w:r>
            <w:r>
              <w:rPr>
                <w:rFonts w:ascii="Times New Roman" w:hAnsi="Times New Roman"/>
                <w:sz w:val="24"/>
                <w:szCs w:val="24"/>
              </w:rPr>
              <w:t>7</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СПУКС да съдържа минимум 128 GB дисково пространство за съхранение на генерираната информация.</w:t>
            </w:r>
          </w:p>
        </w:tc>
        <w:tc>
          <w:tcPr>
            <w:tcW w:w="4820" w:type="dxa"/>
          </w:tcPr>
          <w:p w:rsidR="00DC3734" w:rsidRPr="00B902DB"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E0717A" w:rsidRDefault="00DC3734" w:rsidP="00DC3734">
            <w:pPr>
              <w:spacing w:after="0" w:line="240" w:lineRule="auto"/>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w:t>
            </w:r>
            <w:r>
              <w:rPr>
                <w:rFonts w:ascii="Times New Roman" w:hAnsi="Times New Roman"/>
                <w:sz w:val="24"/>
                <w:szCs w:val="24"/>
              </w:rPr>
              <w:t>8</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Генерираните от СПУКС файлове цифрова снимка, разпознат номер на МПС и метаданни характеризиращи нарушението (GPS координати, точен адрес, посока на движение "от - към", дата и точен час на нарушението, съществуващо ограничение на пътния участък, установена от техническото средство скорост на МПС и др.), да са защитени по съответна технология за гарантиране на тяхната автентичност.</w:t>
            </w:r>
          </w:p>
        </w:tc>
        <w:tc>
          <w:tcPr>
            <w:tcW w:w="4820" w:type="dxa"/>
          </w:tcPr>
          <w:p w:rsidR="00DC3734" w:rsidRPr="00435E1F" w:rsidRDefault="00DC3734" w:rsidP="00DC3734">
            <w:pPr>
              <w:widowControl w:val="0"/>
              <w:autoSpaceDE w:val="0"/>
              <w:autoSpaceDN w:val="0"/>
              <w:adjustRightInd w:val="0"/>
              <w:spacing w:after="0" w:line="240" w:lineRule="auto"/>
              <w:jc w:val="center"/>
              <w:rPr>
                <w:rFonts w:ascii="Times New Roman" w:hAnsi="Times New Roman"/>
                <w:color w:val="FF0000"/>
                <w:highlight w:val="yellow"/>
              </w:rPr>
            </w:pPr>
          </w:p>
        </w:tc>
      </w:tr>
      <w:tr w:rsidR="00DC3734" w:rsidRPr="00435E1F" w:rsidTr="009D2E61">
        <w:tc>
          <w:tcPr>
            <w:tcW w:w="993" w:type="dxa"/>
            <w:vAlign w:val="center"/>
          </w:tcPr>
          <w:p w:rsidR="00DC3734" w:rsidRPr="00E0717A" w:rsidRDefault="00DC3734" w:rsidP="00DC3734">
            <w:pPr>
              <w:spacing w:after="0" w:line="240" w:lineRule="auto"/>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w:t>
            </w:r>
            <w:r>
              <w:rPr>
                <w:rFonts w:ascii="Times New Roman" w:hAnsi="Times New Roman"/>
                <w:sz w:val="24"/>
                <w:szCs w:val="24"/>
              </w:rPr>
              <w:t>9</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Генерираните от СПУКС данни да се изпращат чрез 3G/4G мрежата, в стандартизиран формат за последваща обработка от софтуера на системата </w:t>
            </w:r>
            <w:r w:rsidRPr="00A70CE2">
              <w:rPr>
                <w:rFonts w:ascii="Times New Roman" w:hAnsi="Times New Roman"/>
                <w:sz w:val="24"/>
                <w:szCs w:val="24"/>
                <w:lang w:val="en-US"/>
              </w:rPr>
              <w:t>API</w:t>
            </w:r>
            <w:r w:rsidRPr="00A70CE2">
              <w:rPr>
                <w:rFonts w:ascii="Times New Roman" w:hAnsi="Times New Roman"/>
                <w:sz w:val="24"/>
                <w:szCs w:val="24"/>
              </w:rPr>
              <w:t xml:space="preserve"> и/или в АИС на МВР.</w:t>
            </w:r>
          </w:p>
        </w:tc>
        <w:tc>
          <w:tcPr>
            <w:tcW w:w="4820" w:type="dxa"/>
          </w:tcPr>
          <w:p w:rsidR="00DC3734" w:rsidRPr="006F4A82"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tcBorders>
              <w:top w:val="single" w:sz="4" w:space="0" w:color="auto"/>
              <w:left w:val="single" w:sz="4" w:space="0" w:color="auto"/>
              <w:bottom w:val="single" w:sz="4" w:space="0" w:color="auto"/>
              <w:right w:val="single" w:sz="4" w:space="0" w:color="auto"/>
            </w:tcBorders>
            <w:vAlign w:val="center"/>
          </w:tcPr>
          <w:p w:rsidR="00DC3734" w:rsidRPr="00E0717A" w:rsidRDefault="00DC3734" w:rsidP="0025381C">
            <w:pPr>
              <w:spacing w:after="0" w:line="240" w:lineRule="auto"/>
              <w:ind w:hanging="108"/>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w:t>
            </w:r>
            <w:r>
              <w:rPr>
                <w:rFonts w:ascii="Times New Roman" w:hAnsi="Times New Roman"/>
                <w:sz w:val="24"/>
                <w:szCs w:val="24"/>
              </w:rPr>
              <w:t>10</w:t>
            </w:r>
          </w:p>
        </w:tc>
        <w:tc>
          <w:tcPr>
            <w:tcW w:w="5103" w:type="dxa"/>
            <w:tcBorders>
              <w:top w:val="single" w:sz="4" w:space="0" w:color="auto"/>
              <w:left w:val="single" w:sz="4" w:space="0" w:color="auto"/>
              <w:bottom w:val="single" w:sz="4" w:space="0" w:color="auto"/>
              <w:right w:val="single" w:sz="4" w:space="0" w:color="auto"/>
            </w:tcBorders>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Непрекъсната автономна работа на СПУКС: не по-малко от 8 часа, със собствена акумулаторна батерия.</w:t>
            </w:r>
          </w:p>
        </w:tc>
        <w:tc>
          <w:tcPr>
            <w:tcW w:w="4820" w:type="dxa"/>
            <w:tcBorders>
              <w:top w:val="single" w:sz="4" w:space="0" w:color="auto"/>
              <w:left w:val="single" w:sz="4" w:space="0" w:color="auto"/>
              <w:bottom w:val="single" w:sz="4" w:space="0" w:color="auto"/>
              <w:right w:val="single" w:sz="4" w:space="0" w:color="auto"/>
            </w:tcBorders>
          </w:tcPr>
          <w:p w:rsidR="00DC3734" w:rsidRPr="00B902DB"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tcBorders>
              <w:top w:val="single" w:sz="4" w:space="0" w:color="auto"/>
              <w:left w:val="single" w:sz="4" w:space="0" w:color="auto"/>
              <w:bottom w:val="single" w:sz="4" w:space="0" w:color="auto"/>
              <w:right w:val="single" w:sz="4" w:space="0" w:color="auto"/>
            </w:tcBorders>
            <w:vAlign w:val="center"/>
          </w:tcPr>
          <w:p w:rsidR="00DC3734" w:rsidRPr="00E0717A" w:rsidRDefault="00DC3734" w:rsidP="0025381C">
            <w:pPr>
              <w:spacing w:after="0" w:line="240" w:lineRule="auto"/>
              <w:ind w:hanging="108"/>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w:t>
            </w:r>
            <w:r>
              <w:rPr>
                <w:rFonts w:ascii="Times New Roman" w:hAnsi="Times New Roman"/>
                <w:sz w:val="24"/>
                <w:szCs w:val="24"/>
              </w:rPr>
              <w:t>11</w:t>
            </w:r>
          </w:p>
        </w:tc>
        <w:tc>
          <w:tcPr>
            <w:tcW w:w="5103" w:type="dxa"/>
            <w:tcBorders>
              <w:top w:val="single" w:sz="4" w:space="0" w:color="auto"/>
              <w:left w:val="single" w:sz="4" w:space="0" w:color="auto"/>
              <w:bottom w:val="single" w:sz="4" w:space="0" w:color="auto"/>
              <w:right w:val="single" w:sz="4" w:space="0" w:color="auto"/>
            </w:tcBorders>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има възможност за захранване на СПУКС от ел. системата на МПС, с необходимите кабели и други.</w:t>
            </w:r>
          </w:p>
        </w:tc>
        <w:tc>
          <w:tcPr>
            <w:tcW w:w="4820" w:type="dxa"/>
            <w:tcBorders>
              <w:top w:val="single" w:sz="4" w:space="0" w:color="auto"/>
              <w:left w:val="single" w:sz="4" w:space="0" w:color="auto"/>
              <w:bottom w:val="single" w:sz="4" w:space="0" w:color="auto"/>
              <w:right w:val="single" w:sz="4" w:space="0" w:color="auto"/>
            </w:tcBorders>
          </w:tcPr>
          <w:p w:rsidR="00DC3734" w:rsidRPr="00E0717A"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tcBorders>
              <w:top w:val="single" w:sz="4" w:space="0" w:color="auto"/>
              <w:left w:val="single" w:sz="4" w:space="0" w:color="auto"/>
              <w:bottom w:val="single" w:sz="4" w:space="0" w:color="auto"/>
              <w:right w:val="single" w:sz="4" w:space="0" w:color="auto"/>
            </w:tcBorders>
            <w:vAlign w:val="center"/>
          </w:tcPr>
          <w:p w:rsidR="00DC3734" w:rsidRPr="00E0717A" w:rsidRDefault="00DC3734" w:rsidP="0025381C">
            <w:pPr>
              <w:spacing w:after="0" w:line="240" w:lineRule="auto"/>
              <w:ind w:hanging="108"/>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1.1</w:t>
            </w:r>
            <w:r>
              <w:rPr>
                <w:rFonts w:ascii="Times New Roman" w:hAnsi="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предвиди допълнителен захранващ модул за зареждане/</w:t>
            </w:r>
            <w:proofErr w:type="spellStart"/>
            <w:r w:rsidRPr="00A70CE2">
              <w:rPr>
                <w:rFonts w:ascii="Times New Roman" w:hAnsi="Times New Roman"/>
                <w:sz w:val="24"/>
                <w:szCs w:val="24"/>
              </w:rPr>
              <w:t>дозареждане</w:t>
            </w:r>
            <w:proofErr w:type="spellEnd"/>
            <w:r w:rsidRPr="00A70CE2">
              <w:rPr>
                <w:rFonts w:ascii="Times New Roman" w:hAnsi="Times New Roman"/>
                <w:sz w:val="24"/>
                <w:szCs w:val="24"/>
              </w:rPr>
              <w:t xml:space="preserve"> на СПУКС от ел. мрежата (220АС), като зареждането/</w:t>
            </w:r>
            <w:proofErr w:type="spellStart"/>
            <w:r w:rsidRPr="00A70CE2">
              <w:rPr>
                <w:rFonts w:ascii="Times New Roman" w:hAnsi="Times New Roman"/>
                <w:sz w:val="24"/>
                <w:szCs w:val="24"/>
              </w:rPr>
              <w:t>дозареждането</w:t>
            </w:r>
            <w:proofErr w:type="spellEnd"/>
            <w:r w:rsidRPr="00A70CE2">
              <w:rPr>
                <w:rFonts w:ascii="Times New Roman" w:hAnsi="Times New Roman"/>
                <w:sz w:val="24"/>
                <w:szCs w:val="24"/>
              </w:rPr>
              <w:t xml:space="preserve"> трябва да е съобразено с типа на използваните акумулаторни батерии и препоръките на производителя за тяхната експлоатация и обслужване.</w:t>
            </w:r>
          </w:p>
        </w:tc>
        <w:tc>
          <w:tcPr>
            <w:tcW w:w="4820" w:type="dxa"/>
            <w:tcBorders>
              <w:top w:val="single" w:sz="4" w:space="0" w:color="auto"/>
              <w:left w:val="single" w:sz="4" w:space="0" w:color="auto"/>
              <w:bottom w:val="single" w:sz="4" w:space="0" w:color="auto"/>
              <w:right w:val="single" w:sz="4" w:space="0" w:color="auto"/>
            </w:tcBorders>
          </w:tcPr>
          <w:p w:rsidR="00DC3734" w:rsidRPr="006F4A82" w:rsidRDefault="00DC3734" w:rsidP="00DC3734">
            <w:pPr>
              <w:widowControl w:val="0"/>
              <w:autoSpaceDE w:val="0"/>
              <w:autoSpaceDN w:val="0"/>
              <w:adjustRightInd w:val="0"/>
              <w:spacing w:after="0" w:line="240" w:lineRule="auto"/>
              <w:rPr>
                <w:rFonts w:ascii="Times New Roman" w:hAnsi="Times New Roman"/>
                <w:color w:val="FF0000"/>
              </w:rPr>
            </w:pPr>
          </w:p>
        </w:tc>
      </w:tr>
      <w:tr w:rsidR="00DC3734" w:rsidRPr="00435E1F" w:rsidTr="009D2E61">
        <w:tc>
          <w:tcPr>
            <w:tcW w:w="993" w:type="dxa"/>
            <w:vAlign w:val="center"/>
          </w:tcPr>
          <w:p w:rsidR="00DC3734" w:rsidRPr="00E0717A" w:rsidRDefault="00DC3734" w:rsidP="00DC3734">
            <w:pPr>
              <w:spacing w:after="0" w:line="240" w:lineRule="auto"/>
              <w:ind w:hanging="108"/>
              <w:jc w:val="center"/>
              <w:rPr>
                <w:rFonts w:ascii="Times New Roman" w:hAnsi="Times New Roman"/>
                <w:sz w:val="24"/>
                <w:szCs w:val="24"/>
              </w:rPr>
            </w:pPr>
            <w:r>
              <w:rPr>
                <w:rFonts w:ascii="Times New Roman" w:hAnsi="Times New Roman"/>
                <w:sz w:val="24"/>
                <w:szCs w:val="24"/>
                <w:lang w:val="en-US"/>
              </w:rPr>
              <w:t>2.1.</w:t>
            </w:r>
            <w:r w:rsidRPr="00435E1F">
              <w:rPr>
                <w:rFonts w:ascii="Times New Roman" w:hAnsi="Times New Roman"/>
                <w:sz w:val="24"/>
                <w:szCs w:val="24"/>
              </w:rPr>
              <w:t>1.1</w:t>
            </w:r>
            <w:r>
              <w:rPr>
                <w:rFonts w:ascii="Times New Roman" w:hAnsi="Times New Roman"/>
                <w:sz w:val="24"/>
                <w:szCs w:val="24"/>
              </w:rPr>
              <w:t>3</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Температурен обхват на работа: най-малко от - 15°С до + 45°C;</w:t>
            </w:r>
          </w:p>
        </w:tc>
        <w:tc>
          <w:tcPr>
            <w:tcW w:w="4820" w:type="dxa"/>
          </w:tcPr>
          <w:p w:rsidR="00DC3734" w:rsidRPr="006F4A82" w:rsidRDefault="00DC3734" w:rsidP="00DC3734">
            <w:pPr>
              <w:widowControl w:val="0"/>
              <w:autoSpaceDE w:val="0"/>
              <w:autoSpaceDN w:val="0"/>
              <w:adjustRightInd w:val="0"/>
              <w:spacing w:after="0" w:line="240" w:lineRule="auto"/>
              <w:rPr>
                <w:rFonts w:ascii="Times New Roman" w:hAnsi="Times New Roman"/>
                <w:color w:val="FF0000"/>
                <w:sz w:val="24"/>
                <w:szCs w:val="24"/>
              </w:rPr>
            </w:pPr>
          </w:p>
        </w:tc>
      </w:tr>
      <w:tr w:rsidR="00DC3734" w:rsidRPr="00435E1F" w:rsidTr="00267FA2">
        <w:tc>
          <w:tcPr>
            <w:tcW w:w="993" w:type="dxa"/>
            <w:tcBorders>
              <w:bottom w:val="single" w:sz="4" w:space="0" w:color="auto"/>
            </w:tcBorders>
            <w:vAlign w:val="center"/>
          </w:tcPr>
          <w:p w:rsidR="00DC3734" w:rsidRPr="00E0717A" w:rsidRDefault="00DC3734" w:rsidP="00DC3734">
            <w:pPr>
              <w:spacing w:after="0" w:line="240" w:lineRule="auto"/>
              <w:ind w:hanging="108"/>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1</w:t>
            </w:r>
            <w:r>
              <w:rPr>
                <w:rFonts w:ascii="Times New Roman" w:hAnsi="Times New Roman"/>
                <w:sz w:val="24"/>
                <w:szCs w:val="24"/>
                <w:lang w:val="en-US"/>
              </w:rPr>
              <w:t>.1</w:t>
            </w:r>
            <w:r w:rsidRPr="00435E1F">
              <w:rPr>
                <w:rFonts w:ascii="Times New Roman" w:hAnsi="Times New Roman"/>
                <w:sz w:val="24"/>
                <w:szCs w:val="24"/>
              </w:rPr>
              <w:t>.1</w:t>
            </w:r>
            <w:r>
              <w:rPr>
                <w:rFonts w:ascii="Times New Roman" w:hAnsi="Times New Roman"/>
                <w:sz w:val="24"/>
                <w:szCs w:val="24"/>
              </w:rPr>
              <w:t>4</w:t>
            </w:r>
          </w:p>
        </w:tc>
        <w:tc>
          <w:tcPr>
            <w:tcW w:w="5103" w:type="dxa"/>
            <w:vAlign w:val="center"/>
          </w:tcPr>
          <w:p w:rsidR="00DC3734" w:rsidRPr="00A70CE2" w:rsidRDefault="00DC3734" w:rsidP="00DC3734">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Клас на защита на корпуса: не по-нисък от IP65</w:t>
            </w:r>
          </w:p>
        </w:tc>
        <w:tc>
          <w:tcPr>
            <w:tcW w:w="4820" w:type="dxa"/>
            <w:tcBorders>
              <w:bottom w:val="single" w:sz="4" w:space="0" w:color="auto"/>
            </w:tcBorders>
          </w:tcPr>
          <w:p w:rsidR="00DC3734" w:rsidRPr="00C61C01" w:rsidRDefault="00DC3734" w:rsidP="00DC3734">
            <w:pPr>
              <w:widowControl w:val="0"/>
              <w:autoSpaceDE w:val="0"/>
              <w:autoSpaceDN w:val="0"/>
              <w:adjustRightInd w:val="0"/>
              <w:spacing w:after="0" w:line="240" w:lineRule="auto"/>
              <w:rPr>
                <w:rFonts w:ascii="Times New Roman" w:hAnsi="Times New Roman"/>
                <w:color w:val="FF0000"/>
                <w:sz w:val="24"/>
                <w:szCs w:val="24"/>
              </w:rPr>
            </w:pPr>
          </w:p>
        </w:tc>
      </w:tr>
      <w:tr w:rsidR="009D2E61" w:rsidRPr="00435E1F" w:rsidTr="009D2E61">
        <w:tc>
          <w:tcPr>
            <w:tcW w:w="993" w:type="dxa"/>
            <w:shd w:val="clear" w:color="auto" w:fill="E6E6E6"/>
            <w:vAlign w:val="center"/>
          </w:tcPr>
          <w:p w:rsidR="009D2E61" w:rsidRPr="005D5410" w:rsidRDefault="009D2E61" w:rsidP="009D2E61">
            <w:pPr>
              <w:spacing w:after="0" w:line="240" w:lineRule="auto"/>
              <w:jc w:val="center"/>
              <w:rPr>
                <w:rFonts w:ascii="Times New Roman" w:hAnsi="Times New Roman"/>
                <w:bCs/>
                <w:sz w:val="24"/>
                <w:szCs w:val="24"/>
                <w:lang w:val="en-US"/>
              </w:rPr>
            </w:pPr>
            <w:r w:rsidRPr="00435E1F">
              <w:rPr>
                <w:rFonts w:ascii="Times New Roman" w:hAnsi="Times New Roman"/>
                <w:b/>
                <w:bCs/>
                <w:sz w:val="24"/>
                <w:szCs w:val="24"/>
              </w:rPr>
              <w:t>2</w:t>
            </w:r>
            <w:r>
              <w:rPr>
                <w:rFonts w:ascii="Times New Roman" w:hAnsi="Times New Roman"/>
                <w:b/>
                <w:bCs/>
                <w:sz w:val="24"/>
                <w:szCs w:val="24"/>
                <w:lang w:val="en-US"/>
              </w:rPr>
              <w:t>.2</w:t>
            </w:r>
          </w:p>
        </w:tc>
        <w:tc>
          <w:tcPr>
            <w:tcW w:w="5103" w:type="dxa"/>
            <w:shd w:val="clear" w:color="auto" w:fill="E6E6E6"/>
            <w:vAlign w:val="center"/>
          </w:tcPr>
          <w:p w:rsidR="009D2E61" w:rsidRPr="00422A49" w:rsidRDefault="009D2E61" w:rsidP="009D2E61">
            <w:pPr>
              <w:autoSpaceDE w:val="0"/>
              <w:autoSpaceDN w:val="0"/>
              <w:adjustRightInd w:val="0"/>
              <w:spacing w:line="240" w:lineRule="exact"/>
              <w:jc w:val="both"/>
              <w:rPr>
                <w:rFonts w:ascii="Times New Roman" w:hAnsi="Times New Roman"/>
                <w:b/>
                <w:sz w:val="24"/>
                <w:szCs w:val="24"/>
              </w:rPr>
            </w:pPr>
            <w:r w:rsidRPr="003B7FDA">
              <w:rPr>
                <w:rFonts w:ascii="Times New Roman" w:hAnsi="Times New Roman"/>
                <w:b/>
                <w:sz w:val="24"/>
                <w:szCs w:val="24"/>
              </w:rPr>
              <w:t xml:space="preserve">Система за </w:t>
            </w:r>
            <w:proofErr w:type="spellStart"/>
            <w:r w:rsidRPr="003B7FDA">
              <w:rPr>
                <w:rFonts w:ascii="Times New Roman" w:hAnsi="Times New Roman"/>
                <w:b/>
                <w:bCs/>
                <w:sz w:val="24"/>
                <w:szCs w:val="24"/>
                <w:lang w:val="en-US"/>
              </w:rPr>
              <w:t>получаване</w:t>
            </w:r>
            <w:proofErr w:type="spellEnd"/>
            <w:r w:rsidRPr="003B7FDA">
              <w:rPr>
                <w:rFonts w:ascii="Times New Roman" w:hAnsi="Times New Roman"/>
                <w:b/>
                <w:bCs/>
                <w:sz w:val="24"/>
                <w:szCs w:val="24"/>
              </w:rPr>
              <w:t>, съхраняване, визуализация и монито</w:t>
            </w:r>
            <w:r>
              <w:rPr>
                <w:rFonts w:ascii="Times New Roman" w:hAnsi="Times New Roman"/>
                <w:b/>
                <w:bCs/>
                <w:sz w:val="24"/>
                <w:szCs w:val="24"/>
              </w:rPr>
              <w:t xml:space="preserve">ринг на постъпващи </w:t>
            </w:r>
            <w:r>
              <w:rPr>
                <w:rFonts w:ascii="Times New Roman" w:hAnsi="Times New Roman"/>
                <w:b/>
                <w:bCs/>
                <w:sz w:val="24"/>
                <w:szCs w:val="24"/>
              </w:rPr>
              <w:lastRenderedPageBreak/>
              <w:t>данни от СПУКС.</w:t>
            </w:r>
          </w:p>
        </w:tc>
        <w:tc>
          <w:tcPr>
            <w:tcW w:w="4820" w:type="dxa"/>
            <w:shd w:val="clear" w:color="auto" w:fill="E6E6E6"/>
          </w:tcPr>
          <w:p w:rsidR="009D2E61" w:rsidRPr="006F4A82" w:rsidRDefault="009D2E61" w:rsidP="009D2E61">
            <w:pPr>
              <w:spacing w:after="0" w:line="240" w:lineRule="auto"/>
              <w:rPr>
                <w:rFonts w:ascii="Times New Roman" w:hAnsi="Times New Roman"/>
                <w:color w:val="FF0000"/>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sidRPr="00435E1F">
              <w:rPr>
                <w:rFonts w:ascii="Times New Roman" w:hAnsi="Times New Roman"/>
                <w:sz w:val="24"/>
                <w:szCs w:val="24"/>
              </w:rPr>
              <w:lastRenderedPageBreak/>
              <w:t>2.</w:t>
            </w:r>
            <w:r>
              <w:rPr>
                <w:rFonts w:ascii="Times New Roman" w:hAnsi="Times New Roman"/>
                <w:sz w:val="24"/>
                <w:szCs w:val="24"/>
                <w:lang w:val="en-US"/>
              </w:rPr>
              <w:t>2.</w:t>
            </w:r>
            <w:r w:rsidRPr="00435E1F">
              <w:rPr>
                <w:rFonts w:ascii="Times New Roman" w:hAnsi="Times New Roman"/>
                <w:sz w:val="24"/>
                <w:szCs w:val="24"/>
              </w:rPr>
              <w:t>1</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регистрира автоматично постъпващите от СПУКС данни със заснетите нарушения за последваща обработка. </w:t>
            </w:r>
            <w:r w:rsidRPr="00A70CE2">
              <w:rPr>
                <w:rFonts w:ascii="Times New Roman" w:hAnsi="Times New Roman"/>
                <w:bCs/>
                <w:sz w:val="24"/>
                <w:szCs w:val="24"/>
              </w:rPr>
              <w:t xml:space="preserve">Да осъществява </w:t>
            </w:r>
            <w:r w:rsidRPr="00A70CE2">
              <w:rPr>
                <w:rFonts w:ascii="Times New Roman" w:hAnsi="Times New Roman"/>
                <w:sz w:val="24"/>
                <w:szCs w:val="24"/>
              </w:rPr>
              <w:t>проверка за пълнота и достоверност на получената информация.</w:t>
            </w:r>
          </w:p>
        </w:tc>
        <w:tc>
          <w:tcPr>
            <w:tcW w:w="4820" w:type="dxa"/>
          </w:tcPr>
          <w:p w:rsidR="00F54BD5" w:rsidRPr="006F4A82"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F30635" w:rsidRDefault="00F54BD5" w:rsidP="00F54BD5">
            <w:pPr>
              <w:spacing w:after="0" w:line="240" w:lineRule="auto"/>
              <w:jc w:val="center"/>
              <w:rPr>
                <w:rFonts w:ascii="Times New Roman" w:hAnsi="Times New Roman"/>
                <w:sz w:val="24"/>
                <w:szCs w:val="24"/>
                <w:lang w:val="en-US"/>
              </w:rPr>
            </w:pPr>
            <w:r w:rsidRPr="00435E1F">
              <w:rPr>
                <w:rFonts w:ascii="Times New Roman" w:hAnsi="Times New Roman"/>
                <w:sz w:val="24"/>
                <w:szCs w:val="24"/>
              </w:rPr>
              <w:t>2.2</w:t>
            </w:r>
            <w:r>
              <w:rPr>
                <w:rFonts w:ascii="Times New Roman" w:hAnsi="Times New Roman"/>
                <w:sz w:val="24"/>
                <w:szCs w:val="24"/>
                <w:lang w:val="en-US"/>
              </w:rPr>
              <w:t>.2</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минимум следните данни, характеризиращи нарушението:</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Населено място/ номер на път; </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Точен адрес - улица/ булевард номер на сграда или километър извън населено място;</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GPS координати;</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Дата и точен час на нарушението;</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Съществуващо ограничение на пътния участък / въведено с пътен знак или населено място/ - км/ч;</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Установена от техническото средство скорост на МПС;</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Превишения на разрешената скорост;</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Индивидуален номер на снимка и последователност на снимка;</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Посока на движение "от - към".</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Снимки на нарушението и разпознат регистрационен номер на МПС;</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 и номер на СПУКС;</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 на МПС.</w:t>
            </w:r>
          </w:p>
        </w:tc>
        <w:tc>
          <w:tcPr>
            <w:tcW w:w="4820" w:type="dxa"/>
          </w:tcPr>
          <w:p w:rsidR="00F54BD5" w:rsidRPr="00C61C01"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2.3</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съхраняване, визуализация и мониторинг на постъпващите данни.</w:t>
            </w:r>
          </w:p>
        </w:tc>
        <w:tc>
          <w:tcPr>
            <w:tcW w:w="4820" w:type="dxa"/>
          </w:tcPr>
          <w:p w:rsidR="00F54BD5" w:rsidRPr="00435E1F"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2.4</w:t>
            </w:r>
          </w:p>
        </w:tc>
        <w:tc>
          <w:tcPr>
            <w:tcW w:w="5103" w:type="dxa"/>
            <w:vAlign w:val="center"/>
          </w:tcPr>
          <w:p w:rsidR="00F54BD5" w:rsidRPr="00A70CE2" w:rsidRDefault="00F54BD5" w:rsidP="00F54BD5">
            <w:pPr>
              <w:widowControl w:val="0"/>
              <w:tabs>
                <w:tab w:val="num" w:pos="567"/>
                <w:tab w:val="num" w:pos="2160"/>
              </w:tabs>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графичен потребителски интерфейс за потвърждаване на нарушението, като операторът проверява, потвърждава и ако е необходимо допълва данните за нарушенията регистрирани в системата, за генериране на електронен фиш.</w:t>
            </w:r>
          </w:p>
        </w:tc>
        <w:tc>
          <w:tcPr>
            <w:tcW w:w="4820" w:type="dxa"/>
          </w:tcPr>
          <w:p w:rsidR="00F54BD5" w:rsidRPr="00422A4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2.5</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Корекция на липсващите или въведените автоматично с ниска степен на разпознаване, регистрационни номера на МПС.</w:t>
            </w:r>
          </w:p>
        </w:tc>
        <w:tc>
          <w:tcPr>
            <w:tcW w:w="4820" w:type="dxa"/>
          </w:tcPr>
          <w:p w:rsidR="00F54BD5" w:rsidRPr="00422A4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shd w:val="clear" w:color="auto" w:fill="auto"/>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2.6</w:t>
            </w:r>
          </w:p>
        </w:tc>
        <w:tc>
          <w:tcPr>
            <w:tcW w:w="5103" w:type="dxa"/>
            <w:vAlign w:val="center"/>
          </w:tcPr>
          <w:p w:rsidR="00F54BD5" w:rsidRPr="00A70CE2" w:rsidRDefault="00F54BD5" w:rsidP="00F54BD5">
            <w:pPr>
              <w:tabs>
                <w:tab w:val="left" w:pos="993"/>
              </w:tabs>
              <w:spacing w:after="0" w:line="320" w:lineRule="exact"/>
              <w:jc w:val="both"/>
              <w:rPr>
                <w:rFonts w:ascii="Times New Roman" w:hAnsi="Times New Roman"/>
                <w:bCs/>
                <w:sz w:val="24"/>
                <w:szCs w:val="24"/>
              </w:rPr>
            </w:pPr>
            <w:r w:rsidRPr="00A70CE2">
              <w:rPr>
                <w:rFonts w:ascii="Times New Roman" w:hAnsi="Times New Roman"/>
                <w:sz w:val="24"/>
                <w:szCs w:val="24"/>
              </w:rPr>
              <w:t xml:space="preserve">Графичният потребителски интерфейс </w:t>
            </w:r>
            <w:r w:rsidRPr="00A70CE2">
              <w:rPr>
                <w:rFonts w:ascii="Times New Roman" w:hAnsi="Times New Roman"/>
                <w:bCs/>
                <w:sz w:val="24"/>
                <w:szCs w:val="24"/>
              </w:rPr>
              <w:t>да осигури справочна дейност върху събраните данни и необходимите средства за администриране.</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преминали МПС;</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установени нарушения;</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неразпознати номера;</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Видове МПС преминали;</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Справка по статус;</w:t>
            </w:r>
          </w:p>
          <w:p w:rsidR="00F54BD5" w:rsidRPr="00A70CE2" w:rsidRDefault="00F54BD5" w:rsidP="00F54BD5">
            <w:pPr>
              <w:widowControl w:val="0"/>
              <w:numPr>
                <w:ilvl w:val="0"/>
                <w:numId w:val="39"/>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МПС с чуждестранни номера.</w:t>
            </w:r>
          </w:p>
        </w:tc>
        <w:tc>
          <w:tcPr>
            <w:tcW w:w="4820" w:type="dxa"/>
          </w:tcPr>
          <w:p w:rsidR="00F54BD5" w:rsidRPr="00422A4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lastRenderedPageBreak/>
              <w:t>2.</w:t>
            </w:r>
            <w:r w:rsidRPr="00435E1F">
              <w:rPr>
                <w:rFonts w:ascii="Times New Roman" w:hAnsi="Times New Roman"/>
                <w:sz w:val="24"/>
                <w:szCs w:val="24"/>
              </w:rPr>
              <w:t>2.7</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w:t>
            </w:r>
            <w:r w:rsidRPr="00A70CE2">
              <w:rPr>
                <w:rFonts w:ascii="Times New Roman" w:hAnsi="Times New Roman"/>
                <w:bCs/>
                <w:sz w:val="24"/>
                <w:szCs w:val="24"/>
              </w:rPr>
              <w:t xml:space="preserve"> предаване на всички необходими данни за подготовка на електронен фиш при потвърдено установено нарушение от тип „превишаване на скорост” към АИС на МВР по предоставен от възложителя интерфейс.</w:t>
            </w:r>
          </w:p>
        </w:tc>
        <w:tc>
          <w:tcPr>
            <w:tcW w:w="4820" w:type="dxa"/>
          </w:tcPr>
          <w:p w:rsidR="00F54BD5" w:rsidRPr="00B902DB"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2.8</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се осигури възможност за разширяване на системата, с цел интеграция към друга АИС на МВР за генериране на електронен фиш.</w:t>
            </w:r>
          </w:p>
        </w:tc>
        <w:tc>
          <w:tcPr>
            <w:tcW w:w="4820" w:type="dxa"/>
          </w:tcPr>
          <w:p w:rsidR="00F54BD5" w:rsidRPr="00422A4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435E1F"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sidRPr="00435E1F">
              <w:rPr>
                <w:rFonts w:ascii="Times New Roman" w:hAnsi="Times New Roman"/>
                <w:sz w:val="24"/>
                <w:szCs w:val="24"/>
              </w:rPr>
              <w:t>2.9</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w:t>
            </w:r>
            <w:r w:rsidRPr="00A70CE2">
              <w:rPr>
                <w:rFonts w:ascii="Times New Roman" w:hAnsi="Times New Roman"/>
                <w:bCs/>
                <w:sz w:val="24"/>
                <w:szCs w:val="24"/>
              </w:rPr>
              <w:t xml:space="preserve"> предаване на информацията за статуса на СПУКС към АИС на МВР по предоставен от възложителя интерфейс.</w:t>
            </w:r>
          </w:p>
        </w:tc>
        <w:tc>
          <w:tcPr>
            <w:tcW w:w="4820" w:type="dxa"/>
          </w:tcPr>
          <w:p w:rsidR="00F54BD5" w:rsidRPr="00B902DB"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2.10</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осигурява </w:t>
            </w:r>
            <w:r w:rsidRPr="00A70CE2">
              <w:rPr>
                <w:rFonts w:ascii="Times New Roman" w:hAnsi="Times New Roman"/>
                <w:bCs/>
                <w:sz w:val="24"/>
                <w:szCs w:val="24"/>
              </w:rPr>
              <w:t>възможност за конфигуриране на системата по отношение на предаването на данни за последваща обработка по издаване на електронен фиш.</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2.11</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API за интеграция на други входни устройства (СПУКС) към системата, включително пълна документация за него;</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2.12</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потребителския и административен достъп до системата с уникално потребителско име и парола.</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2.13</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 xml:space="preserve">Да осигурява </w:t>
            </w:r>
            <w:proofErr w:type="spellStart"/>
            <w:r w:rsidRPr="00A70CE2">
              <w:rPr>
                <w:rFonts w:ascii="Times New Roman" w:hAnsi="Times New Roman"/>
                <w:bCs/>
                <w:sz w:val="24"/>
                <w:szCs w:val="24"/>
              </w:rPr>
              <w:t>журналиране</w:t>
            </w:r>
            <w:proofErr w:type="spellEnd"/>
            <w:r w:rsidRPr="00A70CE2">
              <w:rPr>
                <w:rFonts w:ascii="Times New Roman" w:hAnsi="Times New Roman"/>
                <w:bCs/>
                <w:sz w:val="24"/>
                <w:szCs w:val="24"/>
              </w:rPr>
              <w:t xml:space="preserve"> на дейностите на оператора и справка по  журналните данни;</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2.14</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мониторинг за статуса на активното оборудване на системата в реално време.</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2.15</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Изпълнителят да осигури технически средства за съхраняване на информацията и за нейното обработване.</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9D2E61">
        <w:tc>
          <w:tcPr>
            <w:tcW w:w="993" w:type="dxa"/>
            <w:vAlign w:val="center"/>
          </w:tcPr>
          <w:p w:rsidR="00F54BD5" w:rsidRPr="00A67FF9"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2.16</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предвиди съхраняване на информацията за минимум 24 (двадесет и четири) месеца.</w:t>
            </w:r>
          </w:p>
        </w:tc>
        <w:tc>
          <w:tcPr>
            <w:tcW w:w="4820" w:type="dxa"/>
          </w:tcPr>
          <w:p w:rsidR="00F54BD5" w:rsidRPr="00A67FF9" w:rsidRDefault="00F54BD5" w:rsidP="00F54BD5">
            <w:pPr>
              <w:spacing w:after="0" w:line="240" w:lineRule="auto"/>
              <w:jc w:val="center"/>
              <w:rPr>
                <w:rFonts w:ascii="Times New Roman" w:hAnsi="Times New Roman"/>
                <w:color w:val="FF0000"/>
                <w:sz w:val="24"/>
                <w:szCs w:val="24"/>
              </w:rPr>
            </w:pPr>
          </w:p>
        </w:tc>
      </w:tr>
      <w:tr w:rsidR="00F54BD5" w:rsidRPr="00435E1F" w:rsidTr="00267FA2">
        <w:tc>
          <w:tcPr>
            <w:tcW w:w="993" w:type="dxa"/>
            <w:tcBorders>
              <w:bottom w:val="single" w:sz="4" w:space="0" w:color="auto"/>
            </w:tcBorders>
            <w:vAlign w:val="center"/>
          </w:tcPr>
          <w:p w:rsidR="00F54BD5" w:rsidRDefault="00F54BD5" w:rsidP="00F54BD5">
            <w:pPr>
              <w:spacing w:after="0" w:line="240" w:lineRule="auto"/>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2.17</w:t>
            </w:r>
          </w:p>
        </w:tc>
        <w:tc>
          <w:tcPr>
            <w:tcW w:w="5103" w:type="dxa"/>
            <w:vAlign w:val="center"/>
          </w:tcPr>
          <w:p w:rsidR="00F54BD5" w:rsidRPr="00A70CE2" w:rsidRDefault="00F54BD5" w:rsidP="00F54BD5">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предостави и съгласува с ВЪЗЛОЖИТЕЛЯ техническия проект</w:t>
            </w:r>
          </w:p>
        </w:tc>
        <w:tc>
          <w:tcPr>
            <w:tcW w:w="4820" w:type="dxa"/>
            <w:tcBorders>
              <w:bottom w:val="single" w:sz="4" w:space="0" w:color="auto"/>
            </w:tcBorders>
          </w:tcPr>
          <w:p w:rsidR="00F54BD5" w:rsidRPr="00A67FF9" w:rsidRDefault="00F54BD5" w:rsidP="00F54BD5">
            <w:pPr>
              <w:spacing w:after="0" w:line="240" w:lineRule="auto"/>
              <w:jc w:val="center"/>
              <w:rPr>
                <w:rFonts w:ascii="Times New Roman" w:hAnsi="Times New Roman"/>
                <w:color w:val="FF0000"/>
                <w:sz w:val="24"/>
                <w:szCs w:val="24"/>
              </w:rPr>
            </w:pPr>
          </w:p>
        </w:tc>
      </w:tr>
      <w:tr w:rsidR="009D2E61" w:rsidRPr="00435E1F" w:rsidTr="009D2E61">
        <w:tc>
          <w:tcPr>
            <w:tcW w:w="993" w:type="dxa"/>
            <w:shd w:val="clear" w:color="auto" w:fill="E6E6E6"/>
            <w:vAlign w:val="center"/>
          </w:tcPr>
          <w:p w:rsidR="009D2E61" w:rsidRPr="00435E1F" w:rsidRDefault="009D2E61" w:rsidP="009D2E61">
            <w:pPr>
              <w:spacing w:after="0" w:line="240" w:lineRule="auto"/>
              <w:jc w:val="center"/>
              <w:rPr>
                <w:rFonts w:ascii="Times New Roman" w:hAnsi="Times New Roman"/>
                <w:bCs/>
                <w:sz w:val="24"/>
                <w:szCs w:val="24"/>
              </w:rPr>
            </w:pPr>
            <w:r>
              <w:rPr>
                <w:rFonts w:ascii="Times New Roman" w:hAnsi="Times New Roman"/>
                <w:b/>
                <w:bCs/>
                <w:sz w:val="24"/>
                <w:szCs w:val="24"/>
                <w:lang w:val="en-US"/>
              </w:rPr>
              <w:t>2.</w:t>
            </w:r>
            <w:r w:rsidRPr="00435E1F">
              <w:rPr>
                <w:rFonts w:ascii="Times New Roman" w:hAnsi="Times New Roman"/>
                <w:b/>
                <w:bCs/>
                <w:sz w:val="24"/>
                <w:szCs w:val="24"/>
              </w:rPr>
              <w:t>3</w:t>
            </w:r>
          </w:p>
        </w:tc>
        <w:tc>
          <w:tcPr>
            <w:tcW w:w="5103" w:type="dxa"/>
            <w:shd w:val="clear" w:color="auto" w:fill="E6E6E6"/>
            <w:vAlign w:val="center"/>
          </w:tcPr>
          <w:p w:rsidR="009D2E61" w:rsidRPr="00435E1F" w:rsidRDefault="009D2E61" w:rsidP="009D2E61">
            <w:pPr>
              <w:spacing w:after="0" w:line="240" w:lineRule="auto"/>
              <w:jc w:val="both"/>
              <w:rPr>
                <w:rFonts w:ascii="Times New Roman" w:hAnsi="Times New Roman"/>
                <w:sz w:val="24"/>
                <w:szCs w:val="24"/>
              </w:rPr>
            </w:pPr>
            <w:r w:rsidRPr="00435E1F">
              <w:rPr>
                <w:rFonts w:ascii="Times New Roman" w:hAnsi="Times New Roman"/>
                <w:b/>
                <w:sz w:val="24"/>
                <w:szCs w:val="24"/>
              </w:rPr>
              <w:t>Гаранционен период и техническа поддръжка.</w:t>
            </w:r>
          </w:p>
        </w:tc>
        <w:tc>
          <w:tcPr>
            <w:tcW w:w="4820" w:type="dxa"/>
            <w:shd w:val="clear" w:color="auto" w:fill="E6E6E6"/>
          </w:tcPr>
          <w:p w:rsidR="009D2E61" w:rsidRPr="00435E1F" w:rsidRDefault="009D2E61" w:rsidP="009D2E61">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
                <w:bCs/>
                <w:sz w:val="24"/>
                <w:szCs w:val="24"/>
              </w:rPr>
            </w:pPr>
            <w:r>
              <w:rPr>
                <w:rFonts w:ascii="Times New Roman" w:hAnsi="Times New Roman"/>
                <w:bCs/>
                <w:sz w:val="24"/>
                <w:szCs w:val="24"/>
                <w:lang w:val="en-US"/>
              </w:rPr>
              <w:t>2.</w:t>
            </w:r>
            <w:r w:rsidRPr="00435E1F">
              <w:rPr>
                <w:rFonts w:ascii="Times New Roman" w:hAnsi="Times New Roman"/>
                <w:bCs/>
                <w:sz w:val="24"/>
                <w:szCs w:val="24"/>
              </w:rPr>
              <w:t>3.1</w:t>
            </w:r>
          </w:p>
        </w:tc>
        <w:tc>
          <w:tcPr>
            <w:tcW w:w="5103" w:type="dxa"/>
            <w:vAlign w:val="center"/>
          </w:tcPr>
          <w:p w:rsidR="00976F3F" w:rsidRPr="00A70CE2" w:rsidRDefault="00976F3F" w:rsidP="00976F3F">
            <w:pPr>
              <w:widowControl w:val="0"/>
              <w:autoSpaceDE w:val="0"/>
              <w:autoSpaceDN w:val="0"/>
              <w:adjustRightInd w:val="0"/>
              <w:spacing w:after="0" w:line="240" w:lineRule="auto"/>
              <w:contextualSpacing/>
              <w:jc w:val="both"/>
              <w:rPr>
                <w:rFonts w:ascii="Times New Roman" w:hAnsi="Times New Roman"/>
                <w:sz w:val="24"/>
                <w:szCs w:val="24"/>
              </w:rPr>
            </w:pPr>
            <w:r w:rsidRPr="009D3CDA">
              <w:rPr>
                <w:rFonts w:ascii="Times New Roman" w:hAnsi="Times New Roman"/>
                <w:sz w:val="24"/>
                <w:szCs w:val="24"/>
              </w:rPr>
              <w:t>Гаранционна поддръжка</w:t>
            </w:r>
            <w:r>
              <w:rPr>
                <w:rFonts w:ascii="Times New Roman" w:hAnsi="Times New Roman"/>
                <w:sz w:val="24"/>
                <w:szCs w:val="24"/>
              </w:rPr>
              <w:t>,</w:t>
            </w:r>
            <w:r w:rsidRPr="009D3CDA">
              <w:rPr>
                <w:rFonts w:ascii="Times New Roman" w:hAnsi="Times New Roman"/>
                <w:sz w:val="24"/>
                <w:szCs w:val="24"/>
              </w:rPr>
              <w:t xml:space="preserve"> техническата поддръжка</w:t>
            </w:r>
            <w:r>
              <w:rPr>
                <w:rFonts w:ascii="Times New Roman" w:hAnsi="Times New Roman"/>
                <w:sz w:val="24"/>
                <w:szCs w:val="24"/>
              </w:rPr>
              <w:t xml:space="preserve"> и сервизно обслужване</w:t>
            </w:r>
            <w:r w:rsidRPr="009D3CDA">
              <w:rPr>
                <w:rFonts w:ascii="Times New Roman" w:hAnsi="Times New Roman"/>
                <w:sz w:val="24"/>
                <w:szCs w:val="24"/>
              </w:rPr>
              <w:t xml:space="preserve"> на всички доставени компоненти и устройства (хардуерни и софтуерни), както и на цялата система е  минимум 36 (тридесет и шест) месеца, считано от датата на подписване на окончателния приемо-предавателен протокол за приемане изпълнението на договора.</w:t>
            </w:r>
          </w:p>
        </w:tc>
        <w:tc>
          <w:tcPr>
            <w:tcW w:w="4820" w:type="dxa"/>
          </w:tcPr>
          <w:p w:rsidR="00976F3F" w:rsidRPr="00435E1F"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sidRPr="00435E1F">
              <w:rPr>
                <w:rFonts w:ascii="Times New Roman" w:hAnsi="Times New Roman"/>
                <w:bCs/>
                <w:sz w:val="24"/>
                <w:szCs w:val="24"/>
              </w:rPr>
              <w:t>3.2</w:t>
            </w:r>
          </w:p>
        </w:tc>
        <w:tc>
          <w:tcPr>
            <w:tcW w:w="5103" w:type="dxa"/>
            <w:vAlign w:val="center"/>
          </w:tcPr>
          <w:p w:rsidR="00976F3F" w:rsidRDefault="00976F3F" w:rsidP="00976F3F">
            <w:pPr>
              <w:widowControl w:val="0"/>
              <w:tabs>
                <w:tab w:val="left" w:pos="3011"/>
              </w:tabs>
              <w:autoSpaceDE w:val="0"/>
              <w:autoSpaceDN w:val="0"/>
              <w:adjustRightInd w:val="0"/>
              <w:spacing w:after="0" w:line="240" w:lineRule="auto"/>
              <w:contextualSpacing/>
              <w:jc w:val="both"/>
              <w:rPr>
                <w:rFonts w:ascii="Times New Roman" w:hAnsi="Times New Roman"/>
                <w:sz w:val="24"/>
                <w:szCs w:val="24"/>
              </w:rPr>
            </w:pPr>
            <w:r w:rsidRPr="00203FD8">
              <w:rPr>
                <w:rFonts w:ascii="Times New Roman" w:hAnsi="Times New Roman"/>
                <w:sz w:val="24"/>
                <w:szCs w:val="24"/>
              </w:rPr>
              <w:t xml:space="preserve">Да бъде осигурена техническа аварийна помощ 8/5 (8 часа в денонощието и 5 дни в седмицата). Време за реакция при проблем до 24 часа от регистрирането на подадена сервизна заявка и предприемане на действия на класифицирани специалисти на Изпълнителя. </w:t>
            </w:r>
            <w:r w:rsidRPr="00203FD8">
              <w:rPr>
                <w:rFonts w:ascii="Times New Roman" w:hAnsi="Times New Roman"/>
                <w:sz w:val="24"/>
                <w:szCs w:val="24"/>
              </w:rPr>
              <w:lastRenderedPageBreak/>
              <w:t>Време за привеждане на системата в работоспособно състояние до 48 часа.</w:t>
            </w:r>
          </w:p>
          <w:p w:rsidR="00976F3F" w:rsidRPr="00A70CE2" w:rsidRDefault="00976F3F" w:rsidP="00976F3F">
            <w:pPr>
              <w:widowControl w:val="0"/>
              <w:tabs>
                <w:tab w:val="left" w:pos="3011"/>
              </w:tabs>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При невъзможност за отстраняване на повредата дефектиралото оборудване да се замени със същото или такова с по-добри технически параметри и да е интегрирано със системите на МВР.</w:t>
            </w:r>
          </w:p>
        </w:tc>
        <w:tc>
          <w:tcPr>
            <w:tcW w:w="4820" w:type="dxa"/>
          </w:tcPr>
          <w:p w:rsidR="00976F3F" w:rsidRPr="00435E1F"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lastRenderedPageBreak/>
              <w:t>2.</w:t>
            </w:r>
            <w:r w:rsidRPr="00435E1F">
              <w:rPr>
                <w:rFonts w:ascii="Times New Roman" w:hAnsi="Times New Roman"/>
                <w:bCs/>
                <w:sz w:val="24"/>
                <w:szCs w:val="24"/>
              </w:rPr>
              <w:t>3.3</w:t>
            </w:r>
          </w:p>
        </w:tc>
        <w:tc>
          <w:tcPr>
            <w:tcW w:w="5103" w:type="dxa"/>
            <w:vAlign w:val="center"/>
          </w:tcPr>
          <w:p w:rsidR="00976F3F" w:rsidRPr="00A70CE2" w:rsidRDefault="00976F3F" w:rsidP="00976F3F">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Повредените носители на информация не се изнасят и не се връщат от Възложителя. Същите остават собственост на МВР.</w:t>
            </w:r>
          </w:p>
        </w:tc>
        <w:tc>
          <w:tcPr>
            <w:tcW w:w="4820" w:type="dxa"/>
          </w:tcPr>
          <w:p w:rsidR="00976F3F" w:rsidRPr="00435E1F"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sidRPr="00435E1F">
              <w:rPr>
                <w:rFonts w:ascii="Times New Roman" w:hAnsi="Times New Roman"/>
                <w:bCs/>
                <w:sz w:val="24"/>
                <w:szCs w:val="24"/>
              </w:rPr>
              <w:t>3.4</w:t>
            </w:r>
          </w:p>
        </w:tc>
        <w:tc>
          <w:tcPr>
            <w:tcW w:w="5103" w:type="dxa"/>
            <w:vAlign w:val="center"/>
          </w:tcPr>
          <w:p w:rsidR="00976F3F" w:rsidRPr="00A70CE2" w:rsidRDefault="00976F3F" w:rsidP="00976F3F">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Да се гарантира целостта на данните, при отказ на хардуерен или софтуерен компонент.</w:t>
            </w:r>
          </w:p>
        </w:tc>
        <w:tc>
          <w:tcPr>
            <w:tcW w:w="4820" w:type="dxa"/>
          </w:tcPr>
          <w:p w:rsidR="00976F3F" w:rsidRPr="00435E1F"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9B7712"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rPr>
              <w:t>2.3.5</w:t>
            </w:r>
          </w:p>
        </w:tc>
        <w:tc>
          <w:tcPr>
            <w:tcW w:w="5103" w:type="dxa"/>
            <w:vAlign w:val="center"/>
          </w:tcPr>
          <w:p w:rsidR="00976F3F" w:rsidRPr="00A70CE2" w:rsidRDefault="00976F3F" w:rsidP="00976F3F">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Цялото оборудване трябва да е ново, да не е използвано преди това, да е без фабрични и транспортни дефекти и да е в производствената листа на производителя за 2017 и/или 2018г.</w:t>
            </w:r>
          </w:p>
        </w:tc>
        <w:tc>
          <w:tcPr>
            <w:tcW w:w="4820" w:type="dxa"/>
          </w:tcPr>
          <w:p w:rsidR="00976F3F" w:rsidRPr="00435E1F"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3.6</w:t>
            </w:r>
          </w:p>
        </w:tc>
        <w:tc>
          <w:tcPr>
            <w:tcW w:w="5103" w:type="dxa"/>
            <w:vAlign w:val="center"/>
          </w:tcPr>
          <w:p w:rsidR="00976F3F" w:rsidRPr="00A70CE2" w:rsidRDefault="00976F3F" w:rsidP="00976F3F">
            <w:pPr>
              <w:spacing w:after="0" w:line="240" w:lineRule="auto"/>
              <w:jc w:val="both"/>
              <w:rPr>
                <w:rFonts w:ascii="Times New Roman" w:eastAsia="Times New Roman" w:hAnsi="Times New Roman"/>
                <w:iCs/>
                <w:sz w:val="24"/>
                <w:szCs w:val="24"/>
                <w:lang w:eastAsia="bg-BG"/>
              </w:rPr>
            </w:pPr>
            <w:r w:rsidRPr="00A70CE2">
              <w:rPr>
                <w:rFonts w:ascii="Times New Roman" w:hAnsi="Times New Roman"/>
                <w:sz w:val="24"/>
                <w:szCs w:val="24"/>
              </w:rPr>
              <w:t xml:space="preserve">Първоначалната и </w:t>
            </w:r>
            <w:proofErr w:type="spellStart"/>
            <w:r w:rsidRPr="00A70CE2">
              <w:rPr>
                <w:rFonts w:ascii="Times New Roman" w:hAnsi="Times New Roman"/>
                <w:sz w:val="24"/>
                <w:szCs w:val="24"/>
              </w:rPr>
              <w:t>последващите</w:t>
            </w:r>
            <w:proofErr w:type="spellEnd"/>
            <w:r w:rsidRPr="00A70CE2">
              <w:rPr>
                <w:rFonts w:ascii="Times New Roman" w:hAnsi="Times New Roman"/>
                <w:sz w:val="24"/>
                <w:szCs w:val="24"/>
              </w:rPr>
              <w:t xml:space="preserve"> метрологични проверки по време на гаранционния срок са за сметка на ИЗПЪЛНИТЕЛЯ.</w:t>
            </w:r>
          </w:p>
        </w:tc>
        <w:tc>
          <w:tcPr>
            <w:tcW w:w="4820" w:type="dxa"/>
          </w:tcPr>
          <w:p w:rsidR="00976F3F" w:rsidRPr="006F4A82" w:rsidRDefault="00976F3F" w:rsidP="00976F3F">
            <w:pPr>
              <w:spacing w:after="0" w:line="240" w:lineRule="auto"/>
              <w:rPr>
                <w:rFonts w:ascii="Times New Roman" w:hAnsi="Times New Roman"/>
                <w:color w:val="FF0000"/>
              </w:rPr>
            </w:pPr>
          </w:p>
        </w:tc>
      </w:tr>
      <w:tr w:rsidR="009D2E61" w:rsidRPr="00435E1F" w:rsidTr="009D2E61">
        <w:tc>
          <w:tcPr>
            <w:tcW w:w="993" w:type="dxa"/>
            <w:shd w:val="clear" w:color="auto" w:fill="D9D9D9"/>
            <w:vAlign w:val="center"/>
          </w:tcPr>
          <w:p w:rsidR="009D2E61" w:rsidRPr="00777A72" w:rsidRDefault="009D2E61" w:rsidP="009D2E61">
            <w:pPr>
              <w:spacing w:after="0" w:line="240" w:lineRule="auto"/>
              <w:jc w:val="center"/>
              <w:rPr>
                <w:rFonts w:ascii="Times New Roman" w:hAnsi="Times New Roman"/>
                <w:b/>
                <w:bCs/>
                <w:sz w:val="24"/>
                <w:szCs w:val="24"/>
              </w:rPr>
            </w:pPr>
            <w:r w:rsidRPr="00777A72">
              <w:rPr>
                <w:rFonts w:ascii="Times New Roman" w:hAnsi="Times New Roman"/>
                <w:b/>
                <w:bCs/>
                <w:sz w:val="24"/>
                <w:szCs w:val="24"/>
                <w:lang w:val="en-US"/>
              </w:rPr>
              <w:t>2.</w:t>
            </w:r>
            <w:r w:rsidRPr="00777A72">
              <w:rPr>
                <w:rFonts w:ascii="Times New Roman" w:hAnsi="Times New Roman"/>
                <w:b/>
                <w:bCs/>
                <w:sz w:val="24"/>
                <w:szCs w:val="24"/>
              </w:rPr>
              <w:t>4</w:t>
            </w:r>
          </w:p>
        </w:tc>
        <w:tc>
          <w:tcPr>
            <w:tcW w:w="5103" w:type="dxa"/>
            <w:shd w:val="clear" w:color="auto" w:fill="D9D9D9"/>
            <w:vAlign w:val="center"/>
          </w:tcPr>
          <w:p w:rsidR="009D2E61" w:rsidRPr="00976F3F" w:rsidRDefault="00976F3F" w:rsidP="009D2E61">
            <w:pPr>
              <w:spacing w:after="0" w:line="240" w:lineRule="auto"/>
              <w:jc w:val="both"/>
              <w:rPr>
                <w:rFonts w:ascii="Times New Roman" w:hAnsi="Times New Roman"/>
                <w:b/>
                <w:sz w:val="24"/>
                <w:szCs w:val="24"/>
              </w:rPr>
            </w:pPr>
            <w:r w:rsidRPr="00976F3F">
              <w:rPr>
                <w:rFonts w:ascii="Times New Roman" w:hAnsi="Times New Roman"/>
                <w:b/>
                <w:sz w:val="24"/>
                <w:szCs w:val="24"/>
              </w:rPr>
              <w:t>Обучение</w:t>
            </w:r>
          </w:p>
        </w:tc>
        <w:tc>
          <w:tcPr>
            <w:tcW w:w="4820" w:type="dxa"/>
            <w:shd w:val="clear" w:color="auto" w:fill="D9D9D9"/>
          </w:tcPr>
          <w:p w:rsidR="009D2E61" w:rsidRPr="00435E1F" w:rsidRDefault="009D2E61" w:rsidP="009D2E61">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sidRPr="00435E1F">
              <w:rPr>
                <w:rFonts w:ascii="Times New Roman" w:hAnsi="Times New Roman"/>
                <w:bCs/>
                <w:sz w:val="24"/>
                <w:szCs w:val="24"/>
              </w:rPr>
              <w:t>4.1</w:t>
            </w:r>
          </w:p>
        </w:tc>
        <w:tc>
          <w:tcPr>
            <w:tcW w:w="5103" w:type="dxa"/>
            <w:vAlign w:val="center"/>
          </w:tcPr>
          <w:p w:rsidR="00976F3F" w:rsidRPr="00A70CE2" w:rsidRDefault="00976F3F" w:rsidP="00976F3F">
            <w:pPr>
              <w:spacing w:after="0" w:line="240" w:lineRule="auto"/>
              <w:jc w:val="both"/>
              <w:rPr>
                <w:rFonts w:ascii="Times New Roman" w:hAnsi="Times New Roman"/>
                <w:b/>
                <w:sz w:val="24"/>
                <w:szCs w:val="24"/>
              </w:rPr>
            </w:pPr>
            <w:r w:rsidRPr="00A70CE2">
              <w:rPr>
                <w:rFonts w:ascii="Times New Roman" w:eastAsia="Times New Roman" w:hAnsi="Times New Roman"/>
                <w:iCs/>
                <w:sz w:val="24"/>
                <w:szCs w:val="24"/>
                <w:lang w:eastAsia="bg-BG"/>
              </w:rPr>
              <w:t xml:space="preserve">Изпълнителят да </w:t>
            </w:r>
            <w:r w:rsidRPr="00214FFE">
              <w:rPr>
                <w:rFonts w:ascii="Times New Roman" w:eastAsia="Times New Roman" w:hAnsi="Times New Roman"/>
                <w:iCs/>
                <w:sz w:val="24"/>
                <w:szCs w:val="24"/>
                <w:lang w:eastAsia="bg-BG"/>
              </w:rPr>
              <w:t>извърши теоретическо и практическо обучение за работа с доставеното оборудване и програмни продукти на 80 (осемдесет) потребители – мултипликатори и 5 (пет) системни администратори за работа техническите средства, по съгласувани с МВР програми</w:t>
            </w:r>
            <w:r>
              <w:rPr>
                <w:rFonts w:ascii="Times New Roman" w:eastAsia="Times New Roman" w:hAnsi="Times New Roman"/>
                <w:iCs/>
                <w:sz w:val="24"/>
                <w:szCs w:val="24"/>
                <w:lang w:eastAsia="bg-BG"/>
              </w:rPr>
              <w:t xml:space="preserve">, </w:t>
            </w:r>
            <w:r w:rsidRPr="00E930B1">
              <w:rPr>
                <w:rFonts w:ascii="Times New Roman" w:eastAsia="Times New Roman" w:hAnsi="Times New Roman"/>
                <w:iCs/>
                <w:sz w:val="24"/>
                <w:szCs w:val="24"/>
                <w:lang w:eastAsia="bg-BG"/>
              </w:rPr>
              <w:t>съгласно изработен от него клип и/или мултимедийна презентация за работа с техническите средства и работна учебна програма за провеждане на обучението</w:t>
            </w:r>
            <w:r>
              <w:rPr>
                <w:rFonts w:ascii="Times New Roman" w:eastAsia="Times New Roman" w:hAnsi="Times New Roman"/>
                <w:iCs/>
                <w:sz w:val="24"/>
                <w:szCs w:val="24"/>
                <w:lang w:eastAsia="bg-BG"/>
              </w:rPr>
              <w:t>.</w:t>
            </w:r>
          </w:p>
        </w:tc>
        <w:tc>
          <w:tcPr>
            <w:tcW w:w="4820" w:type="dxa"/>
          </w:tcPr>
          <w:p w:rsidR="00976F3F" w:rsidRPr="006F4A82"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435E1F"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sidRPr="00435E1F">
              <w:rPr>
                <w:rFonts w:ascii="Times New Roman" w:hAnsi="Times New Roman"/>
                <w:bCs/>
                <w:sz w:val="24"/>
                <w:szCs w:val="24"/>
              </w:rPr>
              <w:t>4.2</w:t>
            </w:r>
          </w:p>
        </w:tc>
        <w:tc>
          <w:tcPr>
            <w:tcW w:w="5103" w:type="dxa"/>
            <w:vAlign w:val="center"/>
          </w:tcPr>
          <w:p w:rsidR="00976F3F" w:rsidRPr="00A70CE2" w:rsidRDefault="00976F3F" w:rsidP="00976F3F">
            <w:pPr>
              <w:spacing w:after="0" w:line="240" w:lineRule="auto"/>
              <w:jc w:val="both"/>
              <w:rPr>
                <w:rFonts w:ascii="Times New Roman" w:hAnsi="Times New Roman"/>
                <w:sz w:val="24"/>
                <w:szCs w:val="24"/>
              </w:rPr>
            </w:pPr>
            <w:r w:rsidRPr="00A70CE2">
              <w:rPr>
                <w:rFonts w:ascii="Times New Roman" w:eastAsia="Times New Roman" w:hAnsi="Times New Roman"/>
                <w:iCs/>
                <w:sz w:val="24"/>
                <w:szCs w:val="24"/>
                <w:lang w:eastAsia="bg-BG"/>
              </w:rPr>
              <w:t>Обучението следва да обхване работа с доставеното оборудване и програмни продукти;</w:t>
            </w:r>
          </w:p>
        </w:tc>
        <w:tc>
          <w:tcPr>
            <w:tcW w:w="4820" w:type="dxa"/>
          </w:tcPr>
          <w:p w:rsidR="00976F3F" w:rsidRPr="00422A49"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4.3</w:t>
            </w:r>
          </w:p>
        </w:tc>
        <w:tc>
          <w:tcPr>
            <w:tcW w:w="5103" w:type="dxa"/>
            <w:vAlign w:val="center"/>
          </w:tcPr>
          <w:p w:rsidR="00976F3F" w:rsidRPr="00A70CE2" w:rsidRDefault="00976F3F" w:rsidP="00976F3F">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Изпълнителят да проведе обучение с необходимото качество и по начин гарантиращ, че обучените ще могат да работят със системата;</w:t>
            </w:r>
          </w:p>
        </w:tc>
        <w:tc>
          <w:tcPr>
            <w:tcW w:w="4820" w:type="dxa"/>
          </w:tcPr>
          <w:p w:rsidR="00976F3F" w:rsidRPr="00B902DB"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4.4</w:t>
            </w:r>
          </w:p>
        </w:tc>
        <w:tc>
          <w:tcPr>
            <w:tcW w:w="5103" w:type="dxa"/>
            <w:vAlign w:val="center"/>
          </w:tcPr>
          <w:p w:rsidR="00976F3F" w:rsidRPr="00A70CE2" w:rsidRDefault="00976F3F" w:rsidP="00976F3F">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Изпълнителят да проведе обучението на български език в рамките на два работни дни</w:t>
            </w:r>
            <w:r>
              <w:rPr>
                <w:rFonts w:ascii="Times New Roman" w:eastAsia="Times New Roman" w:hAnsi="Times New Roman"/>
                <w:iCs/>
                <w:sz w:val="24"/>
                <w:szCs w:val="24"/>
                <w:lang w:eastAsia="bg-BG"/>
              </w:rPr>
              <w:t xml:space="preserve"> </w:t>
            </w:r>
            <w:r w:rsidRPr="00214FFE">
              <w:rPr>
                <w:rFonts w:ascii="Times New Roman" w:eastAsia="Times New Roman" w:hAnsi="Times New Roman"/>
                <w:iCs/>
                <w:sz w:val="24"/>
                <w:szCs w:val="24"/>
                <w:lang w:eastAsia="bg-BG"/>
              </w:rPr>
              <w:t>след пускане в действие на цялото оборудване</w:t>
            </w:r>
            <w:r w:rsidRPr="00A70CE2">
              <w:rPr>
                <w:rFonts w:ascii="Times New Roman" w:eastAsia="Times New Roman" w:hAnsi="Times New Roman"/>
                <w:iCs/>
                <w:sz w:val="24"/>
                <w:szCs w:val="24"/>
                <w:lang w:eastAsia="bg-BG"/>
              </w:rPr>
              <w:t>.</w:t>
            </w:r>
          </w:p>
        </w:tc>
        <w:tc>
          <w:tcPr>
            <w:tcW w:w="4820" w:type="dxa"/>
          </w:tcPr>
          <w:p w:rsidR="00976F3F" w:rsidRPr="00B902DB"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4.5</w:t>
            </w:r>
          </w:p>
        </w:tc>
        <w:tc>
          <w:tcPr>
            <w:tcW w:w="5103" w:type="dxa"/>
            <w:vAlign w:val="center"/>
          </w:tcPr>
          <w:p w:rsidR="00976F3F" w:rsidRPr="00A70CE2" w:rsidRDefault="00976F3F" w:rsidP="00976F3F">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Всички пътни, дневни, квартирни и други разходи за обучаващите се,  да са за сметка на Изпълнителя;</w:t>
            </w:r>
          </w:p>
        </w:tc>
        <w:tc>
          <w:tcPr>
            <w:tcW w:w="4820" w:type="dxa"/>
          </w:tcPr>
          <w:p w:rsidR="00976F3F" w:rsidRPr="00B902DB"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4.6</w:t>
            </w:r>
          </w:p>
        </w:tc>
        <w:tc>
          <w:tcPr>
            <w:tcW w:w="5103" w:type="dxa"/>
            <w:vAlign w:val="center"/>
          </w:tcPr>
          <w:p w:rsidR="00976F3F" w:rsidRPr="00E94C4F" w:rsidRDefault="00976F3F" w:rsidP="00976F3F">
            <w:pPr>
              <w:spacing w:after="0" w:line="240" w:lineRule="auto"/>
              <w:jc w:val="both"/>
              <w:rPr>
                <w:rFonts w:ascii="Times New Roman" w:eastAsia="Times New Roman" w:hAnsi="Times New Roman"/>
                <w:iCs/>
                <w:sz w:val="24"/>
                <w:szCs w:val="24"/>
                <w:lang w:eastAsia="bg-BG"/>
              </w:rPr>
            </w:pPr>
            <w:r w:rsidRPr="004B331B">
              <w:rPr>
                <w:rFonts w:ascii="Times New Roman" w:eastAsia="Times New Roman" w:hAnsi="Times New Roman"/>
                <w:iCs/>
                <w:sz w:val="24"/>
                <w:szCs w:val="24"/>
                <w:lang w:eastAsia="bg-BG"/>
              </w:rPr>
              <w:t>В 10 дневен срок след сключване на договора, Изпълнителят следва  да представи работна програма за провеждане на обучението</w:t>
            </w:r>
            <w:r>
              <w:rPr>
                <w:rFonts w:ascii="Times New Roman" w:eastAsia="Times New Roman" w:hAnsi="Times New Roman"/>
                <w:iCs/>
                <w:sz w:val="24"/>
                <w:szCs w:val="24"/>
                <w:lang w:eastAsia="bg-BG"/>
              </w:rPr>
              <w:t xml:space="preserve"> </w:t>
            </w:r>
            <w:r w:rsidRPr="004B331B">
              <w:rPr>
                <w:rFonts w:ascii="Times New Roman" w:eastAsia="Times New Roman" w:hAnsi="Times New Roman"/>
                <w:iCs/>
                <w:sz w:val="24"/>
                <w:szCs w:val="24"/>
                <w:lang w:eastAsia="bg-BG"/>
              </w:rPr>
              <w:t>и към момента на провеждане на обучението</w:t>
            </w:r>
            <w:r>
              <w:rPr>
                <w:rFonts w:ascii="Times New Roman" w:eastAsia="Times New Roman" w:hAnsi="Times New Roman"/>
                <w:iCs/>
                <w:sz w:val="24"/>
                <w:szCs w:val="24"/>
                <w:lang w:eastAsia="bg-BG"/>
              </w:rPr>
              <w:t xml:space="preserve"> да изработи </w:t>
            </w:r>
            <w:r w:rsidRPr="004B331B">
              <w:rPr>
                <w:rFonts w:ascii="Times New Roman" w:eastAsia="Times New Roman" w:hAnsi="Times New Roman"/>
                <w:iCs/>
                <w:sz w:val="24"/>
                <w:szCs w:val="24"/>
                <w:lang w:eastAsia="bg-BG"/>
              </w:rPr>
              <w:t xml:space="preserve">клип и/или мултимедийна </w:t>
            </w:r>
            <w:r w:rsidRPr="004B331B">
              <w:rPr>
                <w:rFonts w:ascii="Times New Roman" w:eastAsia="Times New Roman" w:hAnsi="Times New Roman"/>
                <w:iCs/>
                <w:sz w:val="24"/>
                <w:szCs w:val="24"/>
                <w:lang w:eastAsia="bg-BG"/>
              </w:rPr>
              <w:lastRenderedPageBreak/>
              <w:t>презентация за работа с техническите средства</w:t>
            </w:r>
            <w:r>
              <w:rPr>
                <w:rFonts w:ascii="Times New Roman" w:eastAsia="Times New Roman" w:hAnsi="Times New Roman"/>
                <w:iCs/>
                <w:sz w:val="24"/>
                <w:szCs w:val="24"/>
                <w:lang w:eastAsia="bg-BG"/>
              </w:rPr>
              <w:t>;</w:t>
            </w:r>
          </w:p>
        </w:tc>
        <w:tc>
          <w:tcPr>
            <w:tcW w:w="4820" w:type="dxa"/>
          </w:tcPr>
          <w:p w:rsidR="00976F3F" w:rsidRPr="00B902DB"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lastRenderedPageBreak/>
              <w:t>2.</w:t>
            </w:r>
            <w:r>
              <w:rPr>
                <w:rFonts w:ascii="Times New Roman" w:hAnsi="Times New Roman"/>
                <w:bCs/>
                <w:sz w:val="24"/>
                <w:szCs w:val="24"/>
              </w:rPr>
              <w:t>4.7</w:t>
            </w:r>
          </w:p>
        </w:tc>
        <w:tc>
          <w:tcPr>
            <w:tcW w:w="5103" w:type="dxa"/>
            <w:vAlign w:val="center"/>
          </w:tcPr>
          <w:p w:rsidR="00976F3F" w:rsidRPr="00E94C4F" w:rsidRDefault="00976F3F" w:rsidP="00976F3F">
            <w:pPr>
              <w:spacing w:after="0" w:line="240" w:lineRule="auto"/>
              <w:jc w:val="both"/>
              <w:rPr>
                <w:rFonts w:ascii="Times New Roman" w:eastAsia="Times New Roman" w:hAnsi="Times New Roman"/>
                <w:iCs/>
                <w:sz w:val="24"/>
                <w:szCs w:val="24"/>
                <w:lang w:eastAsia="bg-BG"/>
              </w:rPr>
            </w:pPr>
            <w:r>
              <w:rPr>
                <w:rFonts w:ascii="Times New Roman" w:eastAsia="Times New Roman" w:hAnsi="Times New Roman"/>
                <w:iCs/>
                <w:sz w:val="24"/>
                <w:szCs w:val="24"/>
                <w:lang w:eastAsia="bg-BG"/>
              </w:rPr>
              <w:t>Датите за провеждането на обучението се съгласуват предварително с ГДНП-МВР.</w:t>
            </w:r>
          </w:p>
        </w:tc>
        <w:tc>
          <w:tcPr>
            <w:tcW w:w="4820" w:type="dxa"/>
          </w:tcPr>
          <w:p w:rsidR="00976F3F" w:rsidRPr="00B902DB" w:rsidRDefault="00976F3F" w:rsidP="00976F3F">
            <w:pPr>
              <w:spacing w:after="0" w:line="240" w:lineRule="auto"/>
              <w:rPr>
                <w:rFonts w:ascii="Times New Roman" w:hAnsi="Times New Roman"/>
                <w:color w:val="FF0000"/>
              </w:rPr>
            </w:pPr>
          </w:p>
        </w:tc>
      </w:tr>
      <w:tr w:rsidR="00976F3F" w:rsidRPr="00435E1F" w:rsidTr="009D2E61">
        <w:tc>
          <w:tcPr>
            <w:tcW w:w="993" w:type="dxa"/>
            <w:vAlign w:val="center"/>
          </w:tcPr>
          <w:p w:rsidR="00976F3F" w:rsidRPr="00A67FF9" w:rsidRDefault="00976F3F" w:rsidP="00976F3F">
            <w:pPr>
              <w:spacing w:after="0" w:line="240" w:lineRule="auto"/>
              <w:jc w:val="center"/>
              <w:rPr>
                <w:rFonts w:ascii="Times New Roman" w:hAnsi="Times New Roman"/>
                <w:bCs/>
                <w:sz w:val="24"/>
                <w:szCs w:val="24"/>
              </w:rPr>
            </w:pPr>
            <w:r>
              <w:rPr>
                <w:rFonts w:ascii="Times New Roman" w:hAnsi="Times New Roman"/>
                <w:bCs/>
                <w:sz w:val="24"/>
                <w:szCs w:val="24"/>
                <w:lang w:val="en-US"/>
              </w:rPr>
              <w:t>2.</w:t>
            </w:r>
            <w:r>
              <w:rPr>
                <w:rFonts w:ascii="Times New Roman" w:hAnsi="Times New Roman"/>
                <w:bCs/>
                <w:sz w:val="24"/>
                <w:szCs w:val="24"/>
              </w:rPr>
              <w:t>4.8</w:t>
            </w:r>
          </w:p>
        </w:tc>
        <w:tc>
          <w:tcPr>
            <w:tcW w:w="5103" w:type="dxa"/>
            <w:vAlign w:val="center"/>
          </w:tcPr>
          <w:p w:rsidR="00976F3F" w:rsidRPr="00A70CE2" w:rsidRDefault="00976F3F" w:rsidP="00976F3F">
            <w:pPr>
              <w:spacing w:after="0" w:line="240" w:lineRule="auto"/>
              <w:jc w:val="both"/>
              <w:rPr>
                <w:rFonts w:ascii="Times New Roman" w:hAnsi="Times New Roman"/>
                <w:bCs/>
                <w:sz w:val="24"/>
                <w:szCs w:val="24"/>
              </w:rPr>
            </w:pPr>
            <w:r w:rsidRPr="00E94C4F">
              <w:rPr>
                <w:rFonts w:ascii="Times New Roman" w:eastAsia="Times New Roman" w:hAnsi="Times New Roman"/>
                <w:iCs/>
                <w:sz w:val="24"/>
                <w:szCs w:val="24"/>
                <w:lang w:eastAsia="bg-BG"/>
              </w:rPr>
              <w:t>Изпълнителят да издаде документ на всеки обучен служител за работа с доставеното оборудване и програмни продукти</w:t>
            </w:r>
            <w:r>
              <w:rPr>
                <w:rFonts w:ascii="Times New Roman" w:eastAsia="Times New Roman" w:hAnsi="Times New Roman"/>
                <w:iCs/>
                <w:sz w:val="24"/>
                <w:szCs w:val="24"/>
                <w:lang w:eastAsia="bg-BG"/>
              </w:rPr>
              <w:t>;</w:t>
            </w:r>
          </w:p>
        </w:tc>
        <w:tc>
          <w:tcPr>
            <w:tcW w:w="4820" w:type="dxa"/>
          </w:tcPr>
          <w:p w:rsidR="00976F3F" w:rsidRPr="00B902DB" w:rsidRDefault="00976F3F" w:rsidP="00976F3F">
            <w:pPr>
              <w:spacing w:after="0" w:line="240" w:lineRule="auto"/>
              <w:rPr>
                <w:rFonts w:ascii="Times New Roman" w:hAnsi="Times New Roman"/>
                <w:color w:val="FF0000"/>
              </w:rPr>
            </w:pPr>
          </w:p>
        </w:tc>
      </w:tr>
      <w:tr w:rsidR="009D2E61" w:rsidRPr="00435E1F" w:rsidTr="009D2E61">
        <w:tc>
          <w:tcPr>
            <w:tcW w:w="993" w:type="dxa"/>
            <w:tcBorders>
              <w:bottom w:val="single" w:sz="4" w:space="0" w:color="auto"/>
            </w:tcBorders>
            <w:vAlign w:val="center"/>
          </w:tcPr>
          <w:p w:rsidR="009D2E61" w:rsidRPr="0090272A" w:rsidRDefault="009D2E61" w:rsidP="009D2E61">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2.4.9</w:t>
            </w:r>
          </w:p>
        </w:tc>
        <w:tc>
          <w:tcPr>
            <w:tcW w:w="5103" w:type="dxa"/>
            <w:tcBorders>
              <w:bottom w:val="single" w:sz="4" w:space="0" w:color="auto"/>
            </w:tcBorders>
            <w:vAlign w:val="center"/>
          </w:tcPr>
          <w:p w:rsidR="009D2E61" w:rsidRPr="00A67FF9" w:rsidRDefault="00013C2E" w:rsidP="009D2E61">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Да се изготви и предостави пълна експлоатационна документация на български език за всеки един от хардуерните и софтуерни компоненти на системата и работата им като една цялостна система.</w:t>
            </w:r>
          </w:p>
        </w:tc>
        <w:tc>
          <w:tcPr>
            <w:tcW w:w="4820" w:type="dxa"/>
            <w:tcBorders>
              <w:bottom w:val="single" w:sz="4" w:space="0" w:color="auto"/>
            </w:tcBorders>
          </w:tcPr>
          <w:p w:rsidR="009D2E61" w:rsidRPr="00B902DB" w:rsidRDefault="009D2E61" w:rsidP="009D2E61">
            <w:pPr>
              <w:spacing w:after="0" w:line="240" w:lineRule="auto"/>
              <w:rPr>
                <w:rFonts w:ascii="Times New Roman" w:hAnsi="Times New Roman"/>
                <w:color w:val="FF0000"/>
              </w:rPr>
            </w:pPr>
          </w:p>
        </w:tc>
      </w:tr>
      <w:tr w:rsidR="009D2E61" w:rsidRPr="00C51EC6" w:rsidTr="009D2E61">
        <w:tc>
          <w:tcPr>
            <w:tcW w:w="993" w:type="dxa"/>
            <w:shd w:val="clear" w:color="auto" w:fill="E6E6E6"/>
            <w:vAlign w:val="center"/>
          </w:tcPr>
          <w:p w:rsidR="009D2E61" w:rsidRPr="00C51EC6" w:rsidRDefault="009D2E61" w:rsidP="009D2E61">
            <w:pPr>
              <w:spacing w:after="0" w:line="240" w:lineRule="auto"/>
              <w:jc w:val="center"/>
              <w:rPr>
                <w:rFonts w:ascii="Times New Roman" w:hAnsi="Times New Roman"/>
                <w:b/>
                <w:bCs/>
                <w:sz w:val="24"/>
                <w:szCs w:val="24"/>
                <w:lang w:val="en-US"/>
              </w:rPr>
            </w:pPr>
            <w:r w:rsidRPr="00C51EC6">
              <w:rPr>
                <w:rFonts w:ascii="Times New Roman" w:hAnsi="Times New Roman"/>
                <w:b/>
                <w:bCs/>
                <w:sz w:val="24"/>
                <w:szCs w:val="24"/>
                <w:lang w:val="en-US"/>
              </w:rPr>
              <w:t>3.</w:t>
            </w:r>
          </w:p>
        </w:tc>
        <w:tc>
          <w:tcPr>
            <w:tcW w:w="5103" w:type="dxa"/>
            <w:shd w:val="clear" w:color="auto" w:fill="E6E6E6"/>
            <w:vAlign w:val="center"/>
          </w:tcPr>
          <w:p w:rsidR="009D2E61" w:rsidRPr="00C51EC6" w:rsidRDefault="009D2E61" w:rsidP="009D2E61">
            <w:pPr>
              <w:spacing w:after="0" w:line="240" w:lineRule="auto"/>
              <w:jc w:val="both"/>
              <w:rPr>
                <w:rFonts w:ascii="Times New Roman" w:hAnsi="Times New Roman"/>
                <w:b/>
                <w:iCs/>
                <w:sz w:val="24"/>
                <w:szCs w:val="24"/>
                <w:lang w:eastAsia="bg-BG"/>
              </w:rPr>
            </w:pPr>
            <w:r w:rsidRPr="00C51EC6">
              <w:rPr>
                <w:rFonts w:ascii="Times New Roman" w:hAnsi="Times New Roman"/>
                <w:b/>
                <w:iCs/>
                <w:sz w:val="24"/>
                <w:szCs w:val="24"/>
                <w:lang w:eastAsia="bg-BG"/>
              </w:rPr>
              <w:t>ИЗИСКВАНИЯ КЪМ ОБОРУДВАНЕТО</w:t>
            </w:r>
          </w:p>
        </w:tc>
        <w:tc>
          <w:tcPr>
            <w:tcW w:w="4820" w:type="dxa"/>
            <w:shd w:val="clear" w:color="auto" w:fill="E6E6E6"/>
          </w:tcPr>
          <w:p w:rsidR="009D2E61" w:rsidRPr="00C51EC6" w:rsidRDefault="009D2E61" w:rsidP="009D2E61">
            <w:pPr>
              <w:spacing w:after="0" w:line="240" w:lineRule="auto"/>
              <w:rPr>
                <w:rFonts w:ascii="Times New Roman" w:hAnsi="Times New Roman"/>
                <w:b/>
                <w:color w:val="FF0000"/>
              </w:rPr>
            </w:pPr>
          </w:p>
        </w:tc>
      </w:tr>
      <w:tr w:rsidR="009D2E61" w:rsidRPr="00435E1F" w:rsidTr="009D2E61">
        <w:tc>
          <w:tcPr>
            <w:tcW w:w="993" w:type="dxa"/>
            <w:vAlign w:val="center"/>
          </w:tcPr>
          <w:p w:rsidR="009D2E61" w:rsidRPr="00C51EC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3.1</w:t>
            </w:r>
          </w:p>
        </w:tc>
        <w:tc>
          <w:tcPr>
            <w:tcW w:w="5103" w:type="dxa"/>
            <w:vAlign w:val="center"/>
          </w:tcPr>
          <w:p w:rsidR="009D2E61" w:rsidRPr="006B4F45" w:rsidRDefault="00CF390B" w:rsidP="00780419">
            <w:pPr>
              <w:tabs>
                <w:tab w:val="left" w:pos="993"/>
              </w:tabs>
              <w:spacing w:after="0" w:line="320" w:lineRule="exact"/>
              <w:contextualSpacing/>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Посочените технически характеристики на оборудването, следва да се считат за минимално задължителни. Участникът може да предложи същите или по-високи.</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C51EC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3.2</w:t>
            </w:r>
          </w:p>
        </w:tc>
        <w:tc>
          <w:tcPr>
            <w:tcW w:w="5103" w:type="dxa"/>
            <w:vAlign w:val="center"/>
          </w:tcPr>
          <w:p w:rsidR="009D2E61" w:rsidRPr="006B4F45" w:rsidRDefault="00CF390B" w:rsidP="009D2E61">
            <w:pPr>
              <w:spacing w:after="0" w:line="240" w:lineRule="auto"/>
              <w:jc w:val="both"/>
              <w:rPr>
                <w:rFonts w:ascii="Times New Roman" w:hAnsi="Times New Roman"/>
                <w:iCs/>
                <w:sz w:val="24"/>
                <w:szCs w:val="24"/>
                <w:lang w:eastAsia="bg-BG"/>
              </w:rPr>
            </w:pPr>
            <w:r w:rsidRPr="00A70CE2">
              <w:rPr>
                <w:rFonts w:ascii="Times New Roman" w:hAnsi="Times New Roman"/>
                <w:sz w:val="24"/>
                <w:szCs w:val="24"/>
              </w:rPr>
              <w:t xml:space="preserve">Цялото оборудване трябва да е ново, да не е използвано преди това, да е без фабрични и транспортни дефекти и да е в производствената листа на производителя за 2017 </w:t>
            </w:r>
            <w:proofErr w:type="spellStart"/>
            <w:r w:rsidRPr="00A70CE2">
              <w:rPr>
                <w:rFonts w:ascii="Times New Roman" w:hAnsi="Times New Roman"/>
                <w:sz w:val="24"/>
                <w:szCs w:val="24"/>
              </w:rPr>
              <w:t>годинa</w:t>
            </w:r>
            <w:proofErr w:type="spellEnd"/>
            <w:r w:rsidRPr="00A70CE2">
              <w:rPr>
                <w:rFonts w:ascii="Times New Roman" w:hAnsi="Times New Roman"/>
                <w:sz w:val="24"/>
                <w:szCs w:val="24"/>
              </w:rPr>
              <w:t xml:space="preserve"> и</w:t>
            </w:r>
            <w:r>
              <w:rPr>
                <w:rFonts w:ascii="Times New Roman" w:hAnsi="Times New Roman"/>
                <w:sz w:val="24"/>
                <w:szCs w:val="24"/>
              </w:rPr>
              <w:t>/или</w:t>
            </w:r>
            <w:r w:rsidRPr="00A70CE2">
              <w:rPr>
                <w:rFonts w:ascii="Times New Roman" w:hAnsi="Times New Roman"/>
                <w:sz w:val="24"/>
                <w:szCs w:val="24"/>
              </w:rPr>
              <w:t xml:space="preserve"> 2018 година.</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C51EC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3.3</w:t>
            </w:r>
          </w:p>
        </w:tc>
        <w:tc>
          <w:tcPr>
            <w:tcW w:w="5103" w:type="dxa"/>
            <w:vAlign w:val="center"/>
          </w:tcPr>
          <w:p w:rsidR="009D2E61" w:rsidRPr="006B4F45" w:rsidRDefault="00CF390B"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bCs/>
                <w:sz w:val="24"/>
                <w:szCs w:val="24"/>
                <w:lang w:eastAsia="bg-BG"/>
              </w:rPr>
              <w:t xml:space="preserve">Доставката се придружава с </w:t>
            </w:r>
            <w:r w:rsidRPr="00A70CE2">
              <w:rPr>
                <w:rFonts w:ascii="Times New Roman" w:eastAsia="Times New Roman" w:hAnsi="Times New Roman"/>
                <w:sz w:val="24"/>
                <w:szCs w:val="24"/>
                <w:lang w:eastAsia="bg-BG"/>
              </w:rPr>
              <w:t>декларации/сертификати за произход за всяко изделие; декларации за съответствие; гаранционни карти; инструкции за експлоатация, обслужване и ремонт (на български език); информационни листове за безопасност и други.</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4672B0"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3.4</w:t>
            </w:r>
          </w:p>
        </w:tc>
        <w:tc>
          <w:tcPr>
            <w:tcW w:w="5103" w:type="dxa"/>
            <w:vAlign w:val="center"/>
          </w:tcPr>
          <w:p w:rsidR="009D2E61" w:rsidRPr="006B4F45" w:rsidRDefault="00CF390B"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Всички доставени изделия следва да са окомплектовани с необходимите аксесоари, осигуряващи работата им и свързването им към други системи, например: </w:t>
            </w:r>
            <w:proofErr w:type="spellStart"/>
            <w:r w:rsidRPr="00A70CE2">
              <w:rPr>
                <w:rFonts w:ascii="Times New Roman" w:eastAsia="Times New Roman" w:hAnsi="Times New Roman"/>
                <w:sz w:val="24"/>
                <w:szCs w:val="24"/>
                <w:lang w:eastAsia="bg-BG"/>
              </w:rPr>
              <w:t>токозахранващи</w:t>
            </w:r>
            <w:proofErr w:type="spellEnd"/>
            <w:r w:rsidRPr="00A70CE2">
              <w:rPr>
                <w:rFonts w:ascii="Times New Roman" w:eastAsia="Times New Roman" w:hAnsi="Times New Roman"/>
                <w:sz w:val="24"/>
                <w:szCs w:val="24"/>
                <w:lang w:eastAsia="bg-BG"/>
              </w:rPr>
              <w:t xml:space="preserve"> кабели, входни устройства, захранващи адаптери, </w:t>
            </w:r>
            <w:proofErr w:type="spellStart"/>
            <w:r w:rsidRPr="00A70CE2">
              <w:rPr>
                <w:rFonts w:ascii="Times New Roman" w:eastAsia="Times New Roman" w:hAnsi="Times New Roman"/>
                <w:sz w:val="24"/>
                <w:szCs w:val="24"/>
                <w:lang w:eastAsia="bg-BG"/>
              </w:rPr>
              <w:t>токозахранващи</w:t>
            </w:r>
            <w:proofErr w:type="spellEnd"/>
            <w:r w:rsidRPr="00A70CE2">
              <w:rPr>
                <w:rFonts w:ascii="Times New Roman" w:eastAsia="Times New Roman" w:hAnsi="Times New Roman"/>
                <w:sz w:val="24"/>
                <w:szCs w:val="24"/>
                <w:lang w:eastAsia="bg-BG"/>
              </w:rPr>
              <w:t xml:space="preserve"> удължители, кабели за вътрешно и междинно свързване, адаптери, монтажни китове и т.н.</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tcBorders>
              <w:bottom w:val="single" w:sz="4" w:space="0" w:color="auto"/>
            </w:tcBorders>
            <w:vAlign w:val="center"/>
          </w:tcPr>
          <w:p w:rsidR="009D2E61" w:rsidRPr="004672B0"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3.5</w:t>
            </w:r>
          </w:p>
        </w:tc>
        <w:tc>
          <w:tcPr>
            <w:tcW w:w="5103" w:type="dxa"/>
            <w:tcBorders>
              <w:bottom w:val="single" w:sz="4" w:space="0" w:color="auto"/>
            </w:tcBorders>
            <w:vAlign w:val="center"/>
          </w:tcPr>
          <w:p w:rsidR="009D2E61" w:rsidRPr="006B4F45" w:rsidRDefault="00CF390B" w:rsidP="009D2E61">
            <w:pPr>
              <w:spacing w:after="0" w:line="240" w:lineRule="auto"/>
              <w:jc w:val="both"/>
              <w:rPr>
                <w:rFonts w:ascii="Times New Roman" w:hAnsi="Times New Roman"/>
                <w:iCs/>
                <w:sz w:val="24"/>
                <w:szCs w:val="24"/>
                <w:lang w:eastAsia="bg-BG"/>
              </w:rPr>
            </w:pPr>
            <w:r w:rsidRPr="0089101C">
              <w:rPr>
                <w:rFonts w:ascii="Times New Roman" w:eastAsia="Times New Roman" w:hAnsi="Times New Roman"/>
                <w:sz w:val="24"/>
                <w:szCs w:val="24"/>
                <w:lang w:eastAsia="bg-BG"/>
              </w:rPr>
              <w:t>За всяка единица доставен стационарно преносим уред за контрол на пътното движение, Изпълнителят/доставчикът е длъжен да гарантира, че същата е напълно съвместима със спецификациите на другите артикули, включени в настоящите технически спецификации</w:t>
            </w:r>
          </w:p>
        </w:tc>
        <w:tc>
          <w:tcPr>
            <w:tcW w:w="4820" w:type="dxa"/>
            <w:tcBorders>
              <w:bottom w:val="single" w:sz="4" w:space="0" w:color="auto"/>
            </w:tcBorders>
          </w:tcPr>
          <w:p w:rsidR="009D2E61" w:rsidRPr="00B902DB" w:rsidRDefault="009D2E61" w:rsidP="009D2E61">
            <w:pPr>
              <w:spacing w:after="0" w:line="240" w:lineRule="auto"/>
              <w:rPr>
                <w:rFonts w:ascii="Times New Roman" w:hAnsi="Times New Roman"/>
                <w:color w:val="FF0000"/>
              </w:rPr>
            </w:pPr>
          </w:p>
        </w:tc>
      </w:tr>
      <w:tr w:rsidR="00CF390B" w:rsidRPr="00435E1F" w:rsidTr="009D2E61">
        <w:tc>
          <w:tcPr>
            <w:tcW w:w="993" w:type="dxa"/>
            <w:tcBorders>
              <w:bottom w:val="single" w:sz="4" w:space="0" w:color="auto"/>
            </w:tcBorders>
            <w:vAlign w:val="center"/>
          </w:tcPr>
          <w:p w:rsidR="00CF390B" w:rsidRDefault="00CF390B" w:rsidP="009D2E61">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5103" w:type="dxa"/>
            <w:tcBorders>
              <w:bottom w:val="single" w:sz="4" w:space="0" w:color="auto"/>
            </w:tcBorders>
            <w:vAlign w:val="center"/>
          </w:tcPr>
          <w:p w:rsidR="00CF390B" w:rsidRPr="0089101C" w:rsidRDefault="00780419" w:rsidP="009D2E61">
            <w:pPr>
              <w:spacing w:after="0" w:line="240" w:lineRule="auto"/>
              <w:jc w:val="both"/>
              <w:rPr>
                <w:rFonts w:ascii="Times New Roman" w:eastAsia="Times New Roman" w:hAnsi="Times New Roman"/>
                <w:sz w:val="24"/>
                <w:szCs w:val="24"/>
                <w:lang w:eastAsia="bg-BG"/>
              </w:rPr>
            </w:pPr>
            <w:r w:rsidRPr="0089101C">
              <w:rPr>
                <w:rFonts w:ascii="Times New Roman" w:eastAsia="Times New Roman" w:hAnsi="Times New Roman"/>
                <w:sz w:val="24"/>
                <w:szCs w:val="24"/>
                <w:lang w:eastAsia="bg-BG"/>
              </w:rPr>
              <w:t xml:space="preserve">Цялото оборудване трябва да бъде в съответствие със стандартите и изискванията на ЕС. Трябва да бъдат предоставени документи, доказващи съответствието на оборудването (например: СЕ обозначение, </w:t>
            </w:r>
            <w:r w:rsidRPr="0089101C">
              <w:rPr>
                <w:rFonts w:ascii="Times New Roman" w:eastAsia="Times New Roman" w:hAnsi="Times New Roman"/>
                <w:sz w:val="24"/>
                <w:szCs w:val="24"/>
                <w:lang w:eastAsia="bg-BG"/>
              </w:rPr>
              <w:lastRenderedPageBreak/>
              <w:t>декларации на производителя, обозначения за съответствие или копия на сертификати).</w:t>
            </w:r>
          </w:p>
        </w:tc>
        <w:tc>
          <w:tcPr>
            <w:tcW w:w="4820" w:type="dxa"/>
            <w:tcBorders>
              <w:bottom w:val="single" w:sz="4" w:space="0" w:color="auto"/>
            </w:tcBorders>
          </w:tcPr>
          <w:p w:rsidR="00CF390B" w:rsidRPr="00B902DB" w:rsidRDefault="00CF390B" w:rsidP="009D2E61">
            <w:pPr>
              <w:spacing w:after="0" w:line="240" w:lineRule="auto"/>
              <w:rPr>
                <w:rFonts w:ascii="Times New Roman" w:hAnsi="Times New Roman"/>
                <w:color w:val="FF0000"/>
              </w:rPr>
            </w:pPr>
          </w:p>
        </w:tc>
      </w:tr>
      <w:tr w:rsidR="009D2E61" w:rsidRPr="00435E1F" w:rsidTr="009D2E61">
        <w:tc>
          <w:tcPr>
            <w:tcW w:w="993" w:type="dxa"/>
            <w:shd w:val="clear" w:color="auto" w:fill="E6E6E6"/>
            <w:vAlign w:val="center"/>
          </w:tcPr>
          <w:p w:rsidR="009D2E61" w:rsidRPr="00C51EC6" w:rsidRDefault="009D2E61" w:rsidP="009D2E61">
            <w:pPr>
              <w:spacing w:after="0" w:line="240" w:lineRule="auto"/>
              <w:jc w:val="center"/>
              <w:rPr>
                <w:rFonts w:ascii="Times New Roman" w:hAnsi="Times New Roman"/>
                <w:b/>
                <w:bCs/>
                <w:sz w:val="24"/>
                <w:szCs w:val="24"/>
                <w:lang w:val="en-US"/>
              </w:rPr>
            </w:pPr>
            <w:r>
              <w:rPr>
                <w:rFonts w:ascii="Times New Roman" w:hAnsi="Times New Roman"/>
                <w:b/>
                <w:bCs/>
                <w:sz w:val="24"/>
                <w:szCs w:val="24"/>
              </w:rPr>
              <w:lastRenderedPageBreak/>
              <w:t>4</w:t>
            </w:r>
            <w:r w:rsidRPr="00C51EC6">
              <w:rPr>
                <w:rFonts w:ascii="Times New Roman" w:hAnsi="Times New Roman"/>
                <w:b/>
                <w:bCs/>
                <w:sz w:val="24"/>
                <w:szCs w:val="24"/>
                <w:lang w:val="en-US"/>
              </w:rPr>
              <w:t>.</w:t>
            </w:r>
          </w:p>
        </w:tc>
        <w:tc>
          <w:tcPr>
            <w:tcW w:w="5103" w:type="dxa"/>
            <w:shd w:val="clear" w:color="auto" w:fill="E6E6E6"/>
            <w:vAlign w:val="center"/>
          </w:tcPr>
          <w:p w:rsidR="009D2E61" w:rsidRPr="00C51EC6" w:rsidRDefault="009D2E61" w:rsidP="00B15355">
            <w:pPr>
              <w:spacing w:after="0" w:line="240" w:lineRule="auto"/>
              <w:jc w:val="both"/>
              <w:rPr>
                <w:rFonts w:ascii="Times New Roman" w:hAnsi="Times New Roman"/>
                <w:b/>
                <w:iCs/>
                <w:sz w:val="24"/>
                <w:szCs w:val="24"/>
                <w:lang w:eastAsia="bg-BG"/>
              </w:rPr>
            </w:pPr>
            <w:r w:rsidRPr="00C51EC6">
              <w:rPr>
                <w:rFonts w:ascii="Times New Roman" w:hAnsi="Times New Roman"/>
                <w:b/>
                <w:iCs/>
                <w:sz w:val="24"/>
                <w:szCs w:val="24"/>
                <w:lang w:eastAsia="bg-BG"/>
              </w:rPr>
              <w:t xml:space="preserve">ИЗИСКВАНИЯ КЪМ </w:t>
            </w:r>
            <w:r>
              <w:rPr>
                <w:rFonts w:ascii="Times New Roman" w:hAnsi="Times New Roman"/>
                <w:b/>
                <w:iCs/>
                <w:sz w:val="24"/>
                <w:szCs w:val="24"/>
                <w:lang w:eastAsia="bg-BG"/>
              </w:rPr>
              <w:t xml:space="preserve">ИНСТАЛАЦИЯ/МОНТАЖ, КОНФИГУРИРАНЕ И ПУСКАНЕ В </w:t>
            </w:r>
            <w:r w:rsidR="00B15355">
              <w:rPr>
                <w:rFonts w:ascii="Times New Roman" w:hAnsi="Times New Roman"/>
                <w:b/>
                <w:iCs/>
                <w:sz w:val="24"/>
                <w:szCs w:val="24"/>
                <w:lang w:eastAsia="bg-BG"/>
              </w:rPr>
              <w:t>ДЕЙСТВИЕ</w:t>
            </w:r>
          </w:p>
        </w:tc>
        <w:tc>
          <w:tcPr>
            <w:tcW w:w="4820" w:type="dxa"/>
            <w:shd w:val="clear" w:color="auto" w:fill="E6E6E6"/>
          </w:tcPr>
          <w:p w:rsidR="009D2E61" w:rsidRPr="00C51EC6" w:rsidRDefault="009D2E61" w:rsidP="009D2E61">
            <w:pPr>
              <w:spacing w:after="0" w:line="240" w:lineRule="auto"/>
              <w:rPr>
                <w:rFonts w:ascii="Times New Roman" w:hAnsi="Times New Roman"/>
                <w:b/>
                <w:color w:val="FF0000"/>
              </w:rPr>
            </w:pPr>
          </w:p>
        </w:tc>
      </w:tr>
      <w:tr w:rsidR="009D2E61" w:rsidRPr="00435E1F" w:rsidTr="009D2E61">
        <w:tc>
          <w:tcPr>
            <w:tcW w:w="993" w:type="dxa"/>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4.1</w:t>
            </w:r>
          </w:p>
        </w:tc>
        <w:tc>
          <w:tcPr>
            <w:tcW w:w="5103" w:type="dxa"/>
            <w:vAlign w:val="center"/>
          </w:tcPr>
          <w:p w:rsidR="009D2E61" w:rsidRPr="006B4F45" w:rsidRDefault="00780419"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Изпълнението на работите по изграждане на система от </w:t>
            </w:r>
            <w:r w:rsidRPr="00A70CE2">
              <w:rPr>
                <w:rFonts w:ascii="Times New Roman" w:hAnsi="Times New Roman"/>
                <w:bCs/>
                <w:sz w:val="24"/>
                <w:szCs w:val="24"/>
              </w:rPr>
              <w:t>56 броя стационарно преносими уреди за осъществяване на контрол на пътното движение</w:t>
            </w:r>
            <w:r w:rsidRPr="00A70CE2">
              <w:rPr>
                <w:rFonts w:ascii="Times New Roman" w:eastAsia="Times New Roman" w:hAnsi="Times New Roman"/>
                <w:sz w:val="24"/>
                <w:szCs w:val="24"/>
                <w:lang w:eastAsia="bg-BG"/>
              </w:rPr>
              <w:t xml:space="preserve"> за нуждите на Пътна полиция, включва: доставка, инсталация/монтаж, настройване, конфигуриране, пускане в действие и тестване на цялото оборудване и софтуер, като първоначалното пускане и проверка работоспособността на оборудването се извършва в присъствие на представител/и на Изпълнителя.</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4.2</w:t>
            </w:r>
          </w:p>
        </w:tc>
        <w:tc>
          <w:tcPr>
            <w:tcW w:w="5103" w:type="dxa"/>
            <w:vAlign w:val="center"/>
          </w:tcPr>
          <w:p w:rsidR="009D2E61" w:rsidRPr="006B4F45" w:rsidRDefault="00780419"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Място на доставката</w:t>
            </w:r>
            <w:r>
              <w:rPr>
                <w:rFonts w:ascii="Times New Roman" w:eastAsia="Times New Roman" w:hAnsi="Times New Roman"/>
                <w:sz w:val="24"/>
                <w:szCs w:val="24"/>
                <w:lang w:eastAsia="bg-BG"/>
              </w:rPr>
              <w:t>:</w:t>
            </w:r>
          </w:p>
        </w:tc>
        <w:tc>
          <w:tcPr>
            <w:tcW w:w="4820" w:type="dxa"/>
          </w:tcPr>
          <w:p w:rsidR="009D2E61" w:rsidRPr="00B902DB" w:rsidRDefault="009D2E61" w:rsidP="009D2E61">
            <w:pPr>
              <w:spacing w:after="0" w:line="240" w:lineRule="auto"/>
              <w:rPr>
                <w:rFonts w:ascii="Times New Roman" w:hAnsi="Times New Roman"/>
                <w:color w:val="FF0000"/>
              </w:rPr>
            </w:pPr>
          </w:p>
        </w:tc>
      </w:tr>
      <w:tr w:rsidR="00780419" w:rsidRPr="00435E1F" w:rsidTr="009D2E61">
        <w:tc>
          <w:tcPr>
            <w:tcW w:w="993" w:type="dxa"/>
            <w:vAlign w:val="center"/>
          </w:tcPr>
          <w:p w:rsidR="00780419" w:rsidRDefault="00780419" w:rsidP="009D2E61">
            <w:pPr>
              <w:spacing w:after="0" w:line="240" w:lineRule="auto"/>
              <w:jc w:val="center"/>
              <w:rPr>
                <w:rFonts w:ascii="Times New Roman" w:hAnsi="Times New Roman"/>
                <w:bCs/>
                <w:sz w:val="24"/>
                <w:szCs w:val="24"/>
              </w:rPr>
            </w:pPr>
            <w:r>
              <w:rPr>
                <w:rFonts w:ascii="Times New Roman" w:hAnsi="Times New Roman"/>
                <w:bCs/>
                <w:sz w:val="24"/>
                <w:szCs w:val="24"/>
              </w:rPr>
              <w:t>4.2.1</w:t>
            </w:r>
          </w:p>
        </w:tc>
        <w:tc>
          <w:tcPr>
            <w:tcW w:w="5103" w:type="dxa"/>
            <w:vAlign w:val="center"/>
          </w:tcPr>
          <w:p w:rsidR="00780419" w:rsidRPr="006B4F45" w:rsidRDefault="00780419" w:rsidP="009D2E61">
            <w:pPr>
              <w:spacing w:after="0" w:line="240" w:lineRule="auto"/>
              <w:jc w:val="both"/>
              <w:rPr>
                <w:rFonts w:ascii="Times New Roman" w:hAnsi="Times New Roman"/>
                <w:iCs/>
                <w:sz w:val="24"/>
                <w:szCs w:val="24"/>
                <w:lang w:eastAsia="bg-BG"/>
              </w:rPr>
            </w:pPr>
            <w:r w:rsidRPr="00D407EA">
              <w:rPr>
                <w:rFonts w:ascii="Times New Roman" w:eastAsia="Times New Roman" w:hAnsi="Times New Roman"/>
                <w:sz w:val="24"/>
                <w:szCs w:val="24"/>
                <w:lang w:eastAsia="bg-BG"/>
              </w:rPr>
              <w:t>Мястото на доставка на годните за експлоатация технически средства е в гр. София, кв. „Захарна фабрика”, ул. „Кукуш” № 1, Централна складова база на МВР.</w:t>
            </w:r>
          </w:p>
        </w:tc>
        <w:tc>
          <w:tcPr>
            <w:tcW w:w="4820" w:type="dxa"/>
          </w:tcPr>
          <w:p w:rsidR="00780419" w:rsidRPr="00B902DB" w:rsidRDefault="00780419" w:rsidP="009D2E61">
            <w:pPr>
              <w:spacing w:after="0" w:line="240" w:lineRule="auto"/>
              <w:rPr>
                <w:rFonts w:ascii="Times New Roman" w:hAnsi="Times New Roman"/>
                <w:color w:val="FF0000"/>
              </w:rPr>
            </w:pPr>
          </w:p>
        </w:tc>
      </w:tr>
      <w:tr w:rsidR="00780419" w:rsidRPr="00435E1F" w:rsidTr="009D2E61">
        <w:tc>
          <w:tcPr>
            <w:tcW w:w="993" w:type="dxa"/>
            <w:vAlign w:val="center"/>
          </w:tcPr>
          <w:p w:rsidR="00780419" w:rsidRDefault="00780419" w:rsidP="009D2E61">
            <w:pPr>
              <w:spacing w:after="0" w:line="240" w:lineRule="auto"/>
              <w:jc w:val="center"/>
              <w:rPr>
                <w:rFonts w:ascii="Times New Roman" w:hAnsi="Times New Roman"/>
                <w:bCs/>
                <w:sz w:val="24"/>
                <w:szCs w:val="24"/>
              </w:rPr>
            </w:pPr>
            <w:r>
              <w:rPr>
                <w:rFonts w:ascii="Times New Roman" w:hAnsi="Times New Roman"/>
                <w:bCs/>
                <w:sz w:val="24"/>
                <w:szCs w:val="24"/>
              </w:rPr>
              <w:t>4.2.2</w:t>
            </w:r>
          </w:p>
        </w:tc>
        <w:tc>
          <w:tcPr>
            <w:tcW w:w="5103" w:type="dxa"/>
            <w:vAlign w:val="center"/>
          </w:tcPr>
          <w:p w:rsidR="00780419" w:rsidRPr="006B4F45" w:rsidRDefault="00780419" w:rsidP="009D2E61">
            <w:pPr>
              <w:spacing w:after="0" w:line="240" w:lineRule="auto"/>
              <w:jc w:val="both"/>
              <w:rPr>
                <w:rFonts w:ascii="Times New Roman" w:hAnsi="Times New Roman"/>
                <w:iCs/>
                <w:sz w:val="24"/>
                <w:szCs w:val="24"/>
                <w:lang w:eastAsia="bg-BG"/>
              </w:rPr>
            </w:pPr>
            <w:r w:rsidRPr="00D407EA">
              <w:rPr>
                <w:rFonts w:ascii="Times New Roman" w:eastAsia="Times New Roman" w:hAnsi="Times New Roman"/>
                <w:sz w:val="24"/>
                <w:szCs w:val="24"/>
                <w:lang w:eastAsia="bg-BG"/>
              </w:rPr>
              <w:t>Мястото за инсталация, настройване, конфигуриране, тестване и пускане в действие на цялото оборудване и софтуер, разработения софтуер за проверка в автоматизирана информационна система и генериране на електронен фиш е в гр.София, кв.“Лозенец“, ул. „</w:t>
            </w:r>
            <w:proofErr w:type="spellStart"/>
            <w:r w:rsidRPr="00D407EA">
              <w:rPr>
                <w:rFonts w:ascii="Times New Roman" w:eastAsia="Times New Roman" w:hAnsi="Times New Roman"/>
                <w:sz w:val="24"/>
                <w:szCs w:val="24"/>
                <w:lang w:eastAsia="bg-BG"/>
              </w:rPr>
              <w:t>Теодосий</w:t>
            </w:r>
            <w:proofErr w:type="spellEnd"/>
            <w:r w:rsidRPr="00D407EA">
              <w:rPr>
                <w:rFonts w:ascii="Times New Roman" w:eastAsia="Times New Roman" w:hAnsi="Times New Roman"/>
                <w:sz w:val="24"/>
                <w:szCs w:val="24"/>
                <w:lang w:eastAsia="bg-BG"/>
              </w:rPr>
              <w:t xml:space="preserve"> Търновски“ № 42 – ДКИС-МВР.</w:t>
            </w:r>
          </w:p>
        </w:tc>
        <w:tc>
          <w:tcPr>
            <w:tcW w:w="4820" w:type="dxa"/>
          </w:tcPr>
          <w:p w:rsidR="00780419" w:rsidRPr="00B902DB" w:rsidRDefault="00780419" w:rsidP="009D2E61">
            <w:pPr>
              <w:spacing w:after="0" w:line="240" w:lineRule="auto"/>
              <w:rPr>
                <w:rFonts w:ascii="Times New Roman" w:hAnsi="Times New Roman"/>
                <w:color w:val="FF0000"/>
              </w:rPr>
            </w:pPr>
          </w:p>
        </w:tc>
      </w:tr>
      <w:tr w:rsidR="00780419" w:rsidRPr="00435E1F" w:rsidTr="009D2E61">
        <w:tc>
          <w:tcPr>
            <w:tcW w:w="993" w:type="dxa"/>
            <w:vAlign w:val="center"/>
          </w:tcPr>
          <w:p w:rsidR="00780419" w:rsidRDefault="00780419" w:rsidP="009D2E61">
            <w:pPr>
              <w:spacing w:after="0" w:line="240" w:lineRule="auto"/>
              <w:jc w:val="center"/>
              <w:rPr>
                <w:rFonts w:ascii="Times New Roman" w:hAnsi="Times New Roman"/>
                <w:bCs/>
                <w:sz w:val="24"/>
                <w:szCs w:val="24"/>
              </w:rPr>
            </w:pPr>
            <w:r>
              <w:rPr>
                <w:rFonts w:ascii="Times New Roman" w:hAnsi="Times New Roman"/>
                <w:bCs/>
                <w:sz w:val="24"/>
                <w:szCs w:val="24"/>
              </w:rPr>
              <w:t>4.2.3</w:t>
            </w:r>
          </w:p>
        </w:tc>
        <w:tc>
          <w:tcPr>
            <w:tcW w:w="5103" w:type="dxa"/>
            <w:vAlign w:val="center"/>
          </w:tcPr>
          <w:p w:rsidR="00780419" w:rsidRPr="006B4F45" w:rsidRDefault="00780419" w:rsidP="00780419">
            <w:pPr>
              <w:tabs>
                <w:tab w:val="left" w:pos="720"/>
              </w:tabs>
              <w:spacing w:after="120" w:line="320" w:lineRule="exact"/>
              <w:contextualSpacing/>
              <w:jc w:val="both"/>
              <w:rPr>
                <w:rFonts w:ascii="Times New Roman" w:hAnsi="Times New Roman"/>
                <w:iCs/>
                <w:sz w:val="24"/>
                <w:szCs w:val="24"/>
                <w:lang w:eastAsia="bg-BG"/>
              </w:rPr>
            </w:pPr>
            <w:r w:rsidRPr="00D407EA">
              <w:rPr>
                <w:rFonts w:ascii="Times New Roman" w:eastAsia="Times New Roman" w:hAnsi="Times New Roman"/>
                <w:sz w:val="24"/>
                <w:szCs w:val="24"/>
                <w:lang w:eastAsia="bg-BG"/>
              </w:rPr>
              <w:t>Мястото за обучение на работещите с устройствата служители на МВР е в гр.София, кв. „Младост – 1“, бул. „ Ал.Малинов“ № 1 – сградата на ГДНП.</w:t>
            </w:r>
          </w:p>
        </w:tc>
        <w:tc>
          <w:tcPr>
            <w:tcW w:w="4820" w:type="dxa"/>
          </w:tcPr>
          <w:p w:rsidR="00780419" w:rsidRPr="00B902DB" w:rsidRDefault="00780419"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4.3</w:t>
            </w:r>
          </w:p>
        </w:tc>
        <w:tc>
          <w:tcPr>
            <w:tcW w:w="5103" w:type="dxa"/>
            <w:vAlign w:val="center"/>
          </w:tcPr>
          <w:p w:rsidR="009D2E61" w:rsidRPr="00353B1E" w:rsidRDefault="00780419" w:rsidP="00780419">
            <w:pPr>
              <w:tabs>
                <w:tab w:val="left" w:pos="720"/>
              </w:tabs>
              <w:spacing w:after="120" w:line="320" w:lineRule="exact"/>
              <w:contextualSpacing/>
              <w:jc w:val="both"/>
              <w:rPr>
                <w:rFonts w:ascii="Times New Roman" w:hAnsi="Times New Roman"/>
                <w:sz w:val="24"/>
                <w:szCs w:val="24"/>
                <w:lang w:eastAsia="bg-BG"/>
              </w:rPr>
            </w:pPr>
            <w:r w:rsidRPr="00A70CE2">
              <w:rPr>
                <w:rFonts w:ascii="Times New Roman" w:eastAsia="Times New Roman" w:hAnsi="Times New Roman"/>
                <w:sz w:val="24"/>
                <w:szCs w:val="24"/>
                <w:lang w:eastAsia="bg-BG"/>
              </w:rPr>
              <w:t>Да се изготви и предостави пълна експлоатационна документация на български език за всеки един от хардуерните и софтуерни компоненти на системата и работата им като една цялостна система.</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4.4</w:t>
            </w:r>
          </w:p>
        </w:tc>
        <w:tc>
          <w:tcPr>
            <w:tcW w:w="5103" w:type="dxa"/>
            <w:vAlign w:val="center"/>
          </w:tcPr>
          <w:p w:rsidR="009D2E61" w:rsidRPr="006B4F45" w:rsidRDefault="00780419"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Да се дефинират в детайли конкретния обхват на реализация на софтуерната разработка и да се документират изискванията към софтуера в детайлна техническа спецификация - Системен проект, по която  ще се извършва  разработката.</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4.5</w:t>
            </w:r>
          </w:p>
        </w:tc>
        <w:tc>
          <w:tcPr>
            <w:tcW w:w="5103" w:type="dxa"/>
            <w:vAlign w:val="center"/>
          </w:tcPr>
          <w:p w:rsidR="00780419" w:rsidRPr="00A70CE2" w:rsidRDefault="00780419" w:rsidP="00780419">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 xml:space="preserve">Всички продукти, които ще се доставят, трябва да са със специфична документация за инсталиране и/или техническа документация, в </w:t>
            </w:r>
            <w:r w:rsidRPr="00A70CE2">
              <w:rPr>
                <w:rFonts w:ascii="Times New Roman" w:eastAsia="Times New Roman" w:hAnsi="Times New Roman"/>
                <w:sz w:val="24"/>
                <w:szCs w:val="24"/>
                <w:lang w:eastAsia="bg-BG"/>
              </w:rPr>
              <w:lastRenderedPageBreak/>
              <w:t>това число:</w:t>
            </w:r>
          </w:p>
          <w:p w:rsidR="00780419" w:rsidRPr="00B72616" w:rsidRDefault="00780419" w:rsidP="00C406B8">
            <w:pPr>
              <w:pStyle w:val="a8"/>
              <w:numPr>
                <w:ilvl w:val="0"/>
                <w:numId w:val="40"/>
              </w:numPr>
              <w:spacing w:before="240" w:after="240"/>
              <w:ind w:left="462" w:hanging="284"/>
              <w:jc w:val="both"/>
              <w:rPr>
                <w:rFonts w:ascii="Times New Roman" w:eastAsia="Times New Roman" w:hAnsi="Times New Roman"/>
                <w:iCs/>
                <w:sz w:val="24"/>
                <w:szCs w:val="24"/>
              </w:rPr>
            </w:pPr>
            <w:r w:rsidRPr="00B72616">
              <w:rPr>
                <w:rFonts w:ascii="Times New Roman" w:eastAsia="Times New Roman" w:hAnsi="Times New Roman"/>
                <w:iCs/>
                <w:sz w:val="24"/>
                <w:szCs w:val="24"/>
              </w:rPr>
              <w:t xml:space="preserve">Ръководство за администратора, включващо всички необходими процедури и скриптове по инсталиране, конфигуриране, архивиране, възстановяване и други, необходими за администриране на системата; </w:t>
            </w:r>
          </w:p>
          <w:p w:rsidR="00780419" w:rsidRPr="00B72616" w:rsidRDefault="00780419" w:rsidP="00C406B8">
            <w:pPr>
              <w:pStyle w:val="a8"/>
              <w:numPr>
                <w:ilvl w:val="0"/>
                <w:numId w:val="40"/>
              </w:numPr>
              <w:spacing w:before="240" w:after="240"/>
              <w:ind w:left="462" w:hanging="283"/>
              <w:jc w:val="both"/>
              <w:rPr>
                <w:rFonts w:ascii="Times New Roman" w:eastAsia="Times New Roman" w:hAnsi="Times New Roman"/>
                <w:iCs/>
                <w:sz w:val="24"/>
                <w:szCs w:val="24"/>
              </w:rPr>
            </w:pPr>
            <w:r w:rsidRPr="00B72616">
              <w:rPr>
                <w:rFonts w:ascii="Times New Roman" w:eastAsia="Times New Roman" w:hAnsi="Times New Roman"/>
                <w:iCs/>
                <w:sz w:val="24"/>
                <w:szCs w:val="24"/>
              </w:rPr>
              <w:t xml:space="preserve">Документи за крайния потребител – Изпълнителят трябва да предостави Ръководство на потребителя на софтуера (API). Документът е предназначен за крайните потребители и трябва да описва цялостната функционалност на </w:t>
            </w:r>
            <w:proofErr w:type="spellStart"/>
            <w:r w:rsidRPr="00B72616">
              <w:rPr>
                <w:rFonts w:ascii="Times New Roman" w:eastAsia="Times New Roman" w:hAnsi="Times New Roman"/>
                <w:iCs/>
                <w:sz w:val="24"/>
                <w:szCs w:val="24"/>
              </w:rPr>
              <w:t>софтуерз</w:t>
            </w:r>
            <w:proofErr w:type="spellEnd"/>
            <w:r w:rsidRPr="00B72616">
              <w:rPr>
                <w:rFonts w:ascii="Times New Roman" w:eastAsia="Times New Roman" w:hAnsi="Times New Roman"/>
                <w:iCs/>
                <w:sz w:val="24"/>
                <w:szCs w:val="24"/>
              </w:rPr>
              <w:t xml:space="preserve"> и съответното му използване от крайните потребители;</w:t>
            </w:r>
          </w:p>
          <w:p w:rsidR="00780419" w:rsidRPr="00B72616" w:rsidRDefault="00780419" w:rsidP="00C406B8">
            <w:pPr>
              <w:pStyle w:val="a8"/>
              <w:numPr>
                <w:ilvl w:val="0"/>
                <w:numId w:val="40"/>
              </w:numPr>
              <w:spacing w:before="240" w:after="240"/>
              <w:ind w:left="462" w:hanging="284"/>
              <w:jc w:val="both"/>
              <w:rPr>
                <w:rFonts w:ascii="Times New Roman" w:eastAsia="Times New Roman" w:hAnsi="Times New Roman"/>
                <w:iCs/>
                <w:sz w:val="24"/>
                <w:szCs w:val="24"/>
              </w:rPr>
            </w:pPr>
            <w:r w:rsidRPr="00B72616">
              <w:rPr>
                <w:rFonts w:ascii="Times New Roman" w:eastAsia="Times New Roman" w:hAnsi="Times New Roman"/>
                <w:iCs/>
                <w:sz w:val="24"/>
                <w:szCs w:val="24"/>
              </w:rPr>
              <w:t xml:space="preserve">Детайлно описание на базата данни; </w:t>
            </w:r>
          </w:p>
          <w:p w:rsidR="00780419" w:rsidRPr="00B72616" w:rsidRDefault="00780419" w:rsidP="00C406B8">
            <w:pPr>
              <w:pStyle w:val="a8"/>
              <w:numPr>
                <w:ilvl w:val="0"/>
                <w:numId w:val="40"/>
              </w:numPr>
              <w:spacing w:before="240" w:after="240"/>
              <w:ind w:left="462" w:hanging="283"/>
              <w:jc w:val="both"/>
              <w:rPr>
                <w:rFonts w:ascii="Times New Roman" w:eastAsia="Times New Roman" w:hAnsi="Times New Roman"/>
                <w:iCs/>
                <w:sz w:val="24"/>
                <w:szCs w:val="24"/>
              </w:rPr>
            </w:pPr>
            <w:r w:rsidRPr="00B72616">
              <w:rPr>
                <w:rFonts w:ascii="Times New Roman" w:eastAsia="Times New Roman" w:hAnsi="Times New Roman"/>
                <w:iCs/>
                <w:sz w:val="24"/>
                <w:szCs w:val="24"/>
              </w:rPr>
              <w:t>Описание на софтуерните модули;</w:t>
            </w:r>
          </w:p>
          <w:p w:rsidR="009D2E61" w:rsidRPr="00780419" w:rsidRDefault="00780419" w:rsidP="00C406B8">
            <w:pPr>
              <w:pStyle w:val="a8"/>
              <w:numPr>
                <w:ilvl w:val="0"/>
                <w:numId w:val="40"/>
              </w:numPr>
              <w:spacing w:before="240" w:after="240"/>
              <w:ind w:left="462" w:hanging="283"/>
              <w:jc w:val="both"/>
              <w:rPr>
                <w:rFonts w:ascii="Times New Roman" w:eastAsia="Times New Roman" w:hAnsi="Times New Roman"/>
                <w:iCs/>
                <w:szCs w:val="24"/>
              </w:rPr>
            </w:pPr>
            <w:r w:rsidRPr="00B72616">
              <w:rPr>
                <w:rFonts w:ascii="Times New Roman" w:eastAsia="Times New Roman" w:hAnsi="Times New Roman"/>
                <w:iCs/>
                <w:sz w:val="24"/>
                <w:szCs w:val="24"/>
              </w:rPr>
              <w:t>Описание на изходния програмен код.</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tcBorders>
              <w:bottom w:val="single" w:sz="4" w:space="0" w:color="auto"/>
            </w:tcBorders>
            <w:vAlign w:val="center"/>
          </w:tcPr>
          <w:p w:rsidR="009D2E61" w:rsidRPr="004F385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lastRenderedPageBreak/>
              <w:t>4.6</w:t>
            </w:r>
          </w:p>
        </w:tc>
        <w:tc>
          <w:tcPr>
            <w:tcW w:w="5103" w:type="dxa"/>
            <w:tcBorders>
              <w:bottom w:val="single" w:sz="4" w:space="0" w:color="auto"/>
            </w:tcBorders>
            <w:vAlign w:val="center"/>
          </w:tcPr>
          <w:p w:rsidR="009D2E61" w:rsidRPr="006B4F45" w:rsidRDefault="004864BF" w:rsidP="009D2E61">
            <w:pPr>
              <w:spacing w:after="0" w:line="240" w:lineRule="auto"/>
              <w:jc w:val="both"/>
              <w:rPr>
                <w:rFonts w:ascii="Times New Roman" w:hAnsi="Times New Roman"/>
                <w:iCs/>
                <w:sz w:val="24"/>
                <w:szCs w:val="24"/>
                <w:lang w:eastAsia="bg-BG"/>
              </w:rPr>
            </w:pPr>
            <w:r w:rsidRPr="0084236F">
              <w:rPr>
                <w:rFonts w:ascii="Times New Roman" w:eastAsia="Times New Roman" w:hAnsi="Times New Roman"/>
                <w:sz w:val="24"/>
                <w:szCs w:val="24"/>
                <w:lang w:eastAsia="bg-BG"/>
              </w:rPr>
              <w:t>Срокът за изпълнение на поръчката за доставка на 56 броя стационарно преносими уреди за осъществяване на контрол на пътното движение,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генериране на електронен фиш и обучение на работещите с устройствата за нуждите на Пътна полиция и тяхното въвеждане в експлоатация, е до 90 дни, считано от датата на сключване на договора, разпределен както следва:</w:t>
            </w:r>
          </w:p>
        </w:tc>
        <w:tc>
          <w:tcPr>
            <w:tcW w:w="4820" w:type="dxa"/>
            <w:tcBorders>
              <w:bottom w:val="single" w:sz="4" w:space="0" w:color="auto"/>
            </w:tcBorders>
          </w:tcPr>
          <w:p w:rsidR="009D2E61" w:rsidRPr="00B902DB" w:rsidRDefault="009D2E61" w:rsidP="009D2E61">
            <w:pPr>
              <w:spacing w:after="0" w:line="240" w:lineRule="auto"/>
              <w:rPr>
                <w:rFonts w:ascii="Times New Roman" w:hAnsi="Times New Roman"/>
                <w:color w:val="FF0000"/>
              </w:rPr>
            </w:pPr>
          </w:p>
        </w:tc>
      </w:tr>
      <w:tr w:rsidR="004864BF" w:rsidRPr="00435E1F" w:rsidTr="009D2E61">
        <w:tc>
          <w:tcPr>
            <w:tcW w:w="993" w:type="dxa"/>
            <w:tcBorders>
              <w:bottom w:val="single" w:sz="4" w:space="0" w:color="auto"/>
            </w:tcBorders>
            <w:vAlign w:val="center"/>
          </w:tcPr>
          <w:p w:rsidR="004864BF" w:rsidRDefault="004864BF" w:rsidP="009D2E61">
            <w:pPr>
              <w:spacing w:after="0" w:line="240" w:lineRule="auto"/>
              <w:jc w:val="center"/>
              <w:rPr>
                <w:rFonts w:ascii="Times New Roman" w:hAnsi="Times New Roman"/>
                <w:bCs/>
                <w:sz w:val="24"/>
                <w:szCs w:val="24"/>
              </w:rPr>
            </w:pPr>
            <w:r>
              <w:rPr>
                <w:rFonts w:ascii="Times New Roman" w:hAnsi="Times New Roman"/>
                <w:bCs/>
                <w:sz w:val="24"/>
                <w:szCs w:val="24"/>
              </w:rPr>
              <w:t>4.6.1</w:t>
            </w:r>
          </w:p>
        </w:tc>
        <w:tc>
          <w:tcPr>
            <w:tcW w:w="5103" w:type="dxa"/>
            <w:tcBorders>
              <w:bottom w:val="single" w:sz="4" w:space="0" w:color="auto"/>
            </w:tcBorders>
            <w:vAlign w:val="center"/>
          </w:tcPr>
          <w:p w:rsidR="004864BF" w:rsidRPr="006B4F45" w:rsidRDefault="004864BF" w:rsidP="004864BF">
            <w:pPr>
              <w:spacing w:after="120" w:line="320" w:lineRule="exact"/>
              <w:jc w:val="both"/>
              <w:rPr>
                <w:rFonts w:ascii="Times New Roman" w:hAnsi="Times New Roman"/>
                <w:iCs/>
                <w:sz w:val="24"/>
                <w:szCs w:val="24"/>
                <w:lang w:eastAsia="bg-BG"/>
              </w:rPr>
            </w:pPr>
            <w:r w:rsidRPr="0084236F">
              <w:rPr>
                <w:rFonts w:ascii="Times New Roman" w:eastAsia="Times New Roman" w:hAnsi="Times New Roman"/>
                <w:sz w:val="24"/>
                <w:szCs w:val="24"/>
                <w:lang w:eastAsia="bg-BG"/>
              </w:rPr>
              <w:t>Срокът за доставката на СПУКС е до 60 дни от датата на сключване на договора.</w:t>
            </w:r>
          </w:p>
        </w:tc>
        <w:tc>
          <w:tcPr>
            <w:tcW w:w="4820" w:type="dxa"/>
            <w:tcBorders>
              <w:bottom w:val="single" w:sz="4" w:space="0" w:color="auto"/>
            </w:tcBorders>
          </w:tcPr>
          <w:p w:rsidR="004864BF" w:rsidRPr="00B902DB" w:rsidRDefault="004864BF" w:rsidP="009D2E61">
            <w:pPr>
              <w:spacing w:after="0" w:line="240" w:lineRule="auto"/>
              <w:rPr>
                <w:rFonts w:ascii="Times New Roman" w:hAnsi="Times New Roman"/>
                <w:color w:val="FF0000"/>
              </w:rPr>
            </w:pPr>
          </w:p>
        </w:tc>
      </w:tr>
      <w:tr w:rsidR="004864BF" w:rsidRPr="00435E1F" w:rsidTr="009D2E61">
        <w:tc>
          <w:tcPr>
            <w:tcW w:w="993" w:type="dxa"/>
            <w:tcBorders>
              <w:bottom w:val="single" w:sz="4" w:space="0" w:color="auto"/>
            </w:tcBorders>
            <w:vAlign w:val="center"/>
          </w:tcPr>
          <w:p w:rsidR="004864BF" w:rsidRDefault="004864BF" w:rsidP="009D2E61">
            <w:pPr>
              <w:spacing w:after="0" w:line="240" w:lineRule="auto"/>
              <w:jc w:val="center"/>
              <w:rPr>
                <w:rFonts w:ascii="Times New Roman" w:hAnsi="Times New Roman"/>
                <w:bCs/>
                <w:sz w:val="24"/>
                <w:szCs w:val="24"/>
              </w:rPr>
            </w:pPr>
            <w:r>
              <w:rPr>
                <w:rFonts w:ascii="Times New Roman" w:hAnsi="Times New Roman"/>
                <w:bCs/>
                <w:sz w:val="24"/>
                <w:szCs w:val="24"/>
              </w:rPr>
              <w:t>4.6.2</w:t>
            </w:r>
          </w:p>
        </w:tc>
        <w:tc>
          <w:tcPr>
            <w:tcW w:w="5103" w:type="dxa"/>
            <w:tcBorders>
              <w:bottom w:val="single" w:sz="4" w:space="0" w:color="auto"/>
            </w:tcBorders>
            <w:vAlign w:val="center"/>
          </w:tcPr>
          <w:p w:rsidR="004864BF" w:rsidRPr="006B4F45" w:rsidRDefault="00B72616" w:rsidP="00B72616">
            <w:pPr>
              <w:spacing w:after="120" w:line="320" w:lineRule="exact"/>
              <w:jc w:val="both"/>
              <w:rPr>
                <w:rFonts w:ascii="Times New Roman" w:hAnsi="Times New Roman"/>
                <w:iCs/>
                <w:sz w:val="24"/>
                <w:szCs w:val="24"/>
                <w:lang w:eastAsia="bg-BG"/>
              </w:rPr>
            </w:pPr>
            <w:r w:rsidRPr="0084236F">
              <w:rPr>
                <w:rFonts w:ascii="Times New Roman" w:eastAsia="Times New Roman" w:hAnsi="Times New Roman"/>
                <w:sz w:val="24"/>
                <w:szCs w:val="24"/>
                <w:lang w:eastAsia="bg-BG"/>
              </w:rPr>
              <w:t xml:space="preserve">Срокът за разработване на софтуер за проверка в автоматизирана информационна система (АИС) и генериране на електронен фиш е до 20 дни след срока за доставката на СПУКС. </w:t>
            </w:r>
          </w:p>
        </w:tc>
        <w:tc>
          <w:tcPr>
            <w:tcW w:w="4820" w:type="dxa"/>
            <w:tcBorders>
              <w:bottom w:val="single" w:sz="4" w:space="0" w:color="auto"/>
            </w:tcBorders>
          </w:tcPr>
          <w:p w:rsidR="004864BF" w:rsidRPr="00B902DB" w:rsidRDefault="004864BF" w:rsidP="009D2E61">
            <w:pPr>
              <w:spacing w:after="0" w:line="240" w:lineRule="auto"/>
              <w:rPr>
                <w:rFonts w:ascii="Times New Roman" w:hAnsi="Times New Roman"/>
                <w:color w:val="FF0000"/>
              </w:rPr>
            </w:pPr>
          </w:p>
        </w:tc>
      </w:tr>
      <w:tr w:rsidR="004864BF" w:rsidRPr="00435E1F" w:rsidTr="009D2E61">
        <w:tc>
          <w:tcPr>
            <w:tcW w:w="993" w:type="dxa"/>
            <w:tcBorders>
              <w:bottom w:val="single" w:sz="4" w:space="0" w:color="auto"/>
            </w:tcBorders>
            <w:vAlign w:val="center"/>
          </w:tcPr>
          <w:p w:rsidR="004864BF" w:rsidRDefault="004864BF" w:rsidP="009D2E61">
            <w:pPr>
              <w:spacing w:after="0" w:line="240" w:lineRule="auto"/>
              <w:jc w:val="center"/>
              <w:rPr>
                <w:rFonts w:ascii="Times New Roman" w:hAnsi="Times New Roman"/>
                <w:bCs/>
                <w:sz w:val="24"/>
                <w:szCs w:val="24"/>
              </w:rPr>
            </w:pPr>
            <w:r>
              <w:rPr>
                <w:rFonts w:ascii="Times New Roman" w:hAnsi="Times New Roman"/>
                <w:bCs/>
                <w:sz w:val="24"/>
                <w:szCs w:val="24"/>
              </w:rPr>
              <w:t>4.6.3</w:t>
            </w:r>
          </w:p>
        </w:tc>
        <w:tc>
          <w:tcPr>
            <w:tcW w:w="5103" w:type="dxa"/>
            <w:tcBorders>
              <w:bottom w:val="single" w:sz="4" w:space="0" w:color="auto"/>
            </w:tcBorders>
            <w:vAlign w:val="center"/>
          </w:tcPr>
          <w:p w:rsidR="004864BF" w:rsidRPr="006B4F45" w:rsidRDefault="00B72616" w:rsidP="00B72616">
            <w:pPr>
              <w:spacing w:after="120" w:line="320" w:lineRule="exact"/>
              <w:jc w:val="both"/>
              <w:rPr>
                <w:rFonts w:ascii="Times New Roman" w:hAnsi="Times New Roman"/>
                <w:iCs/>
                <w:sz w:val="24"/>
                <w:szCs w:val="24"/>
                <w:lang w:eastAsia="bg-BG"/>
              </w:rPr>
            </w:pPr>
            <w:r w:rsidRPr="0084236F">
              <w:rPr>
                <w:rFonts w:ascii="Times New Roman" w:eastAsia="Times New Roman" w:hAnsi="Times New Roman"/>
                <w:sz w:val="24"/>
                <w:szCs w:val="24"/>
                <w:lang w:eastAsia="bg-BG"/>
              </w:rPr>
              <w:t xml:space="preserve">Срокът за извършване на инсталация, настройване, конфигуриране, тестване, пускане в действие на цялото оборудване и провеждане на обучение е до 10 дни след </w:t>
            </w:r>
            <w:r w:rsidRPr="0084236F">
              <w:rPr>
                <w:rFonts w:ascii="Times New Roman" w:eastAsia="Times New Roman" w:hAnsi="Times New Roman"/>
                <w:sz w:val="24"/>
                <w:szCs w:val="24"/>
                <w:lang w:eastAsia="bg-BG"/>
              </w:rPr>
              <w:lastRenderedPageBreak/>
              <w:t>разработването на софтуер за проверка в АИС.</w:t>
            </w:r>
          </w:p>
        </w:tc>
        <w:tc>
          <w:tcPr>
            <w:tcW w:w="4820" w:type="dxa"/>
            <w:tcBorders>
              <w:bottom w:val="single" w:sz="4" w:space="0" w:color="auto"/>
            </w:tcBorders>
          </w:tcPr>
          <w:p w:rsidR="004864BF" w:rsidRPr="00B902DB" w:rsidRDefault="004864BF" w:rsidP="009D2E61">
            <w:pPr>
              <w:spacing w:after="0" w:line="240" w:lineRule="auto"/>
              <w:rPr>
                <w:rFonts w:ascii="Times New Roman" w:hAnsi="Times New Roman"/>
                <w:color w:val="FF0000"/>
              </w:rPr>
            </w:pPr>
          </w:p>
        </w:tc>
      </w:tr>
      <w:tr w:rsidR="009D2E61" w:rsidRPr="00435E1F" w:rsidTr="009D2E61">
        <w:tc>
          <w:tcPr>
            <w:tcW w:w="993" w:type="dxa"/>
            <w:shd w:val="clear" w:color="auto" w:fill="E6E6E6"/>
            <w:vAlign w:val="center"/>
          </w:tcPr>
          <w:p w:rsidR="009D2E61" w:rsidRPr="008362DB" w:rsidRDefault="009D2E61" w:rsidP="009D2E61">
            <w:pPr>
              <w:spacing w:after="0" w:line="240" w:lineRule="auto"/>
              <w:jc w:val="center"/>
              <w:rPr>
                <w:rFonts w:ascii="Times New Roman" w:hAnsi="Times New Roman"/>
                <w:b/>
                <w:bCs/>
                <w:sz w:val="24"/>
                <w:szCs w:val="24"/>
              </w:rPr>
            </w:pPr>
            <w:r w:rsidRPr="008362DB">
              <w:rPr>
                <w:rFonts w:ascii="Times New Roman" w:hAnsi="Times New Roman"/>
                <w:b/>
                <w:bCs/>
                <w:sz w:val="24"/>
                <w:szCs w:val="24"/>
              </w:rPr>
              <w:lastRenderedPageBreak/>
              <w:t>5.</w:t>
            </w:r>
          </w:p>
        </w:tc>
        <w:tc>
          <w:tcPr>
            <w:tcW w:w="5103" w:type="dxa"/>
            <w:shd w:val="clear" w:color="auto" w:fill="E6E6E6"/>
            <w:vAlign w:val="center"/>
          </w:tcPr>
          <w:p w:rsidR="009D2E61" w:rsidRPr="008362DB" w:rsidRDefault="009D2E61" w:rsidP="009D2E61">
            <w:pPr>
              <w:spacing w:after="0" w:line="240" w:lineRule="auto"/>
              <w:jc w:val="both"/>
              <w:rPr>
                <w:rFonts w:ascii="Times New Roman" w:hAnsi="Times New Roman"/>
                <w:b/>
                <w:iCs/>
                <w:sz w:val="24"/>
                <w:szCs w:val="24"/>
                <w:lang w:eastAsia="bg-BG"/>
              </w:rPr>
            </w:pPr>
            <w:r w:rsidRPr="008362DB">
              <w:rPr>
                <w:rFonts w:ascii="Times New Roman" w:hAnsi="Times New Roman"/>
                <w:b/>
                <w:iCs/>
                <w:sz w:val="24"/>
                <w:szCs w:val="24"/>
                <w:lang w:eastAsia="bg-BG"/>
              </w:rPr>
              <w:t>ИЗИСКВАНИЯ ПО ОТНОШЕНИЕ НА ГАРАНЦИОННАТА ПОДДРЪЖКА</w:t>
            </w:r>
          </w:p>
        </w:tc>
        <w:tc>
          <w:tcPr>
            <w:tcW w:w="4820" w:type="dxa"/>
            <w:shd w:val="clear" w:color="auto" w:fill="E6E6E6"/>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E12E86"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5.1</w:t>
            </w:r>
          </w:p>
        </w:tc>
        <w:tc>
          <w:tcPr>
            <w:tcW w:w="5103" w:type="dxa"/>
            <w:vAlign w:val="center"/>
          </w:tcPr>
          <w:p w:rsidR="009D2E61" w:rsidRPr="006B4F45" w:rsidRDefault="00D3526A"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Всички разходи по време на гаранционната поддръжка са за сметка на Изпълнителя.</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D3526A" w:rsidRDefault="00D3526A" w:rsidP="009D2E61">
            <w:pPr>
              <w:spacing w:after="0" w:line="240" w:lineRule="auto"/>
              <w:jc w:val="center"/>
              <w:rPr>
                <w:rFonts w:ascii="Times New Roman" w:hAnsi="Times New Roman"/>
                <w:bCs/>
                <w:sz w:val="24"/>
                <w:szCs w:val="24"/>
              </w:rPr>
            </w:pPr>
            <w:r>
              <w:rPr>
                <w:rFonts w:ascii="Times New Roman" w:hAnsi="Times New Roman"/>
                <w:bCs/>
                <w:sz w:val="24"/>
                <w:szCs w:val="24"/>
              </w:rPr>
              <w:t>5.2</w:t>
            </w:r>
          </w:p>
        </w:tc>
        <w:tc>
          <w:tcPr>
            <w:tcW w:w="5103" w:type="dxa"/>
            <w:vAlign w:val="center"/>
          </w:tcPr>
          <w:p w:rsidR="009D2E61" w:rsidRPr="006B4F45" w:rsidRDefault="00D3526A"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Да бъде осигурена техническа аварийна помощ 8/5 (8 часа в денонощието и 5 дни в седмицата). Време за реакция </w:t>
            </w:r>
            <w:r>
              <w:rPr>
                <w:rFonts w:ascii="Times New Roman" w:eastAsia="Times New Roman" w:hAnsi="Times New Roman"/>
                <w:sz w:val="24"/>
                <w:szCs w:val="24"/>
                <w:lang w:eastAsia="bg-BG"/>
              </w:rPr>
              <w:t xml:space="preserve">при проблем до </w:t>
            </w:r>
            <w:r w:rsidRPr="00A70CE2">
              <w:rPr>
                <w:rFonts w:ascii="Times New Roman" w:eastAsia="Times New Roman" w:hAnsi="Times New Roman"/>
                <w:sz w:val="24"/>
                <w:szCs w:val="24"/>
                <w:lang w:eastAsia="bg-BG"/>
              </w:rPr>
              <w:t>24 часа от регистрирането на подадена сервизна заявка и предприемане на действия на класифицирани специалисти на изпълнителя. Време за привеждане на системата в работоспособно състояние до 48 часа</w:t>
            </w:r>
            <w:r>
              <w:rPr>
                <w:rFonts w:ascii="Times New Roman" w:eastAsia="Times New Roman" w:hAnsi="Times New Roman"/>
                <w:sz w:val="24"/>
                <w:szCs w:val="24"/>
                <w:lang w:eastAsia="bg-BG"/>
              </w:rPr>
              <w:t>.</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E12E86" w:rsidRDefault="00D3526A" w:rsidP="009D2E61">
            <w:pPr>
              <w:spacing w:after="0" w:line="240" w:lineRule="auto"/>
              <w:jc w:val="center"/>
              <w:rPr>
                <w:rFonts w:ascii="Times New Roman" w:hAnsi="Times New Roman"/>
                <w:bCs/>
                <w:sz w:val="24"/>
                <w:szCs w:val="24"/>
              </w:rPr>
            </w:pPr>
            <w:r>
              <w:rPr>
                <w:rFonts w:ascii="Times New Roman" w:hAnsi="Times New Roman"/>
                <w:bCs/>
                <w:sz w:val="24"/>
                <w:szCs w:val="24"/>
              </w:rPr>
              <w:t>5.3</w:t>
            </w:r>
          </w:p>
        </w:tc>
        <w:tc>
          <w:tcPr>
            <w:tcW w:w="5103" w:type="dxa"/>
            <w:vAlign w:val="center"/>
          </w:tcPr>
          <w:p w:rsidR="009D2E61" w:rsidRPr="006B4F45" w:rsidRDefault="00D3526A"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При възникване на гаранционни събития Изпълнителя следва да осигури отстраняване на техническия проблем на място, където са зачислени </w:t>
            </w:r>
            <w:r w:rsidRPr="00A70CE2">
              <w:rPr>
                <w:rFonts w:ascii="Times New Roman" w:hAnsi="Times New Roman"/>
                <w:sz w:val="24"/>
                <w:szCs w:val="24"/>
              </w:rPr>
              <w:t>СПУКС</w:t>
            </w:r>
            <w:r w:rsidRPr="00A70CE2">
              <w:rPr>
                <w:rFonts w:ascii="Times New Roman" w:eastAsia="Times New Roman" w:hAnsi="Times New Roman"/>
                <w:sz w:val="24"/>
                <w:szCs w:val="24"/>
                <w:lang w:eastAsia="bg-BG"/>
              </w:rPr>
              <w:t>. В случай че повредата не може да се отстрани на място, повреденото оборудване се ремонтира в сервизна база на Изпълнителя. Разходите за демонтиране, монтиране и транспортиране от и до сервизната база са за сметка на Изпълнителя.</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tcBorders>
              <w:bottom w:val="single" w:sz="4" w:space="0" w:color="auto"/>
            </w:tcBorders>
            <w:vAlign w:val="center"/>
          </w:tcPr>
          <w:p w:rsidR="009D2E61" w:rsidRPr="00E12E86" w:rsidRDefault="00D3526A" w:rsidP="009D2E61">
            <w:pPr>
              <w:spacing w:after="0" w:line="240" w:lineRule="auto"/>
              <w:jc w:val="center"/>
              <w:rPr>
                <w:rFonts w:ascii="Times New Roman" w:hAnsi="Times New Roman"/>
                <w:bCs/>
                <w:sz w:val="24"/>
                <w:szCs w:val="24"/>
              </w:rPr>
            </w:pPr>
            <w:r>
              <w:rPr>
                <w:rFonts w:ascii="Times New Roman" w:hAnsi="Times New Roman"/>
                <w:bCs/>
                <w:sz w:val="24"/>
                <w:szCs w:val="24"/>
              </w:rPr>
              <w:t>5.4</w:t>
            </w:r>
          </w:p>
        </w:tc>
        <w:tc>
          <w:tcPr>
            <w:tcW w:w="5103" w:type="dxa"/>
            <w:tcBorders>
              <w:bottom w:val="single" w:sz="4" w:space="0" w:color="auto"/>
            </w:tcBorders>
            <w:vAlign w:val="center"/>
          </w:tcPr>
          <w:p w:rsidR="009D2E61" w:rsidRPr="006B4F45" w:rsidRDefault="00D3526A"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При забавяне отстраняването на повредата от страна на изпълнителя повече от 10 дни, същия се задължава да осигури заместващо техническо средство, с параметри идентични с </w:t>
            </w:r>
            <w:proofErr w:type="spellStart"/>
            <w:r w:rsidRPr="00A70CE2">
              <w:rPr>
                <w:rFonts w:ascii="Times New Roman" w:eastAsia="Times New Roman" w:hAnsi="Times New Roman"/>
                <w:sz w:val="24"/>
                <w:szCs w:val="24"/>
                <w:lang w:eastAsia="bg-BG"/>
              </w:rPr>
              <w:t>дефектиралият</w:t>
            </w:r>
            <w:proofErr w:type="spellEnd"/>
            <w:r w:rsidRPr="00A70CE2">
              <w:rPr>
                <w:rFonts w:ascii="Times New Roman" w:eastAsia="Times New Roman" w:hAnsi="Times New Roman"/>
                <w:sz w:val="24"/>
                <w:szCs w:val="24"/>
                <w:lang w:eastAsia="bg-BG"/>
              </w:rPr>
              <w:t xml:space="preserve"> продукт.</w:t>
            </w:r>
          </w:p>
        </w:tc>
        <w:tc>
          <w:tcPr>
            <w:tcW w:w="4820" w:type="dxa"/>
            <w:tcBorders>
              <w:bottom w:val="single" w:sz="4" w:space="0" w:color="auto"/>
            </w:tcBorders>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shd w:val="clear" w:color="auto" w:fill="E6E6E6"/>
            <w:vAlign w:val="center"/>
          </w:tcPr>
          <w:p w:rsidR="009D2E61" w:rsidRPr="00E63D54" w:rsidRDefault="009D2E61" w:rsidP="009D2E61">
            <w:pPr>
              <w:spacing w:after="0" w:line="240" w:lineRule="auto"/>
              <w:jc w:val="center"/>
              <w:rPr>
                <w:rFonts w:ascii="Times New Roman" w:hAnsi="Times New Roman"/>
                <w:b/>
                <w:bCs/>
                <w:sz w:val="24"/>
                <w:szCs w:val="24"/>
              </w:rPr>
            </w:pPr>
            <w:r w:rsidRPr="00E63D54">
              <w:rPr>
                <w:rFonts w:ascii="Times New Roman" w:hAnsi="Times New Roman"/>
                <w:b/>
                <w:bCs/>
                <w:sz w:val="24"/>
                <w:szCs w:val="24"/>
              </w:rPr>
              <w:t>6.</w:t>
            </w:r>
          </w:p>
        </w:tc>
        <w:tc>
          <w:tcPr>
            <w:tcW w:w="5103" w:type="dxa"/>
            <w:shd w:val="clear" w:color="auto" w:fill="E6E6E6"/>
            <w:vAlign w:val="center"/>
          </w:tcPr>
          <w:p w:rsidR="009D2E61" w:rsidRPr="00E63D54" w:rsidRDefault="009D2E61" w:rsidP="009D2E61">
            <w:pPr>
              <w:spacing w:after="0" w:line="240" w:lineRule="auto"/>
              <w:jc w:val="both"/>
              <w:rPr>
                <w:rFonts w:ascii="Times New Roman" w:hAnsi="Times New Roman"/>
                <w:b/>
                <w:iCs/>
                <w:sz w:val="24"/>
                <w:szCs w:val="24"/>
                <w:lang w:eastAsia="bg-BG"/>
              </w:rPr>
            </w:pPr>
            <w:r w:rsidRPr="00E63D54">
              <w:rPr>
                <w:rFonts w:ascii="Times New Roman" w:hAnsi="Times New Roman"/>
                <w:b/>
                <w:iCs/>
                <w:sz w:val="24"/>
                <w:szCs w:val="24"/>
                <w:lang w:eastAsia="bg-BG"/>
              </w:rPr>
              <w:t>ДРУГИ ТЕХНИЧЕСКИ ИЗИСКВАНИЯ</w:t>
            </w:r>
          </w:p>
        </w:tc>
        <w:tc>
          <w:tcPr>
            <w:tcW w:w="4820" w:type="dxa"/>
            <w:shd w:val="clear" w:color="auto" w:fill="E6E6E6"/>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20409B"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6.1</w:t>
            </w:r>
          </w:p>
        </w:tc>
        <w:tc>
          <w:tcPr>
            <w:tcW w:w="5103" w:type="dxa"/>
            <w:vAlign w:val="center"/>
          </w:tcPr>
          <w:p w:rsidR="009D2E61" w:rsidRPr="006B4F45" w:rsidRDefault="008E58DC"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Участникът да представи декларация, че към датата на сключване на договора ще разполага с мобилни екипи за извършване на дейности по гаранционното обслужване, като посочи адрес и лице за контакт.</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20409B"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6.2</w:t>
            </w:r>
          </w:p>
        </w:tc>
        <w:tc>
          <w:tcPr>
            <w:tcW w:w="5103" w:type="dxa"/>
            <w:vAlign w:val="center"/>
          </w:tcPr>
          <w:p w:rsidR="009D2E61" w:rsidRPr="006B4F45" w:rsidRDefault="008E58DC" w:rsidP="009D2E61">
            <w:pPr>
              <w:spacing w:after="0" w:line="240" w:lineRule="auto"/>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 xml:space="preserve">Участникът да представи </w:t>
            </w:r>
            <w:proofErr w:type="spellStart"/>
            <w:r w:rsidRPr="00A70CE2">
              <w:rPr>
                <w:rFonts w:ascii="Times New Roman" w:eastAsia="Times New Roman" w:hAnsi="Times New Roman"/>
                <w:sz w:val="24"/>
                <w:szCs w:val="24"/>
                <w:lang w:eastAsia="bg-BG"/>
              </w:rPr>
              <w:t>оторизационно</w:t>
            </w:r>
            <w:proofErr w:type="spellEnd"/>
            <w:r w:rsidRPr="00A70CE2">
              <w:rPr>
                <w:rFonts w:ascii="Times New Roman" w:eastAsia="Times New Roman" w:hAnsi="Times New Roman"/>
                <w:sz w:val="24"/>
                <w:szCs w:val="24"/>
                <w:lang w:eastAsia="bg-BG"/>
              </w:rPr>
              <w:t xml:space="preserve"> писмо /или други доказателства/ от производителя, че е оторизиран да предлага, поддържа и да извършва сервизно обслужване на доставеното оборудване (хардуер и софтуер).</w:t>
            </w:r>
          </w:p>
        </w:tc>
        <w:tc>
          <w:tcPr>
            <w:tcW w:w="4820" w:type="dxa"/>
          </w:tcPr>
          <w:p w:rsidR="009D2E61" w:rsidRPr="00B902DB" w:rsidRDefault="009D2E61" w:rsidP="009D2E61">
            <w:pPr>
              <w:spacing w:after="0" w:line="240" w:lineRule="auto"/>
              <w:rPr>
                <w:rFonts w:ascii="Times New Roman" w:hAnsi="Times New Roman"/>
                <w:color w:val="FF0000"/>
              </w:rPr>
            </w:pPr>
          </w:p>
        </w:tc>
      </w:tr>
      <w:tr w:rsidR="009D2E61" w:rsidRPr="00435E1F" w:rsidTr="009D2E61">
        <w:tc>
          <w:tcPr>
            <w:tcW w:w="993" w:type="dxa"/>
            <w:vAlign w:val="center"/>
          </w:tcPr>
          <w:p w:rsidR="009D2E61" w:rsidRPr="0020409B" w:rsidRDefault="009D2E61" w:rsidP="009D2E61">
            <w:pPr>
              <w:spacing w:after="0" w:line="240" w:lineRule="auto"/>
              <w:jc w:val="center"/>
              <w:rPr>
                <w:rFonts w:ascii="Times New Roman" w:hAnsi="Times New Roman"/>
                <w:bCs/>
                <w:sz w:val="24"/>
                <w:szCs w:val="24"/>
              </w:rPr>
            </w:pPr>
            <w:r>
              <w:rPr>
                <w:rFonts w:ascii="Times New Roman" w:hAnsi="Times New Roman"/>
                <w:bCs/>
                <w:sz w:val="24"/>
                <w:szCs w:val="24"/>
              </w:rPr>
              <w:t>6.3</w:t>
            </w:r>
          </w:p>
        </w:tc>
        <w:tc>
          <w:tcPr>
            <w:tcW w:w="5103" w:type="dxa"/>
            <w:vAlign w:val="center"/>
          </w:tcPr>
          <w:p w:rsidR="009D2E61" w:rsidRPr="006B4F45" w:rsidRDefault="008E58DC" w:rsidP="008E58DC">
            <w:pPr>
              <w:spacing w:after="0" w:line="320" w:lineRule="exact"/>
              <w:jc w:val="both"/>
              <w:rPr>
                <w:rFonts w:ascii="Times New Roman" w:hAnsi="Times New Roman"/>
                <w:iCs/>
                <w:sz w:val="24"/>
                <w:szCs w:val="24"/>
                <w:lang w:eastAsia="bg-BG"/>
              </w:rPr>
            </w:pPr>
            <w:r w:rsidRPr="00A70CE2">
              <w:rPr>
                <w:rFonts w:ascii="Times New Roman" w:eastAsia="Times New Roman" w:hAnsi="Times New Roman"/>
                <w:sz w:val="24"/>
                <w:szCs w:val="24"/>
                <w:lang w:eastAsia="bg-BG"/>
              </w:rPr>
              <w:t>Участникът следва да спазва изискванията на Закона за електронното управление, свързани с изготвянето на техническата документация свързана с проекта.</w:t>
            </w:r>
          </w:p>
        </w:tc>
        <w:tc>
          <w:tcPr>
            <w:tcW w:w="4820" w:type="dxa"/>
          </w:tcPr>
          <w:p w:rsidR="009D2E61" w:rsidRPr="00B902DB" w:rsidRDefault="009D2E61" w:rsidP="009D2E61">
            <w:pPr>
              <w:spacing w:after="0" w:line="240" w:lineRule="auto"/>
              <w:rPr>
                <w:rFonts w:ascii="Times New Roman" w:hAnsi="Times New Roman"/>
                <w:color w:val="FF0000"/>
              </w:rPr>
            </w:pPr>
          </w:p>
        </w:tc>
      </w:tr>
    </w:tbl>
    <w:p w:rsidR="001F6C54" w:rsidRDefault="001F6C54" w:rsidP="002D1B0E">
      <w:pPr>
        <w:tabs>
          <w:tab w:val="left" w:pos="709"/>
          <w:tab w:val="left" w:pos="993"/>
        </w:tabs>
        <w:spacing w:line="320" w:lineRule="exact"/>
        <w:ind w:right="-58" w:firstLine="709"/>
        <w:jc w:val="both"/>
        <w:rPr>
          <w:rFonts w:ascii="Times New Roman" w:hAnsi="Times New Roman"/>
          <w:sz w:val="24"/>
          <w:szCs w:val="24"/>
          <w:lang w:eastAsia="bg-BG"/>
        </w:rPr>
      </w:pPr>
    </w:p>
    <w:p w:rsidR="007E4670" w:rsidRPr="00E3543B" w:rsidRDefault="007E4670" w:rsidP="007E4670">
      <w:pPr>
        <w:spacing w:line="320" w:lineRule="exact"/>
        <w:ind w:right="2" w:firstLine="709"/>
        <w:jc w:val="both"/>
        <w:rPr>
          <w:rFonts w:ascii="Times New Roman" w:hAnsi="Times New Roman"/>
          <w:sz w:val="24"/>
          <w:szCs w:val="24"/>
        </w:rPr>
      </w:pPr>
      <w:r w:rsidRPr="00E3543B">
        <w:rPr>
          <w:rFonts w:ascii="Times New Roman" w:hAnsi="Times New Roman"/>
          <w:sz w:val="24"/>
          <w:szCs w:val="24"/>
        </w:rPr>
        <w:t>Прилагаме следните документи, информация и декларации, неразделна част от настоящето предложение:</w:t>
      </w:r>
    </w:p>
    <w:p w:rsidR="007E4670" w:rsidRDefault="007E4670" w:rsidP="007E4670">
      <w:pPr>
        <w:tabs>
          <w:tab w:val="left" w:pos="709"/>
          <w:tab w:val="left" w:pos="993"/>
        </w:tabs>
        <w:spacing w:after="0" w:line="360" w:lineRule="auto"/>
        <w:ind w:firstLine="720"/>
        <w:jc w:val="both"/>
        <w:rPr>
          <w:rFonts w:ascii="Times New Roman" w:hAnsi="Times New Roman"/>
          <w:sz w:val="24"/>
          <w:szCs w:val="24"/>
          <w:lang w:eastAsia="bg-BG"/>
        </w:rPr>
      </w:pPr>
      <w:r w:rsidRPr="00E3543B">
        <w:rPr>
          <w:rFonts w:ascii="Times New Roman" w:hAnsi="Times New Roman"/>
          <w:sz w:val="24"/>
          <w:szCs w:val="24"/>
        </w:rPr>
        <w:lastRenderedPageBreak/>
        <w:t>1.</w:t>
      </w:r>
      <w:r>
        <w:rPr>
          <w:rFonts w:ascii="Times New Roman" w:hAnsi="Times New Roman"/>
          <w:sz w:val="24"/>
          <w:szCs w:val="24"/>
        </w:rPr>
        <w:t xml:space="preserve"> Д</w:t>
      </w:r>
      <w:r w:rsidRPr="00435E1F">
        <w:rPr>
          <w:rFonts w:ascii="Times New Roman" w:hAnsi="Times New Roman"/>
          <w:sz w:val="24"/>
          <w:szCs w:val="24"/>
          <w:lang w:eastAsia="bg-BG"/>
        </w:rPr>
        <w:t>екларация</w:t>
      </w:r>
      <w:r>
        <w:rPr>
          <w:rFonts w:ascii="Times New Roman" w:hAnsi="Times New Roman"/>
          <w:sz w:val="24"/>
          <w:szCs w:val="24"/>
          <w:lang w:eastAsia="bg-BG"/>
        </w:rPr>
        <w:t xml:space="preserve"> в свободен текст</w:t>
      </w:r>
      <w:r w:rsidRPr="00435E1F">
        <w:rPr>
          <w:rFonts w:ascii="Times New Roman" w:hAnsi="Times New Roman"/>
          <w:sz w:val="24"/>
          <w:szCs w:val="24"/>
          <w:lang w:eastAsia="bg-BG"/>
        </w:rPr>
        <w:t>, че към датата на сключване на договора ще разполага</w:t>
      </w:r>
      <w:r>
        <w:rPr>
          <w:rFonts w:ascii="Times New Roman" w:hAnsi="Times New Roman"/>
          <w:sz w:val="24"/>
          <w:szCs w:val="24"/>
          <w:lang w:eastAsia="bg-BG"/>
        </w:rPr>
        <w:t>ме</w:t>
      </w:r>
      <w:r w:rsidRPr="00435E1F">
        <w:rPr>
          <w:rFonts w:ascii="Times New Roman" w:hAnsi="Times New Roman"/>
          <w:sz w:val="24"/>
          <w:szCs w:val="24"/>
          <w:lang w:eastAsia="bg-BG"/>
        </w:rPr>
        <w:t xml:space="preserve"> с мобилни екипи за извършване на дейности по гаранционното обслужване, </w:t>
      </w:r>
      <w:r>
        <w:rPr>
          <w:rFonts w:ascii="Times New Roman" w:hAnsi="Times New Roman"/>
          <w:sz w:val="24"/>
          <w:szCs w:val="24"/>
          <w:lang w:eastAsia="bg-BG"/>
        </w:rPr>
        <w:t xml:space="preserve">в която </w:t>
      </w:r>
      <w:r w:rsidRPr="00435E1F">
        <w:rPr>
          <w:rFonts w:ascii="Times New Roman" w:hAnsi="Times New Roman"/>
          <w:sz w:val="24"/>
          <w:szCs w:val="24"/>
          <w:lang w:eastAsia="bg-BG"/>
        </w:rPr>
        <w:t>посоч</w:t>
      </w:r>
      <w:r>
        <w:rPr>
          <w:rFonts w:ascii="Times New Roman" w:hAnsi="Times New Roman"/>
          <w:sz w:val="24"/>
          <w:szCs w:val="24"/>
          <w:lang w:eastAsia="bg-BG"/>
        </w:rPr>
        <w:t>ваме</w:t>
      </w:r>
      <w:r w:rsidRPr="00435E1F">
        <w:rPr>
          <w:rFonts w:ascii="Times New Roman" w:hAnsi="Times New Roman"/>
          <w:sz w:val="24"/>
          <w:szCs w:val="24"/>
          <w:lang w:eastAsia="bg-BG"/>
        </w:rPr>
        <w:t xml:space="preserve"> адрес и лице за контакт.</w:t>
      </w:r>
    </w:p>
    <w:p w:rsidR="007E4670" w:rsidRDefault="007E4670" w:rsidP="007E4670">
      <w:pPr>
        <w:tabs>
          <w:tab w:val="left" w:pos="709"/>
          <w:tab w:val="left" w:pos="993"/>
        </w:tabs>
        <w:spacing w:after="0" w:line="360" w:lineRule="auto"/>
        <w:ind w:firstLine="720"/>
        <w:jc w:val="both"/>
        <w:rPr>
          <w:rFonts w:ascii="Times New Roman" w:hAnsi="Times New Roman"/>
          <w:sz w:val="24"/>
          <w:szCs w:val="24"/>
          <w:lang w:eastAsia="bg-BG"/>
        </w:rPr>
      </w:pPr>
      <w:r w:rsidRPr="000D0690">
        <w:rPr>
          <w:rFonts w:ascii="Times New Roman" w:hAnsi="Times New Roman"/>
          <w:sz w:val="24"/>
          <w:szCs w:val="24"/>
        </w:rPr>
        <w:t xml:space="preserve">2. </w:t>
      </w:r>
      <w:proofErr w:type="spellStart"/>
      <w:r>
        <w:rPr>
          <w:rFonts w:ascii="Times New Roman" w:hAnsi="Times New Roman"/>
          <w:sz w:val="24"/>
          <w:szCs w:val="24"/>
        </w:rPr>
        <w:t>Оторизационно</w:t>
      </w:r>
      <w:proofErr w:type="spellEnd"/>
      <w:r>
        <w:rPr>
          <w:rFonts w:ascii="Times New Roman" w:hAnsi="Times New Roman"/>
          <w:sz w:val="24"/>
          <w:szCs w:val="24"/>
        </w:rPr>
        <w:t xml:space="preserve"> </w:t>
      </w:r>
      <w:r w:rsidRPr="00435E1F">
        <w:rPr>
          <w:rFonts w:ascii="Times New Roman" w:hAnsi="Times New Roman"/>
          <w:sz w:val="24"/>
          <w:szCs w:val="24"/>
          <w:lang w:eastAsia="bg-BG"/>
        </w:rPr>
        <w:t xml:space="preserve">писмо /или други доказателства/ от производителя, че </w:t>
      </w:r>
      <w:r w:rsidR="00A12EF3">
        <w:rPr>
          <w:rFonts w:ascii="Times New Roman" w:hAnsi="Times New Roman"/>
          <w:sz w:val="24"/>
          <w:szCs w:val="24"/>
          <w:lang w:eastAsia="bg-BG"/>
        </w:rPr>
        <w:t>см</w:t>
      </w:r>
      <w:r w:rsidRPr="00435E1F">
        <w:rPr>
          <w:rFonts w:ascii="Times New Roman" w:hAnsi="Times New Roman"/>
          <w:sz w:val="24"/>
          <w:szCs w:val="24"/>
          <w:lang w:eastAsia="bg-BG"/>
        </w:rPr>
        <w:t>е оторизиран</w:t>
      </w:r>
      <w:r w:rsidR="00A12EF3">
        <w:rPr>
          <w:rFonts w:ascii="Times New Roman" w:hAnsi="Times New Roman"/>
          <w:sz w:val="24"/>
          <w:szCs w:val="24"/>
          <w:lang w:eastAsia="bg-BG"/>
        </w:rPr>
        <w:t>и</w:t>
      </w:r>
      <w:r w:rsidRPr="00435E1F">
        <w:rPr>
          <w:rFonts w:ascii="Times New Roman" w:hAnsi="Times New Roman"/>
          <w:sz w:val="24"/>
          <w:szCs w:val="24"/>
          <w:lang w:eastAsia="bg-BG"/>
        </w:rPr>
        <w:t xml:space="preserve"> да предлага</w:t>
      </w:r>
      <w:r w:rsidR="00A12EF3">
        <w:rPr>
          <w:rFonts w:ascii="Times New Roman" w:hAnsi="Times New Roman"/>
          <w:sz w:val="24"/>
          <w:szCs w:val="24"/>
          <w:lang w:eastAsia="bg-BG"/>
        </w:rPr>
        <w:t>ме</w:t>
      </w:r>
      <w:r w:rsidRPr="00435E1F">
        <w:rPr>
          <w:rFonts w:ascii="Times New Roman" w:hAnsi="Times New Roman"/>
          <w:sz w:val="24"/>
          <w:szCs w:val="24"/>
          <w:lang w:eastAsia="bg-BG"/>
        </w:rPr>
        <w:t>, поддърж</w:t>
      </w:r>
      <w:r w:rsidR="00A12EF3">
        <w:rPr>
          <w:rFonts w:ascii="Times New Roman" w:hAnsi="Times New Roman"/>
          <w:sz w:val="24"/>
          <w:szCs w:val="24"/>
          <w:lang w:eastAsia="bg-BG"/>
        </w:rPr>
        <w:t>аме</w:t>
      </w:r>
      <w:r w:rsidRPr="00435E1F">
        <w:rPr>
          <w:rFonts w:ascii="Times New Roman" w:hAnsi="Times New Roman"/>
          <w:sz w:val="24"/>
          <w:szCs w:val="24"/>
          <w:lang w:eastAsia="bg-BG"/>
        </w:rPr>
        <w:t xml:space="preserve"> и да извършва</w:t>
      </w:r>
      <w:r w:rsidR="00A12EF3">
        <w:rPr>
          <w:rFonts w:ascii="Times New Roman" w:hAnsi="Times New Roman"/>
          <w:sz w:val="24"/>
          <w:szCs w:val="24"/>
          <w:lang w:eastAsia="bg-BG"/>
        </w:rPr>
        <w:t>ме</w:t>
      </w:r>
      <w:r w:rsidRPr="00435E1F">
        <w:rPr>
          <w:rFonts w:ascii="Times New Roman" w:hAnsi="Times New Roman"/>
          <w:sz w:val="24"/>
          <w:szCs w:val="24"/>
          <w:lang w:eastAsia="bg-BG"/>
        </w:rPr>
        <w:t xml:space="preserve"> сервизно обслужване на доставеното оборудване (хардуер и софтуер).</w:t>
      </w:r>
    </w:p>
    <w:p w:rsidR="007E4670" w:rsidRPr="000D0690" w:rsidRDefault="007E4670" w:rsidP="007E4670">
      <w:pPr>
        <w:tabs>
          <w:tab w:val="left" w:pos="709"/>
          <w:tab w:val="left" w:pos="993"/>
        </w:tabs>
        <w:spacing w:after="0" w:line="360" w:lineRule="auto"/>
        <w:ind w:firstLine="720"/>
        <w:jc w:val="both"/>
        <w:rPr>
          <w:rFonts w:ascii="Times New Roman" w:hAnsi="Times New Roman"/>
          <w:sz w:val="24"/>
          <w:szCs w:val="24"/>
        </w:rPr>
      </w:pPr>
      <w:r>
        <w:rPr>
          <w:rFonts w:ascii="Times New Roman" w:hAnsi="Times New Roman"/>
          <w:sz w:val="24"/>
          <w:szCs w:val="24"/>
          <w:lang w:eastAsia="bg-BG"/>
        </w:rPr>
        <w:t>3.....................(други документи, информации и декларации свързани с направените предложения).</w:t>
      </w:r>
    </w:p>
    <w:p w:rsidR="007E4670" w:rsidRDefault="007E4670" w:rsidP="007E4670">
      <w:pPr>
        <w:tabs>
          <w:tab w:val="left" w:pos="709"/>
          <w:tab w:val="left" w:pos="993"/>
        </w:tabs>
        <w:spacing w:after="0" w:line="360" w:lineRule="auto"/>
        <w:ind w:firstLine="720"/>
        <w:jc w:val="both"/>
        <w:rPr>
          <w:rFonts w:ascii="Times New Roman" w:hAnsi="Times New Roman"/>
          <w:sz w:val="24"/>
          <w:szCs w:val="24"/>
          <w:highlight w:val="yellow"/>
          <w:lang w:val="en-US"/>
        </w:rPr>
      </w:pPr>
    </w:p>
    <w:p w:rsidR="007E4670" w:rsidRPr="00630578" w:rsidRDefault="007E4670" w:rsidP="007E4670">
      <w:pPr>
        <w:tabs>
          <w:tab w:val="left" w:pos="709"/>
          <w:tab w:val="left" w:pos="993"/>
        </w:tabs>
        <w:spacing w:after="0" w:line="360" w:lineRule="auto"/>
        <w:ind w:firstLine="720"/>
        <w:jc w:val="both"/>
        <w:rPr>
          <w:rFonts w:ascii="Times New Roman" w:hAnsi="Times New Roman"/>
          <w:sz w:val="24"/>
          <w:szCs w:val="24"/>
          <w:highlight w:val="yellow"/>
          <w:lang w:val="en-US"/>
        </w:rPr>
      </w:pPr>
    </w:p>
    <w:p w:rsidR="007E4670" w:rsidRPr="00F47F08" w:rsidRDefault="007E4670" w:rsidP="00A12EF3">
      <w:pPr>
        <w:tabs>
          <w:tab w:val="left" w:pos="709"/>
          <w:tab w:val="left" w:pos="993"/>
        </w:tabs>
        <w:spacing w:line="320" w:lineRule="exact"/>
        <w:ind w:left="4254" w:hanging="4254"/>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7E4670" w:rsidRPr="00F47F08" w:rsidRDefault="00A12EF3" w:rsidP="007E4670">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007E4670">
        <w:rPr>
          <w:rFonts w:ascii="Times New Roman" w:hAnsi="Times New Roman"/>
          <w:sz w:val="24"/>
          <w:szCs w:val="24"/>
        </w:rPr>
        <w:t xml:space="preserve"> </w:t>
      </w:r>
      <w:r w:rsidR="007E4670" w:rsidRPr="00F47F08">
        <w:rPr>
          <w:rFonts w:ascii="Times New Roman" w:hAnsi="Times New Roman"/>
          <w:sz w:val="24"/>
          <w:szCs w:val="24"/>
        </w:rPr>
        <w:t>(име и фамилия)</w:t>
      </w:r>
    </w:p>
    <w:p w:rsidR="007E4670" w:rsidRPr="00F47F08" w:rsidRDefault="007E4670" w:rsidP="007E4670">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Pr>
          <w:rFonts w:ascii="Times New Roman" w:hAnsi="Times New Roman"/>
          <w:sz w:val="24"/>
          <w:szCs w:val="24"/>
        </w:rPr>
        <w:t xml:space="preserve">   </w:t>
      </w:r>
      <w:r w:rsidR="007E4670" w:rsidRPr="00F47F08">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582000" w:rsidRPr="00091C9D" w:rsidRDefault="00823DE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91C9D">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BC432A" w:rsidP="00777A5B">
      <w:pPr>
        <w:spacing w:after="0" w:line="320" w:lineRule="exact"/>
        <w:ind w:right="-58" w:firstLine="709"/>
        <w:jc w:val="both"/>
        <w:rPr>
          <w:rFonts w:ascii="Times New Roman" w:hAnsi="Times New Roman"/>
          <w:sz w:val="24"/>
          <w:szCs w:val="24"/>
          <w:lang w:eastAsia="bg-BG"/>
        </w:rPr>
      </w:pPr>
      <w:r>
        <w:rPr>
          <w:rFonts w:ascii="Times New Roman" w:hAnsi="Times New Roman"/>
          <w:sz w:val="24"/>
          <w:szCs w:val="24"/>
          <w:lang w:eastAsia="bg-BG"/>
        </w:rPr>
        <w:t>П</w:t>
      </w:r>
      <w:r w:rsidR="00582000"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582000" w:rsidRPr="00BB1CE8">
        <w:rPr>
          <w:rFonts w:ascii="Times New Roman" w:hAnsi="Times New Roman"/>
          <w:sz w:val="24"/>
          <w:szCs w:val="24"/>
        </w:rPr>
        <w:t>“</w:t>
      </w:r>
      <w:r w:rsidR="009C4443">
        <w:rPr>
          <w:rFonts w:ascii="Times New Roman" w:hAnsi="Times New Roman"/>
          <w:sz w:val="24"/>
          <w:szCs w:val="24"/>
        </w:rPr>
        <w:t>Доставка на 56 броя стационарно преносими уреди за осъществяване на контрол на пътното движение</w:t>
      </w:r>
      <w:r w:rsidR="00582000" w:rsidRPr="00BB1CE8">
        <w:rPr>
          <w:rFonts w:ascii="Times New Roman" w:hAnsi="Times New Roman"/>
          <w:sz w:val="24"/>
          <w:szCs w:val="24"/>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091C9D" w:rsidRDefault="001D4A83" w:rsidP="002E0166">
      <w:pPr>
        <w:spacing w:after="0" w:line="240" w:lineRule="auto"/>
        <w:ind w:right="-58" w:firstLine="709"/>
        <w:jc w:val="right"/>
        <w:rPr>
          <w:rFonts w:ascii="Times New Roman" w:eastAsia="Batang" w:hAnsi="Times New Roman"/>
          <w:b/>
          <w:sz w:val="24"/>
          <w:szCs w:val="24"/>
          <w:lang w:val="en-US" w:eastAsia="bg-BG"/>
        </w:rPr>
      </w:pPr>
      <w:r>
        <w:rPr>
          <w:rFonts w:ascii="Times New Roman" w:hAnsi="Times New Roman"/>
          <w:sz w:val="24"/>
          <w:szCs w:val="24"/>
        </w:rPr>
        <w:br w:type="page"/>
      </w:r>
      <w:r w:rsidR="00582000"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91C9D">
        <w:rPr>
          <w:rFonts w:ascii="Times New Roman" w:eastAsia="Batang" w:hAnsi="Times New Roman"/>
          <w:b/>
          <w:sz w:val="24"/>
          <w:szCs w:val="24"/>
          <w:lang w:val="en-US"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BB1CE8">
        <w:rPr>
          <w:rFonts w:ascii="Times New Roman" w:hAnsi="Times New Roman"/>
          <w:sz w:val="24"/>
          <w:szCs w:val="24"/>
        </w:rPr>
        <w:t>“</w:t>
      </w:r>
      <w:r w:rsidR="002E0166">
        <w:rPr>
          <w:rFonts w:ascii="Times New Roman" w:hAnsi="Times New Roman"/>
          <w:sz w:val="24"/>
          <w:szCs w:val="24"/>
        </w:rPr>
        <w:t>Доставка на 56 броя стационарно преносими уреди за осъществяване на контрол на пътното движение</w:t>
      </w:r>
      <w:r w:rsidRPr="00BB1CE8">
        <w:rPr>
          <w:rFonts w:ascii="Times New Roman" w:hAnsi="Times New Roman"/>
          <w:sz w:val="24"/>
          <w:szCs w:val="24"/>
        </w:rPr>
        <w:t>”</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Pr="00F47F08" w:rsidRDefault="00582000" w:rsidP="00777A5B">
      <w:pPr>
        <w:tabs>
          <w:tab w:val="left" w:pos="709"/>
          <w:tab w:val="left" w:pos="993"/>
        </w:tabs>
        <w:ind w:right="-58" w:firstLine="709"/>
        <w:rPr>
          <w:rFonts w:ascii="Times New Roman" w:hAnsi="Times New Roman"/>
        </w:rPr>
      </w:pPr>
    </w:p>
    <w:p w:rsidR="00582000" w:rsidRPr="00F47F08" w:rsidRDefault="00582000" w:rsidP="00777A5B">
      <w:pPr>
        <w:tabs>
          <w:tab w:val="left" w:pos="709"/>
          <w:tab w:val="left" w:pos="993"/>
        </w:tabs>
        <w:ind w:right="-58" w:firstLine="709"/>
        <w:rPr>
          <w:rFonts w:ascii="Times New Roman" w:hAnsi="Times New Roman"/>
        </w:rPr>
      </w:pPr>
    </w:p>
    <w:p w:rsidR="00582000" w:rsidRPr="00F47F08" w:rsidRDefault="00582000" w:rsidP="00777A5B">
      <w:pPr>
        <w:tabs>
          <w:tab w:val="left" w:pos="709"/>
          <w:tab w:val="left" w:pos="993"/>
        </w:tabs>
        <w:ind w:right="-58" w:firstLine="709"/>
        <w:rPr>
          <w:rFonts w:ascii="Times New Roman" w:hAnsi="Times New Roman"/>
        </w:rPr>
      </w:pPr>
    </w:p>
    <w:p w:rsidR="001D4A83" w:rsidRDefault="001D4A83" w:rsidP="00777A5B">
      <w:pPr>
        <w:spacing w:after="0" w:line="240" w:lineRule="auto"/>
        <w:ind w:right="-58" w:firstLine="709"/>
        <w:rPr>
          <w:rFonts w:ascii="Times New Roman" w:hAnsi="Times New Roman"/>
        </w:rPr>
      </w:pPr>
      <w:r>
        <w:rPr>
          <w:rFonts w:ascii="Times New Roman" w:hAnsi="Times New Roman"/>
        </w:rPr>
        <w:br w:type="page"/>
      </w:r>
    </w:p>
    <w:p w:rsidR="00582000" w:rsidRPr="00091C9D"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91C9D">
        <w:rPr>
          <w:rFonts w:ascii="Times New Roman" w:eastAsia="Batang" w:hAnsi="Times New Roman"/>
          <w:b/>
          <w:sz w:val="24"/>
          <w:szCs w:val="24"/>
          <w:lang w:val="en-US" w:eastAsia="bg-BG"/>
        </w:rPr>
        <w:t>5</w:t>
      </w:r>
    </w:p>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9B17FC" w:rsidRPr="00F47F08" w:rsidRDefault="009B17FC" w:rsidP="009B17FC">
      <w:pPr>
        <w:tabs>
          <w:tab w:val="left" w:pos="709"/>
          <w:tab w:val="left" w:pos="993"/>
        </w:tabs>
        <w:spacing w:after="0"/>
        <w:ind w:right="-58" w:firstLine="709"/>
        <w:rPr>
          <w:rFonts w:ascii="Times New Roman" w:hAnsi="Times New Roman"/>
          <w:sz w:val="24"/>
          <w:szCs w:val="24"/>
        </w:rPr>
      </w:pPr>
      <w:r w:rsidRPr="00F47F08">
        <w:rPr>
          <w:rFonts w:ascii="Times New Roman" w:hAnsi="Times New Roman"/>
          <w:sz w:val="24"/>
          <w:szCs w:val="24"/>
        </w:rPr>
        <w:t>ДО</w:t>
      </w:r>
    </w:p>
    <w:p w:rsidR="009B17FC" w:rsidRPr="00D2281A" w:rsidRDefault="009B17FC" w:rsidP="009B17FC">
      <w:pPr>
        <w:tabs>
          <w:tab w:val="left" w:pos="709"/>
          <w:tab w:val="left" w:pos="993"/>
        </w:tabs>
        <w:spacing w:after="0" w:line="240" w:lineRule="auto"/>
        <w:ind w:right="-58" w:firstLine="709"/>
        <w:jc w:val="both"/>
        <w:rPr>
          <w:rFonts w:ascii="Times New Roman" w:hAnsi="Times New Roman"/>
          <w:sz w:val="24"/>
          <w:szCs w:val="24"/>
        </w:rPr>
      </w:pPr>
      <w:r>
        <w:rPr>
          <w:rFonts w:ascii="Times New Roman" w:hAnsi="Times New Roman"/>
          <w:sz w:val="24"/>
          <w:szCs w:val="24"/>
        </w:rPr>
        <w:t>МИНИСТЕРСТВО НА ВЪТРЕШНИТЕ РАБОТИ</w:t>
      </w:r>
    </w:p>
    <w:p w:rsidR="009B17FC" w:rsidRPr="00D2281A" w:rsidRDefault="009B17FC" w:rsidP="009B17FC">
      <w:pPr>
        <w:tabs>
          <w:tab w:val="left" w:pos="709"/>
          <w:tab w:val="left" w:pos="993"/>
        </w:tabs>
        <w:spacing w:after="0" w:line="240" w:lineRule="auto"/>
        <w:ind w:right="-58"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9B17FC" w:rsidP="009B17FC">
      <w:pPr>
        <w:tabs>
          <w:tab w:val="left" w:pos="709"/>
          <w:tab w:val="left" w:pos="993"/>
        </w:tabs>
        <w:spacing w:after="0" w:line="240" w:lineRule="auto"/>
        <w:ind w:right="-58" w:firstLine="709"/>
        <w:jc w:val="both"/>
        <w:rPr>
          <w:rFonts w:ascii="Times New Roman" w:hAnsi="Times New Roman"/>
          <w:sz w:val="24"/>
          <w:szCs w:val="24"/>
        </w:rPr>
      </w:pPr>
      <w:r w:rsidRPr="00D2281A">
        <w:rPr>
          <w:rFonts w:ascii="Times New Roman" w:hAnsi="Times New Roman"/>
          <w:sz w:val="24"/>
          <w:szCs w:val="24"/>
        </w:rPr>
        <w:t>УЛ. “</w:t>
      </w:r>
      <w:r>
        <w:rPr>
          <w:rFonts w:ascii="Times New Roman" w:hAnsi="Times New Roman"/>
          <w:sz w:val="24"/>
          <w:szCs w:val="24"/>
        </w:rPr>
        <w:t>ШЕСТИ СЕПТЕМВРИ</w:t>
      </w:r>
      <w:r w:rsidRPr="00D2281A">
        <w:rPr>
          <w:rFonts w:ascii="Times New Roman" w:hAnsi="Times New Roman"/>
          <w:sz w:val="24"/>
          <w:szCs w:val="24"/>
        </w:rPr>
        <w:t xml:space="preserve">” № </w:t>
      </w:r>
      <w:r>
        <w:rPr>
          <w:rFonts w:ascii="Times New Roman" w:hAnsi="Times New Roman"/>
          <w:sz w:val="24"/>
          <w:szCs w:val="24"/>
        </w:rPr>
        <w:t>29</w:t>
      </w: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ind w:right="-58" w:firstLine="709"/>
        <w:rPr>
          <w:rFonts w:ascii="Times New Roman" w:hAnsi="Times New Roman"/>
          <w:b/>
          <w:sz w:val="24"/>
          <w:szCs w:val="24"/>
          <w:lang w:val="ru-RU"/>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A27C9" w:rsidRPr="00D46765"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lang w:val="ru-RU"/>
        </w:rPr>
      </w:pPr>
      <w:r w:rsidRPr="00D46765">
        <w:rPr>
          <w:rFonts w:ascii="Times New Roman" w:hAnsi="Times New Roman"/>
          <w:sz w:val="24"/>
          <w:szCs w:val="24"/>
        </w:rPr>
        <w:t xml:space="preserve">за участие в обществена поръчка с предмет </w:t>
      </w:r>
    </w:p>
    <w:p w:rsidR="00582000" w:rsidRPr="00D46765"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lang w:val="ru-RU"/>
        </w:rPr>
      </w:pPr>
      <w:r w:rsidRPr="00D46765">
        <w:rPr>
          <w:rFonts w:ascii="Times New Roman" w:hAnsi="Times New Roman"/>
          <w:sz w:val="24"/>
          <w:szCs w:val="24"/>
          <w:lang w:val="ru-RU"/>
        </w:rPr>
        <w:t>„</w:t>
      </w:r>
      <w:r w:rsidR="003A27C9" w:rsidRPr="00D46765">
        <w:rPr>
          <w:rFonts w:ascii="Times New Roman" w:hAnsi="Times New Roman"/>
          <w:sz w:val="24"/>
          <w:szCs w:val="24"/>
        </w:rPr>
        <w:t>Доставка на 56 броя стационарно преносими уреди за осъществяване на контрол на пътното движение</w:t>
      </w:r>
      <w:r w:rsidRPr="00D46765">
        <w:rPr>
          <w:rFonts w:ascii="Times New Roman" w:hAnsi="Times New Roman"/>
          <w:sz w:val="24"/>
          <w:szCs w:val="24"/>
          <w:lang w:val="ru-RU"/>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777A5B">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777A5B">
      <w:pPr>
        <w:tabs>
          <w:tab w:val="left" w:pos="709"/>
          <w:tab w:val="left" w:pos="993"/>
        </w:tabs>
        <w:ind w:right="-58" w:firstLine="709"/>
        <w:jc w:val="both"/>
        <w:rPr>
          <w:rFonts w:ascii="Times New Roman" w:hAnsi="Times New Roman"/>
          <w:sz w:val="24"/>
          <w:szCs w:val="24"/>
        </w:rPr>
      </w:pPr>
    </w:p>
    <w:p w:rsidR="009C05C3" w:rsidRDefault="009C05C3" w:rsidP="00777A5B">
      <w:pPr>
        <w:tabs>
          <w:tab w:val="left" w:pos="709"/>
          <w:tab w:val="left" w:pos="993"/>
        </w:tabs>
        <w:ind w:right="-58" w:firstLine="709"/>
        <w:jc w:val="both"/>
        <w:rPr>
          <w:rFonts w:ascii="Times New Roman" w:hAnsi="Times New Roman"/>
          <w:sz w:val="24"/>
          <w:szCs w:val="24"/>
        </w:rPr>
      </w:pPr>
    </w:p>
    <w:tbl>
      <w:tblPr>
        <w:tblW w:w="9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5792"/>
        <w:gridCol w:w="540"/>
        <w:gridCol w:w="1620"/>
        <w:gridCol w:w="1564"/>
      </w:tblGrid>
      <w:tr w:rsidR="009C05C3" w:rsidRPr="00C63B2F" w:rsidTr="00D46765">
        <w:trPr>
          <w:cantSplit/>
          <w:trHeight w:val="1134"/>
        </w:trPr>
        <w:tc>
          <w:tcPr>
            <w:tcW w:w="445" w:type="dxa"/>
            <w:shd w:val="clear" w:color="auto" w:fill="E6E6E6"/>
          </w:tcPr>
          <w:p w:rsidR="009C05C3" w:rsidRPr="00C95F07" w:rsidRDefault="009C05C3" w:rsidP="00267FA2">
            <w:pPr>
              <w:tabs>
                <w:tab w:val="left" w:pos="709"/>
                <w:tab w:val="left" w:pos="993"/>
              </w:tabs>
              <w:spacing w:after="0" w:line="320" w:lineRule="exact"/>
              <w:jc w:val="center"/>
              <w:rPr>
                <w:rFonts w:ascii="Times New Roman" w:hAnsi="Times New Roman"/>
                <w:sz w:val="24"/>
                <w:szCs w:val="24"/>
              </w:rPr>
            </w:pPr>
            <w:r w:rsidRPr="00C95F07">
              <w:rPr>
                <w:rFonts w:ascii="Times New Roman" w:hAnsi="Times New Roman"/>
                <w:sz w:val="24"/>
                <w:szCs w:val="24"/>
              </w:rPr>
              <w:t>№</w:t>
            </w:r>
          </w:p>
        </w:tc>
        <w:tc>
          <w:tcPr>
            <w:tcW w:w="5792" w:type="dxa"/>
            <w:shd w:val="clear" w:color="auto" w:fill="E6E6E6"/>
          </w:tcPr>
          <w:p w:rsidR="009C05C3" w:rsidRPr="00C95F07" w:rsidRDefault="009C05C3" w:rsidP="00267FA2">
            <w:pPr>
              <w:tabs>
                <w:tab w:val="left" w:pos="709"/>
                <w:tab w:val="left" w:pos="993"/>
              </w:tabs>
              <w:spacing w:after="0" w:line="320" w:lineRule="exact"/>
              <w:jc w:val="center"/>
              <w:rPr>
                <w:rFonts w:ascii="Times New Roman" w:hAnsi="Times New Roman"/>
                <w:sz w:val="24"/>
                <w:szCs w:val="24"/>
              </w:rPr>
            </w:pPr>
            <w:r w:rsidRPr="00C95F07">
              <w:rPr>
                <w:rFonts w:ascii="Times New Roman" w:hAnsi="Times New Roman"/>
                <w:sz w:val="24"/>
                <w:szCs w:val="24"/>
              </w:rPr>
              <w:t>Наименование на стоката</w:t>
            </w:r>
          </w:p>
        </w:tc>
        <w:tc>
          <w:tcPr>
            <w:tcW w:w="540" w:type="dxa"/>
            <w:shd w:val="clear" w:color="auto" w:fill="E6E6E6"/>
            <w:textDirection w:val="btLr"/>
          </w:tcPr>
          <w:p w:rsidR="009C05C3" w:rsidRPr="00C95F07" w:rsidRDefault="009C05C3" w:rsidP="00267FA2">
            <w:pPr>
              <w:tabs>
                <w:tab w:val="left" w:pos="709"/>
                <w:tab w:val="left" w:pos="993"/>
              </w:tabs>
              <w:spacing w:after="0" w:line="320" w:lineRule="exact"/>
              <w:ind w:left="113" w:right="113"/>
              <w:jc w:val="center"/>
              <w:rPr>
                <w:rFonts w:ascii="Times New Roman" w:hAnsi="Times New Roman"/>
                <w:sz w:val="24"/>
                <w:szCs w:val="24"/>
              </w:rPr>
            </w:pPr>
            <w:r>
              <w:rPr>
                <w:rFonts w:ascii="Times New Roman" w:hAnsi="Times New Roman"/>
                <w:sz w:val="24"/>
                <w:szCs w:val="24"/>
              </w:rPr>
              <w:t>брой</w:t>
            </w:r>
          </w:p>
        </w:tc>
        <w:tc>
          <w:tcPr>
            <w:tcW w:w="1620" w:type="dxa"/>
            <w:shd w:val="clear" w:color="auto" w:fill="E6E6E6"/>
          </w:tcPr>
          <w:p w:rsidR="009C05C3" w:rsidRPr="00C95F07" w:rsidRDefault="009C05C3" w:rsidP="00267FA2">
            <w:pPr>
              <w:tabs>
                <w:tab w:val="left" w:pos="709"/>
                <w:tab w:val="left" w:pos="993"/>
              </w:tabs>
              <w:spacing w:after="0" w:line="320" w:lineRule="exact"/>
              <w:jc w:val="center"/>
              <w:rPr>
                <w:rFonts w:ascii="Times New Roman" w:hAnsi="Times New Roman"/>
                <w:sz w:val="24"/>
                <w:szCs w:val="24"/>
              </w:rPr>
            </w:pPr>
            <w:r w:rsidRPr="00C95F07">
              <w:rPr>
                <w:rFonts w:ascii="Times New Roman" w:hAnsi="Times New Roman"/>
                <w:sz w:val="24"/>
                <w:szCs w:val="24"/>
              </w:rPr>
              <w:t>Единична цена в лева без ДДС</w:t>
            </w:r>
          </w:p>
          <w:p w:rsidR="009C05C3" w:rsidRPr="00C95F07" w:rsidRDefault="009C05C3" w:rsidP="00267FA2">
            <w:pPr>
              <w:tabs>
                <w:tab w:val="left" w:pos="709"/>
                <w:tab w:val="left" w:pos="993"/>
              </w:tabs>
              <w:spacing w:after="0" w:line="320" w:lineRule="exact"/>
              <w:jc w:val="center"/>
              <w:rPr>
                <w:rFonts w:ascii="Times New Roman" w:hAnsi="Times New Roman"/>
                <w:sz w:val="24"/>
                <w:szCs w:val="24"/>
              </w:rPr>
            </w:pPr>
          </w:p>
        </w:tc>
        <w:tc>
          <w:tcPr>
            <w:tcW w:w="1564" w:type="dxa"/>
            <w:shd w:val="clear" w:color="auto" w:fill="E6E6E6"/>
          </w:tcPr>
          <w:p w:rsidR="009C05C3" w:rsidRPr="00C95F07" w:rsidRDefault="009C05C3" w:rsidP="00267FA2">
            <w:pPr>
              <w:tabs>
                <w:tab w:val="left" w:pos="709"/>
                <w:tab w:val="left" w:pos="993"/>
              </w:tabs>
              <w:spacing w:after="0" w:line="320" w:lineRule="exact"/>
              <w:jc w:val="center"/>
              <w:rPr>
                <w:rFonts w:ascii="Times New Roman" w:hAnsi="Times New Roman"/>
                <w:sz w:val="24"/>
                <w:szCs w:val="24"/>
              </w:rPr>
            </w:pPr>
            <w:r w:rsidRPr="00C95F07">
              <w:rPr>
                <w:rFonts w:ascii="Times New Roman" w:hAnsi="Times New Roman"/>
                <w:sz w:val="24"/>
                <w:szCs w:val="24"/>
              </w:rPr>
              <w:t xml:space="preserve">Обща </w:t>
            </w:r>
            <w:r>
              <w:rPr>
                <w:rFonts w:ascii="Times New Roman" w:hAnsi="Times New Roman"/>
                <w:sz w:val="24"/>
                <w:szCs w:val="24"/>
              </w:rPr>
              <w:t xml:space="preserve">стойност </w:t>
            </w:r>
            <w:r w:rsidRPr="00C95F07">
              <w:rPr>
                <w:rFonts w:ascii="Times New Roman" w:hAnsi="Times New Roman"/>
                <w:sz w:val="24"/>
                <w:szCs w:val="24"/>
              </w:rPr>
              <w:t>без ДДС</w:t>
            </w:r>
          </w:p>
        </w:tc>
      </w:tr>
      <w:tr w:rsidR="009C05C3" w:rsidRPr="00C63B2F" w:rsidTr="00D46765">
        <w:tc>
          <w:tcPr>
            <w:tcW w:w="445" w:type="dxa"/>
            <w:shd w:val="clear" w:color="auto" w:fill="E6E6E6"/>
          </w:tcPr>
          <w:p w:rsidR="009C05C3" w:rsidRPr="00C63B2F" w:rsidRDefault="009C05C3" w:rsidP="00267FA2">
            <w:pPr>
              <w:tabs>
                <w:tab w:val="left" w:pos="709"/>
                <w:tab w:val="left" w:pos="993"/>
              </w:tabs>
              <w:spacing w:after="0" w:line="320" w:lineRule="exact"/>
              <w:jc w:val="right"/>
              <w:rPr>
                <w:rFonts w:ascii="Times New Roman" w:hAnsi="Times New Roman"/>
                <w:i/>
                <w:sz w:val="16"/>
                <w:szCs w:val="16"/>
              </w:rPr>
            </w:pPr>
            <w:r w:rsidRPr="00C63B2F">
              <w:rPr>
                <w:rFonts w:ascii="Times New Roman" w:hAnsi="Times New Roman"/>
                <w:i/>
                <w:sz w:val="16"/>
                <w:szCs w:val="16"/>
              </w:rPr>
              <w:t>1</w:t>
            </w:r>
          </w:p>
        </w:tc>
        <w:tc>
          <w:tcPr>
            <w:tcW w:w="5792" w:type="dxa"/>
            <w:shd w:val="clear" w:color="auto" w:fill="E6E6E6"/>
          </w:tcPr>
          <w:p w:rsidR="009C05C3" w:rsidRPr="00C63B2F" w:rsidRDefault="009C05C3" w:rsidP="00267FA2">
            <w:pPr>
              <w:tabs>
                <w:tab w:val="left" w:pos="709"/>
                <w:tab w:val="left" w:pos="993"/>
              </w:tabs>
              <w:spacing w:after="0" w:line="320" w:lineRule="exact"/>
              <w:jc w:val="right"/>
              <w:rPr>
                <w:rFonts w:ascii="Times New Roman" w:hAnsi="Times New Roman"/>
                <w:i/>
                <w:sz w:val="16"/>
                <w:szCs w:val="16"/>
              </w:rPr>
            </w:pPr>
            <w:r w:rsidRPr="00C63B2F">
              <w:rPr>
                <w:rFonts w:ascii="Times New Roman" w:hAnsi="Times New Roman"/>
                <w:i/>
                <w:sz w:val="16"/>
                <w:szCs w:val="16"/>
              </w:rPr>
              <w:t>2</w:t>
            </w:r>
          </w:p>
        </w:tc>
        <w:tc>
          <w:tcPr>
            <w:tcW w:w="540" w:type="dxa"/>
            <w:shd w:val="clear" w:color="auto" w:fill="E6E6E6"/>
          </w:tcPr>
          <w:p w:rsidR="009C05C3" w:rsidRPr="00C63B2F" w:rsidRDefault="009C05C3" w:rsidP="00267FA2">
            <w:pPr>
              <w:tabs>
                <w:tab w:val="left" w:pos="709"/>
                <w:tab w:val="left" w:pos="993"/>
              </w:tabs>
              <w:spacing w:after="0" w:line="320" w:lineRule="exact"/>
              <w:jc w:val="right"/>
              <w:rPr>
                <w:rFonts w:ascii="Times New Roman" w:hAnsi="Times New Roman"/>
                <w:i/>
                <w:sz w:val="16"/>
                <w:szCs w:val="16"/>
              </w:rPr>
            </w:pPr>
            <w:r>
              <w:rPr>
                <w:rFonts w:ascii="Times New Roman" w:hAnsi="Times New Roman"/>
                <w:i/>
                <w:sz w:val="16"/>
                <w:szCs w:val="16"/>
              </w:rPr>
              <w:t>3</w:t>
            </w:r>
          </w:p>
        </w:tc>
        <w:tc>
          <w:tcPr>
            <w:tcW w:w="1620" w:type="dxa"/>
            <w:shd w:val="clear" w:color="auto" w:fill="E6E6E6"/>
          </w:tcPr>
          <w:p w:rsidR="009C05C3" w:rsidRPr="00C63B2F" w:rsidRDefault="009C05C3" w:rsidP="00267FA2">
            <w:pPr>
              <w:tabs>
                <w:tab w:val="left" w:pos="709"/>
                <w:tab w:val="left" w:pos="993"/>
              </w:tabs>
              <w:spacing w:after="0" w:line="320" w:lineRule="exact"/>
              <w:jc w:val="right"/>
              <w:rPr>
                <w:rFonts w:ascii="Times New Roman" w:hAnsi="Times New Roman"/>
                <w:i/>
                <w:sz w:val="16"/>
                <w:szCs w:val="16"/>
              </w:rPr>
            </w:pPr>
            <w:r>
              <w:rPr>
                <w:rFonts w:ascii="Times New Roman" w:hAnsi="Times New Roman"/>
                <w:i/>
                <w:sz w:val="16"/>
                <w:szCs w:val="16"/>
              </w:rPr>
              <w:t>4</w:t>
            </w:r>
          </w:p>
        </w:tc>
        <w:tc>
          <w:tcPr>
            <w:tcW w:w="1564" w:type="dxa"/>
            <w:shd w:val="clear" w:color="auto" w:fill="E6E6E6"/>
          </w:tcPr>
          <w:p w:rsidR="009C05C3" w:rsidRPr="00C63B2F" w:rsidRDefault="009C05C3" w:rsidP="00267FA2">
            <w:pPr>
              <w:tabs>
                <w:tab w:val="left" w:pos="709"/>
                <w:tab w:val="left" w:pos="993"/>
              </w:tabs>
              <w:spacing w:after="0" w:line="320" w:lineRule="exact"/>
              <w:jc w:val="right"/>
              <w:rPr>
                <w:rFonts w:ascii="Times New Roman" w:hAnsi="Times New Roman"/>
                <w:i/>
                <w:sz w:val="16"/>
                <w:szCs w:val="16"/>
              </w:rPr>
            </w:pPr>
            <w:r>
              <w:rPr>
                <w:rFonts w:ascii="Times New Roman" w:hAnsi="Times New Roman"/>
                <w:i/>
                <w:sz w:val="16"/>
                <w:szCs w:val="16"/>
              </w:rPr>
              <w:t>5</w:t>
            </w:r>
            <w:r w:rsidRPr="00C63B2F">
              <w:rPr>
                <w:rFonts w:ascii="Times New Roman" w:hAnsi="Times New Roman"/>
                <w:i/>
                <w:sz w:val="16"/>
                <w:szCs w:val="16"/>
              </w:rPr>
              <w:t xml:space="preserve"> = (</w:t>
            </w:r>
            <w:r>
              <w:rPr>
                <w:rFonts w:ascii="Times New Roman" w:hAnsi="Times New Roman"/>
                <w:i/>
                <w:sz w:val="16"/>
                <w:szCs w:val="16"/>
              </w:rPr>
              <w:t>3</w:t>
            </w:r>
            <w:r w:rsidRPr="00C63B2F">
              <w:rPr>
                <w:rFonts w:ascii="Times New Roman" w:hAnsi="Times New Roman"/>
                <w:i/>
                <w:sz w:val="16"/>
                <w:szCs w:val="16"/>
              </w:rPr>
              <w:t>х</w:t>
            </w:r>
            <w:r>
              <w:rPr>
                <w:rFonts w:ascii="Times New Roman" w:hAnsi="Times New Roman"/>
                <w:i/>
                <w:sz w:val="16"/>
                <w:szCs w:val="16"/>
              </w:rPr>
              <w:t>4</w:t>
            </w:r>
            <w:r w:rsidRPr="00C63B2F">
              <w:rPr>
                <w:rFonts w:ascii="Times New Roman" w:hAnsi="Times New Roman"/>
                <w:i/>
                <w:sz w:val="16"/>
                <w:szCs w:val="16"/>
              </w:rPr>
              <w:t>)</w:t>
            </w:r>
          </w:p>
        </w:tc>
      </w:tr>
      <w:tr w:rsidR="009C05C3" w:rsidRPr="00C63B2F" w:rsidTr="007D45AA">
        <w:tc>
          <w:tcPr>
            <w:tcW w:w="445" w:type="dxa"/>
            <w:shd w:val="clear" w:color="auto" w:fill="auto"/>
          </w:tcPr>
          <w:p w:rsidR="009C05C3" w:rsidRPr="00C63B2F" w:rsidRDefault="009C05C3" w:rsidP="00267FA2">
            <w:pPr>
              <w:tabs>
                <w:tab w:val="left" w:pos="709"/>
                <w:tab w:val="left" w:pos="993"/>
              </w:tabs>
              <w:spacing w:after="0" w:line="320" w:lineRule="exact"/>
              <w:jc w:val="center"/>
              <w:rPr>
                <w:rFonts w:ascii="Times New Roman" w:hAnsi="Times New Roman"/>
                <w:sz w:val="24"/>
                <w:szCs w:val="24"/>
              </w:rPr>
            </w:pPr>
          </w:p>
        </w:tc>
        <w:tc>
          <w:tcPr>
            <w:tcW w:w="5792" w:type="dxa"/>
            <w:shd w:val="clear" w:color="auto" w:fill="auto"/>
          </w:tcPr>
          <w:p w:rsidR="009C05C3" w:rsidRPr="00C63B2F" w:rsidRDefault="002737ED" w:rsidP="00267FA2">
            <w:pPr>
              <w:spacing w:after="0" w:line="320" w:lineRule="exact"/>
              <w:jc w:val="both"/>
              <w:rPr>
                <w:rFonts w:ascii="Times New Roman" w:hAnsi="Times New Roman"/>
                <w:sz w:val="24"/>
                <w:szCs w:val="24"/>
              </w:rPr>
            </w:pPr>
            <w:r>
              <w:rPr>
                <w:rFonts w:ascii="Times New Roman" w:hAnsi="Times New Roman"/>
                <w:sz w:val="24"/>
                <w:szCs w:val="24"/>
              </w:rPr>
              <w:t>Доставка,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и генериране на електронен фиш, обучение на работещите с устройствата служители на МВР, техническа поддръжка и гаранционно обслужване на стационарно преносими уреди за осъществяване на контрол на пътното движение</w:t>
            </w:r>
          </w:p>
        </w:tc>
        <w:tc>
          <w:tcPr>
            <w:tcW w:w="540" w:type="dxa"/>
            <w:shd w:val="clear" w:color="auto" w:fill="auto"/>
            <w:vAlign w:val="center"/>
          </w:tcPr>
          <w:p w:rsidR="009C05C3" w:rsidRPr="00C63B2F" w:rsidRDefault="009C05C3" w:rsidP="00267FA2">
            <w:pPr>
              <w:tabs>
                <w:tab w:val="left" w:pos="709"/>
                <w:tab w:val="left" w:pos="993"/>
              </w:tabs>
              <w:spacing w:after="0" w:line="320" w:lineRule="exact"/>
              <w:jc w:val="center"/>
              <w:rPr>
                <w:rFonts w:ascii="Times New Roman" w:hAnsi="Times New Roman"/>
                <w:sz w:val="24"/>
                <w:szCs w:val="24"/>
              </w:rPr>
            </w:pPr>
            <w:r w:rsidRPr="00C63B2F">
              <w:rPr>
                <w:rFonts w:ascii="Times New Roman" w:hAnsi="Times New Roman"/>
                <w:sz w:val="24"/>
                <w:szCs w:val="24"/>
              </w:rPr>
              <w:t>5</w:t>
            </w:r>
            <w:r>
              <w:rPr>
                <w:rFonts w:ascii="Times New Roman" w:hAnsi="Times New Roman"/>
                <w:sz w:val="24"/>
                <w:szCs w:val="24"/>
              </w:rPr>
              <w:t>6</w:t>
            </w:r>
          </w:p>
        </w:tc>
        <w:tc>
          <w:tcPr>
            <w:tcW w:w="1620" w:type="dxa"/>
            <w:shd w:val="clear" w:color="auto" w:fill="auto"/>
            <w:vAlign w:val="center"/>
          </w:tcPr>
          <w:p w:rsidR="009C05C3" w:rsidRPr="00C63B2F" w:rsidRDefault="009C05C3" w:rsidP="00267FA2">
            <w:pPr>
              <w:tabs>
                <w:tab w:val="left" w:pos="709"/>
                <w:tab w:val="left" w:pos="993"/>
              </w:tabs>
              <w:spacing w:after="0" w:line="320" w:lineRule="exact"/>
              <w:jc w:val="center"/>
              <w:rPr>
                <w:rFonts w:ascii="Times New Roman" w:hAnsi="Times New Roman"/>
                <w:sz w:val="24"/>
                <w:szCs w:val="24"/>
              </w:rPr>
            </w:pPr>
          </w:p>
        </w:tc>
        <w:tc>
          <w:tcPr>
            <w:tcW w:w="1564" w:type="dxa"/>
            <w:shd w:val="clear" w:color="auto" w:fill="auto"/>
          </w:tcPr>
          <w:p w:rsidR="009C05C3" w:rsidRPr="00C63B2F" w:rsidRDefault="009C05C3" w:rsidP="00267FA2">
            <w:pPr>
              <w:tabs>
                <w:tab w:val="left" w:pos="709"/>
                <w:tab w:val="left" w:pos="993"/>
              </w:tabs>
              <w:spacing w:after="0" w:line="320" w:lineRule="exact"/>
              <w:jc w:val="center"/>
              <w:rPr>
                <w:rFonts w:ascii="Times New Roman" w:hAnsi="Times New Roman"/>
                <w:sz w:val="24"/>
                <w:szCs w:val="24"/>
              </w:rPr>
            </w:pPr>
          </w:p>
        </w:tc>
      </w:tr>
      <w:tr w:rsidR="007D45AA" w:rsidRPr="00C63B2F" w:rsidTr="00413C02">
        <w:tc>
          <w:tcPr>
            <w:tcW w:w="445" w:type="dxa"/>
            <w:shd w:val="clear" w:color="auto" w:fill="auto"/>
          </w:tcPr>
          <w:p w:rsidR="007D45AA" w:rsidRPr="00C63B2F" w:rsidRDefault="007D45AA" w:rsidP="00267FA2">
            <w:pPr>
              <w:tabs>
                <w:tab w:val="left" w:pos="709"/>
                <w:tab w:val="left" w:pos="993"/>
              </w:tabs>
              <w:spacing w:after="0" w:line="320" w:lineRule="exact"/>
              <w:jc w:val="center"/>
              <w:rPr>
                <w:rFonts w:ascii="Times New Roman" w:hAnsi="Times New Roman"/>
                <w:sz w:val="24"/>
                <w:szCs w:val="24"/>
              </w:rPr>
            </w:pPr>
          </w:p>
        </w:tc>
        <w:tc>
          <w:tcPr>
            <w:tcW w:w="7952" w:type="dxa"/>
            <w:gridSpan w:val="3"/>
            <w:shd w:val="clear" w:color="auto" w:fill="auto"/>
          </w:tcPr>
          <w:p w:rsidR="007D45AA" w:rsidRPr="00C63B2F" w:rsidRDefault="007D45AA" w:rsidP="007D45AA">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ДДС 20%</w:t>
            </w:r>
          </w:p>
        </w:tc>
        <w:tc>
          <w:tcPr>
            <w:tcW w:w="1564" w:type="dxa"/>
            <w:shd w:val="clear" w:color="auto" w:fill="auto"/>
          </w:tcPr>
          <w:p w:rsidR="007D45AA" w:rsidRPr="00C63B2F" w:rsidRDefault="007D45AA" w:rsidP="00267FA2">
            <w:pPr>
              <w:tabs>
                <w:tab w:val="left" w:pos="709"/>
                <w:tab w:val="left" w:pos="993"/>
              </w:tabs>
              <w:spacing w:after="0" w:line="320" w:lineRule="exact"/>
              <w:jc w:val="center"/>
              <w:rPr>
                <w:rFonts w:ascii="Times New Roman" w:hAnsi="Times New Roman"/>
                <w:sz w:val="24"/>
                <w:szCs w:val="24"/>
              </w:rPr>
            </w:pPr>
          </w:p>
        </w:tc>
      </w:tr>
      <w:tr w:rsidR="007D45AA" w:rsidRPr="00C63B2F" w:rsidTr="000C35E7">
        <w:tc>
          <w:tcPr>
            <w:tcW w:w="445" w:type="dxa"/>
            <w:tcBorders>
              <w:bottom w:val="single" w:sz="4" w:space="0" w:color="auto"/>
            </w:tcBorders>
            <w:shd w:val="clear" w:color="auto" w:fill="auto"/>
          </w:tcPr>
          <w:p w:rsidR="007D45AA" w:rsidRPr="00C63B2F" w:rsidRDefault="007D45AA" w:rsidP="00267FA2">
            <w:pPr>
              <w:tabs>
                <w:tab w:val="left" w:pos="709"/>
                <w:tab w:val="left" w:pos="993"/>
              </w:tabs>
              <w:spacing w:after="0" w:line="320" w:lineRule="exact"/>
              <w:jc w:val="center"/>
              <w:rPr>
                <w:rFonts w:ascii="Times New Roman" w:hAnsi="Times New Roman"/>
                <w:sz w:val="24"/>
                <w:szCs w:val="24"/>
              </w:rPr>
            </w:pPr>
          </w:p>
        </w:tc>
        <w:tc>
          <w:tcPr>
            <w:tcW w:w="7952" w:type="dxa"/>
            <w:gridSpan w:val="3"/>
            <w:tcBorders>
              <w:bottom w:val="single" w:sz="4" w:space="0" w:color="auto"/>
            </w:tcBorders>
            <w:shd w:val="clear" w:color="auto" w:fill="auto"/>
          </w:tcPr>
          <w:p w:rsidR="007D45AA" w:rsidRPr="00C63B2F" w:rsidRDefault="007D45AA" w:rsidP="007D45AA">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Обща стойност с ДДС</w:t>
            </w:r>
          </w:p>
        </w:tc>
        <w:tc>
          <w:tcPr>
            <w:tcW w:w="1564" w:type="dxa"/>
            <w:tcBorders>
              <w:bottom w:val="single" w:sz="4" w:space="0" w:color="auto"/>
            </w:tcBorders>
            <w:shd w:val="clear" w:color="auto" w:fill="auto"/>
          </w:tcPr>
          <w:p w:rsidR="007D45AA" w:rsidRPr="00C63B2F" w:rsidRDefault="007D45AA" w:rsidP="00267FA2">
            <w:pPr>
              <w:tabs>
                <w:tab w:val="left" w:pos="709"/>
                <w:tab w:val="left" w:pos="993"/>
              </w:tabs>
              <w:spacing w:after="0" w:line="320" w:lineRule="exact"/>
              <w:jc w:val="center"/>
              <w:rPr>
                <w:rFonts w:ascii="Times New Roman" w:hAnsi="Times New Roman"/>
                <w:sz w:val="24"/>
                <w:szCs w:val="24"/>
              </w:rPr>
            </w:pPr>
          </w:p>
        </w:tc>
      </w:tr>
    </w:tbl>
    <w:p w:rsidR="009C05C3" w:rsidRDefault="009C05C3" w:rsidP="00777A5B">
      <w:pPr>
        <w:tabs>
          <w:tab w:val="left" w:pos="709"/>
          <w:tab w:val="left" w:pos="993"/>
        </w:tabs>
        <w:ind w:right="-58" w:firstLine="709"/>
        <w:jc w:val="both"/>
        <w:rPr>
          <w:rFonts w:ascii="Times New Roman" w:hAnsi="Times New Roman"/>
          <w:sz w:val="24"/>
          <w:szCs w:val="24"/>
        </w:rPr>
      </w:pPr>
    </w:p>
    <w:p w:rsidR="00CD2533" w:rsidRDefault="00CD2533" w:rsidP="00CD2533">
      <w:pPr>
        <w:tabs>
          <w:tab w:val="left" w:pos="0"/>
        </w:tabs>
        <w:spacing w:line="320" w:lineRule="exact"/>
        <w:contextualSpacing/>
        <w:jc w:val="both"/>
        <w:rPr>
          <w:rFonts w:ascii="Times New Roman" w:hAnsi="Times New Roman"/>
          <w:bCs/>
          <w:iCs/>
          <w:sz w:val="24"/>
          <w:szCs w:val="24"/>
        </w:rPr>
      </w:pPr>
      <w:r>
        <w:rPr>
          <w:rFonts w:ascii="Times New Roman" w:hAnsi="Times New Roman"/>
          <w:sz w:val="24"/>
          <w:szCs w:val="24"/>
        </w:rPr>
        <w:tab/>
      </w:r>
      <w:r w:rsidRPr="00CC326E">
        <w:rPr>
          <w:rFonts w:ascii="Times New Roman" w:hAnsi="Times New Roman"/>
          <w:bCs/>
          <w:iCs/>
          <w:sz w:val="24"/>
          <w:szCs w:val="24"/>
        </w:rPr>
        <w:t xml:space="preserve">В посочената обща </w:t>
      </w:r>
      <w:r w:rsidRPr="00C70EB8">
        <w:rPr>
          <w:rFonts w:ascii="Times New Roman" w:hAnsi="Times New Roman"/>
          <w:bCs/>
          <w:iCs/>
          <w:sz w:val="24"/>
          <w:szCs w:val="24"/>
        </w:rPr>
        <w:t xml:space="preserve">стойност </w:t>
      </w:r>
      <w:r w:rsidR="00325922" w:rsidRPr="00C70EB8">
        <w:rPr>
          <w:rFonts w:ascii="Times New Roman" w:hAnsi="Times New Roman"/>
          <w:bCs/>
          <w:iCs/>
          <w:sz w:val="24"/>
          <w:szCs w:val="24"/>
        </w:rPr>
        <w:t>с</w:t>
      </w:r>
      <w:r w:rsidR="00C70EB8" w:rsidRPr="00C70EB8">
        <w:rPr>
          <w:rFonts w:ascii="Times New Roman" w:hAnsi="Times New Roman"/>
          <w:bCs/>
          <w:iCs/>
          <w:sz w:val="24"/>
          <w:szCs w:val="24"/>
        </w:rPr>
        <w:t>а</w:t>
      </w:r>
      <w:r w:rsidR="00325922" w:rsidRPr="00C70EB8">
        <w:rPr>
          <w:rFonts w:ascii="Times New Roman" w:hAnsi="Times New Roman"/>
          <w:bCs/>
          <w:iCs/>
          <w:sz w:val="24"/>
          <w:szCs w:val="24"/>
        </w:rPr>
        <w:t xml:space="preserve"> </w:t>
      </w:r>
      <w:r w:rsidRPr="00C70EB8">
        <w:rPr>
          <w:rFonts w:ascii="Times New Roman" w:hAnsi="Times New Roman"/>
          <w:bCs/>
          <w:iCs/>
          <w:sz w:val="24"/>
          <w:szCs w:val="24"/>
        </w:rPr>
        <w:t>включени всички</w:t>
      </w:r>
      <w:r w:rsidRPr="00CC326E">
        <w:rPr>
          <w:rFonts w:ascii="Times New Roman" w:hAnsi="Times New Roman"/>
          <w:bCs/>
          <w:iCs/>
          <w:sz w:val="24"/>
          <w:szCs w:val="24"/>
        </w:rPr>
        <w:t xml:space="preserve"> разходи по изпълнение на поръчката, франко мястото на изпълнение,  в т.ч.:</w:t>
      </w:r>
    </w:p>
    <w:p w:rsidR="00B02E12" w:rsidRPr="004A7E3E" w:rsidRDefault="00B02E12" w:rsidP="002329E6">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1. доставка, инсталация, настройване, конфигуриране, тестване и пускане в действие на цялото оборудване и софтуер, както и всички разходи, свързани с гаранционното обслужване;</w:t>
      </w:r>
    </w:p>
    <w:p w:rsidR="00B02E12" w:rsidRPr="004A7E3E" w:rsidRDefault="00B02E12" w:rsidP="002329E6">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 xml:space="preserve">2. за </w:t>
      </w:r>
      <w:r w:rsidR="00065180" w:rsidRPr="00065180">
        <w:rPr>
          <w:rFonts w:ascii="Times New Roman" w:hAnsi="Times New Roman"/>
          <w:sz w:val="24"/>
          <w:szCs w:val="24"/>
        </w:rPr>
        <w:t xml:space="preserve">теоретическото и практическо обучение на служителите за работа – всички пътни, дневни, квартирни и други разходи за обучаващите се, администриране, </w:t>
      </w:r>
      <w:proofErr w:type="spellStart"/>
      <w:r w:rsidR="00065180" w:rsidRPr="00065180">
        <w:rPr>
          <w:rFonts w:ascii="Times New Roman" w:hAnsi="Times New Roman"/>
          <w:sz w:val="24"/>
          <w:szCs w:val="24"/>
        </w:rPr>
        <w:t>диагностициране</w:t>
      </w:r>
      <w:proofErr w:type="spellEnd"/>
      <w:r w:rsidR="00065180" w:rsidRPr="00065180">
        <w:rPr>
          <w:rFonts w:ascii="Times New Roman" w:hAnsi="Times New Roman"/>
          <w:sz w:val="24"/>
          <w:szCs w:val="24"/>
        </w:rPr>
        <w:t xml:space="preserve"> и отстраняване на повреди на Интегрираната система</w:t>
      </w:r>
      <w:r w:rsidRPr="004A7E3E">
        <w:rPr>
          <w:rFonts w:ascii="Times New Roman" w:hAnsi="Times New Roman"/>
          <w:sz w:val="24"/>
          <w:szCs w:val="24"/>
        </w:rPr>
        <w:t>;</w:t>
      </w:r>
    </w:p>
    <w:p w:rsidR="00B02E12" w:rsidRPr="004A7E3E" w:rsidRDefault="00B02E12" w:rsidP="002329E6">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lastRenderedPageBreak/>
        <w:t>3. всички разходи, свързани с гаранционното обслужване, са част от посочените цени на оборудването;</w:t>
      </w:r>
    </w:p>
    <w:p w:rsidR="00B02E12" w:rsidRPr="004A7E3E" w:rsidRDefault="00B02E12" w:rsidP="00B02E12">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4. гаранциите обхващат всички разходи, свързани с пътуване, пощенски услуги, комуникации и замяна на повредените компоненти без допълнително заплащане;</w:t>
      </w:r>
    </w:p>
    <w:p w:rsidR="00B02E12" w:rsidRPr="004A7E3E" w:rsidRDefault="00B02E12" w:rsidP="00B02E12">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5. разходите по услугата за софтуера и актуализирането му в рамките на гаранционния период, са включени в цената. Не съществуват никакви допълнителни такси за поддръжка и съдействие;</w:t>
      </w:r>
    </w:p>
    <w:p w:rsidR="00B02E12" w:rsidRPr="004A7E3E" w:rsidRDefault="00B02E12" w:rsidP="00B02E12">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6. поддръжка на техническо изделие (хардуер, софтуер), с включени всички разходи, свързани с осигуряване на гаранционната поддръжка, доставка, инсталация, преинсталация и закупуване на компоненти, с цел подмяна на дефектирали такива;</w:t>
      </w:r>
    </w:p>
    <w:p w:rsidR="00B02E12" w:rsidRPr="004A7E3E" w:rsidRDefault="00B02E12" w:rsidP="00B02E12">
      <w:pPr>
        <w:tabs>
          <w:tab w:val="left" w:pos="709"/>
          <w:tab w:val="left" w:pos="993"/>
        </w:tabs>
        <w:autoSpaceDE w:val="0"/>
        <w:spacing w:before="60" w:after="96" w:line="240" w:lineRule="auto"/>
        <w:ind w:firstLine="709"/>
        <w:jc w:val="both"/>
        <w:rPr>
          <w:rFonts w:ascii="Times New Roman" w:hAnsi="Times New Roman"/>
          <w:sz w:val="24"/>
          <w:szCs w:val="24"/>
        </w:rPr>
      </w:pPr>
      <w:r w:rsidRPr="004A7E3E">
        <w:rPr>
          <w:rFonts w:ascii="Times New Roman" w:hAnsi="Times New Roman"/>
          <w:sz w:val="24"/>
          <w:szCs w:val="24"/>
        </w:rPr>
        <w:t>7. цените са определени за пълно покриване на изискванията и режима на поддръжка.</w:t>
      </w:r>
    </w:p>
    <w:p w:rsidR="009529F3" w:rsidRDefault="009529F3" w:rsidP="00CD2533">
      <w:pPr>
        <w:tabs>
          <w:tab w:val="left" w:pos="709"/>
        </w:tabs>
        <w:spacing w:after="0" w:line="320" w:lineRule="exact"/>
        <w:ind w:firstLine="709"/>
        <w:jc w:val="both"/>
        <w:rPr>
          <w:rFonts w:ascii="Times New Roman" w:hAnsi="Times New Roman"/>
          <w:sz w:val="24"/>
          <w:szCs w:val="24"/>
        </w:rPr>
      </w:pP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9529F3" w:rsidRDefault="009529F3"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9C05C3" w:rsidRDefault="009C05C3" w:rsidP="00777A5B">
      <w:pPr>
        <w:tabs>
          <w:tab w:val="left" w:pos="709"/>
          <w:tab w:val="left" w:pos="993"/>
        </w:tabs>
        <w:ind w:right="-58" w:firstLine="709"/>
        <w:jc w:val="both"/>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582000" w:rsidRPr="00F47F08" w:rsidRDefault="00582000" w:rsidP="00777A5B">
      <w:pPr>
        <w:tabs>
          <w:tab w:val="left" w:pos="709"/>
          <w:tab w:val="left" w:pos="993"/>
        </w:tabs>
        <w:ind w:right="-58" w:firstLine="709"/>
        <w:jc w:val="both"/>
        <w:rPr>
          <w:rFonts w:ascii="Times New Roman" w:hAnsi="Times New Roman"/>
          <w:b/>
          <w:sz w:val="24"/>
          <w:szCs w:val="24"/>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r w:rsidRPr="00F47F08">
        <w:rPr>
          <w:rFonts w:ascii="Times New Roman" w:hAnsi="Times New Roman"/>
        </w:rPr>
        <w:tab/>
      </w: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582000" w:rsidRPr="00F47F08" w:rsidRDefault="00582000"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7773C2" w:rsidRDefault="007773C2"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7773C2" w:rsidRDefault="007773C2"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1D4A83" w:rsidRDefault="001D4A83" w:rsidP="00777A5B">
      <w:pPr>
        <w:spacing w:after="0" w:line="240" w:lineRule="auto"/>
        <w:ind w:right="-58" w:firstLine="709"/>
        <w:rPr>
          <w:rFonts w:ascii="Times New Roman" w:eastAsia="Batang" w:hAnsi="Times New Roman"/>
          <w:sz w:val="24"/>
          <w:szCs w:val="24"/>
          <w:lang w:eastAsia="bg-BG"/>
        </w:rPr>
      </w:pPr>
    </w:p>
    <w:p w:rsidR="00582000" w:rsidRPr="00A056BD" w:rsidRDefault="00582000" w:rsidP="00777A5B">
      <w:pPr>
        <w:tabs>
          <w:tab w:val="left" w:pos="709"/>
          <w:tab w:val="left" w:pos="993"/>
        </w:tabs>
        <w:spacing w:after="0" w:line="312" w:lineRule="auto"/>
        <w:ind w:right="-58" w:firstLine="709"/>
        <w:jc w:val="right"/>
        <w:outlineLvl w:val="0"/>
        <w:rPr>
          <w:rFonts w:ascii="Times New Roman" w:eastAsia="Batang" w:hAnsi="Times New Roman"/>
          <w:i/>
          <w:sz w:val="24"/>
          <w:szCs w:val="24"/>
          <w:lang w:val="en-US" w:eastAsia="bg-BG"/>
        </w:rPr>
      </w:pPr>
      <w:r w:rsidRPr="00A056BD">
        <w:rPr>
          <w:rFonts w:ascii="Times New Roman" w:eastAsia="Batang" w:hAnsi="Times New Roman"/>
          <w:i/>
          <w:sz w:val="24"/>
          <w:szCs w:val="24"/>
          <w:lang w:eastAsia="bg-BG"/>
        </w:rPr>
        <w:t>Образец №</w:t>
      </w:r>
      <w:r w:rsidR="00CA04A1" w:rsidRPr="00A056BD">
        <w:rPr>
          <w:rFonts w:ascii="Times New Roman" w:eastAsia="Batang" w:hAnsi="Times New Roman"/>
          <w:i/>
          <w:sz w:val="24"/>
          <w:szCs w:val="24"/>
          <w:lang w:eastAsia="bg-BG"/>
        </w:rPr>
        <w:t xml:space="preserve"> </w:t>
      </w:r>
      <w:r w:rsidR="00091C9D" w:rsidRPr="00A056BD">
        <w:rPr>
          <w:rFonts w:ascii="Times New Roman" w:eastAsia="Batang" w:hAnsi="Times New Roman"/>
          <w:i/>
          <w:sz w:val="24"/>
          <w:szCs w:val="24"/>
          <w:lang w:val="en-US"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19131E" w:rsidRPr="00D2281A" w:rsidRDefault="0019131E" w:rsidP="00D42841">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МИНИСТЕРСТВО НА ВЪТРЕШНИТЕ РАБОТИ</w:t>
      </w:r>
    </w:p>
    <w:p w:rsidR="0019131E" w:rsidRPr="00D2281A" w:rsidRDefault="0019131E" w:rsidP="00D42841">
      <w:pPr>
        <w:tabs>
          <w:tab w:val="left" w:pos="709"/>
          <w:tab w:val="left" w:pos="993"/>
        </w:tabs>
        <w:spacing w:after="0" w:line="240" w:lineRule="auto"/>
        <w:ind w:right="-58"/>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D42841" w:rsidRDefault="0019131E" w:rsidP="00D42841">
      <w:pPr>
        <w:tabs>
          <w:tab w:val="left" w:pos="709"/>
          <w:tab w:val="left" w:pos="993"/>
        </w:tabs>
        <w:spacing w:after="0" w:line="240" w:lineRule="auto"/>
        <w:ind w:right="-58"/>
        <w:jc w:val="both"/>
        <w:rPr>
          <w:rFonts w:ascii="Times New Roman" w:hAnsi="Times New Roman"/>
          <w:sz w:val="24"/>
          <w:szCs w:val="24"/>
          <w:lang w:val="en-US" w:eastAsia="bg-BG"/>
        </w:rPr>
      </w:pPr>
      <w:r w:rsidRPr="00D2281A">
        <w:rPr>
          <w:rFonts w:ascii="Times New Roman" w:hAnsi="Times New Roman"/>
          <w:sz w:val="24"/>
          <w:szCs w:val="24"/>
        </w:rPr>
        <w:t>УЛ. “</w:t>
      </w:r>
      <w:r>
        <w:rPr>
          <w:rFonts w:ascii="Times New Roman" w:hAnsi="Times New Roman"/>
          <w:sz w:val="24"/>
          <w:szCs w:val="24"/>
        </w:rPr>
        <w:t>ШЕСТИ СЕПТЕМВРИ</w:t>
      </w:r>
      <w:r w:rsidRPr="00D2281A">
        <w:rPr>
          <w:rFonts w:ascii="Times New Roman" w:hAnsi="Times New Roman"/>
          <w:sz w:val="24"/>
          <w:szCs w:val="24"/>
        </w:rPr>
        <w:t xml:space="preserve">” № </w:t>
      </w:r>
      <w:r>
        <w:rPr>
          <w:rFonts w:ascii="Times New Roman" w:hAnsi="Times New Roman"/>
          <w:sz w:val="24"/>
          <w:szCs w:val="24"/>
        </w:rPr>
        <w:t>29</w:t>
      </w: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006F5093">
        <w:rPr>
          <w:rFonts w:ascii="Times New Roman" w:hAnsi="Times New Roman"/>
          <w:sz w:val="24"/>
          <w:szCs w:val="24"/>
          <w:lang w:eastAsia="bg-BG"/>
        </w:rPr>
        <w:t>.</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 xml:space="preserve">VI.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D87459"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937023">
        <w:rPr>
          <w:rFonts w:ascii="Times New Roman" w:hAnsi="Times New Roman"/>
          <w:bCs/>
          <w:sz w:val="24"/>
          <w:szCs w:val="24"/>
        </w:rPr>
        <w:t xml:space="preserve">Проект на договор </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
          <w:sz w:val="24"/>
          <w:szCs w:val="24"/>
        </w:rPr>
      </w:pPr>
    </w:p>
    <w:p w:rsidR="00D87459" w:rsidRDefault="00D87459" w:rsidP="00937023">
      <w:pPr>
        <w:tabs>
          <w:tab w:val="left" w:pos="709"/>
          <w:tab w:val="left" w:pos="993"/>
        </w:tabs>
        <w:autoSpaceDE w:val="0"/>
        <w:spacing w:before="60" w:after="96" w:line="240" w:lineRule="auto"/>
        <w:ind w:firstLine="709"/>
        <w:jc w:val="both"/>
        <w:rPr>
          <w:rFonts w:ascii="Times New Roman" w:hAnsi="Times New Roman"/>
          <w:b/>
          <w:sz w:val="24"/>
          <w:szCs w:val="24"/>
        </w:rPr>
      </w:pPr>
    </w:p>
    <w:p w:rsidR="00D87459" w:rsidRPr="00937023" w:rsidRDefault="00D87459" w:rsidP="00937023">
      <w:pPr>
        <w:tabs>
          <w:tab w:val="left" w:pos="709"/>
          <w:tab w:val="left" w:pos="993"/>
        </w:tabs>
        <w:autoSpaceDE w:val="0"/>
        <w:spacing w:before="60" w:after="96" w:line="240" w:lineRule="auto"/>
        <w:ind w:firstLine="709"/>
        <w:jc w:val="both"/>
        <w:rPr>
          <w:rFonts w:ascii="Times New Roman" w:hAnsi="Times New Roman"/>
          <w:b/>
          <w:sz w:val="24"/>
          <w:szCs w:val="24"/>
        </w:rPr>
      </w:pPr>
    </w:p>
    <w:p w:rsidR="00937023" w:rsidRPr="00937023" w:rsidRDefault="00937023" w:rsidP="00937023">
      <w:pPr>
        <w:tabs>
          <w:tab w:val="left" w:pos="709"/>
          <w:tab w:val="left" w:pos="993"/>
        </w:tabs>
        <w:autoSpaceDE w:val="0"/>
        <w:spacing w:before="60" w:after="96" w:line="240" w:lineRule="auto"/>
        <w:ind w:firstLine="709"/>
        <w:jc w:val="center"/>
        <w:rPr>
          <w:rFonts w:ascii="Times New Roman" w:hAnsi="Times New Roman"/>
          <w:b/>
          <w:sz w:val="24"/>
          <w:szCs w:val="24"/>
        </w:rPr>
      </w:pPr>
      <w:r w:rsidRPr="00937023">
        <w:rPr>
          <w:rFonts w:ascii="Times New Roman" w:hAnsi="Times New Roman"/>
          <w:b/>
          <w:sz w:val="24"/>
          <w:szCs w:val="24"/>
        </w:rPr>
        <w:t>ДОГОВОР ЗА ОБЩЕСТВЕНА ПОРЪЧКА</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lang w:val="en-US"/>
        </w:rPr>
      </w:pP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lang w:val="en-US"/>
        </w:rPr>
      </w:pPr>
    </w:p>
    <w:p w:rsidR="00937023" w:rsidRPr="00937023" w:rsidRDefault="00937023" w:rsidP="00FA7AD8">
      <w:pPr>
        <w:tabs>
          <w:tab w:val="left" w:pos="709"/>
          <w:tab w:val="left" w:pos="993"/>
        </w:tabs>
        <w:autoSpaceDE w:val="0"/>
        <w:spacing w:before="60" w:after="96" w:line="240" w:lineRule="auto"/>
        <w:ind w:firstLine="851"/>
        <w:jc w:val="both"/>
        <w:rPr>
          <w:rFonts w:ascii="Times New Roman" w:hAnsi="Times New Roman"/>
          <w:b/>
          <w:sz w:val="24"/>
          <w:szCs w:val="24"/>
        </w:rPr>
      </w:pPr>
      <w:r w:rsidRPr="00937023">
        <w:rPr>
          <w:rFonts w:ascii="Times New Roman" w:hAnsi="Times New Roman"/>
          <w:sz w:val="24"/>
          <w:szCs w:val="24"/>
        </w:rPr>
        <w:t>Днес, ....</w:t>
      </w:r>
      <w:r w:rsidRPr="00937023">
        <w:rPr>
          <w:rFonts w:ascii="Times New Roman" w:hAnsi="Times New Roman"/>
          <w:sz w:val="24"/>
          <w:szCs w:val="24"/>
          <w:lang w:val="en-US"/>
        </w:rPr>
        <w:t>....</w:t>
      </w:r>
      <w:r w:rsidRPr="00937023">
        <w:rPr>
          <w:rFonts w:ascii="Times New Roman" w:hAnsi="Times New Roman"/>
          <w:sz w:val="24"/>
          <w:szCs w:val="24"/>
        </w:rPr>
        <w:t xml:space="preserve">.... </w:t>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r>
      <w:r w:rsidRPr="00937023">
        <w:rPr>
          <w:rFonts w:ascii="Times New Roman" w:hAnsi="Times New Roman"/>
          <w:sz w:val="24"/>
          <w:szCs w:val="24"/>
        </w:rPr>
        <w:softHyphen/>
        <w:t>2018 г., в гр. София, след проведена процедура за възлагане на обществена поръчка, открита с Решение № ............... от ................</w:t>
      </w:r>
      <w:r w:rsidRPr="00937023">
        <w:rPr>
          <w:rFonts w:ascii="Times New Roman" w:hAnsi="Times New Roman"/>
          <w:sz w:val="24"/>
          <w:szCs w:val="24"/>
          <w:lang w:val="en-US"/>
        </w:rPr>
        <w:t>2018</w:t>
      </w:r>
      <w:r w:rsidRPr="00937023">
        <w:rPr>
          <w:rFonts w:ascii="Times New Roman" w:hAnsi="Times New Roman"/>
          <w:sz w:val="24"/>
          <w:szCs w:val="24"/>
        </w:rPr>
        <w:t xml:space="preserve"> г. на директора на дирекция „Управление на собствеността и социални дейности” в качеството на оправомощен възложител по Закона за обществените поръчки (ЗОП), съгласно заповед № 8121з-1199/19.09.2017 г. на министъра на вътрешните работи, на основание чл. 7, ал. 1 от ЗОП и на основание чл. 112 от ЗОП, между:</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937023" w:rsidRPr="00937023" w:rsidRDefault="00937023" w:rsidP="00FA7AD8">
      <w:pPr>
        <w:tabs>
          <w:tab w:val="left" w:pos="709"/>
          <w:tab w:val="left" w:pos="993"/>
        </w:tabs>
        <w:autoSpaceDE w:val="0"/>
        <w:spacing w:before="60" w:after="96" w:line="240" w:lineRule="auto"/>
        <w:ind w:firstLine="851"/>
        <w:jc w:val="both"/>
        <w:rPr>
          <w:rFonts w:ascii="Times New Roman" w:hAnsi="Times New Roman"/>
          <w:b/>
          <w:sz w:val="24"/>
          <w:szCs w:val="24"/>
        </w:rPr>
      </w:pPr>
      <w:r w:rsidRPr="00937023">
        <w:rPr>
          <w:rFonts w:ascii="Times New Roman" w:hAnsi="Times New Roman"/>
          <w:sz w:val="24"/>
          <w:szCs w:val="24"/>
        </w:rPr>
        <w:t xml:space="preserve">1. МИНИСТЕРСТВО НА ВЪТРЕШНИТЕ РАБОТИ, със седалище и адрес на управление в град София, ул. „Шести септември” № 29, БУЛСТАТ 000695235, ИН по ДДС: </w:t>
      </w:r>
      <w:r w:rsidRPr="00937023">
        <w:rPr>
          <w:rFonts w:ascii="Times New Roman" w:hAnsi="Times New Roman"/>
          <w:sz w:val="24"/>
          <w:szCs w:val="24"/>
          <w:lang w:val="en-US"/>
        </w:rPr>
        <w:t>BG</w:t>
      </w:r>
      <w:r w:rsidRPr="00937023">
        <w:rPr>
          <w:rFonts w:ascii="Times New Roman" w:hAnsi="Times New Roman"/>
          <w:sz w:val="24"/>
          <w:szCs w:val="24"/>
        </w:rPr>
        <w:t xml:space="preserve">000695235, </w:t>
      </w:r>
      <w:proofErr w:type="spellStart"/>
      <w:r w:rsidRPr="00937023">
        <w:rPr>
          <w:rFonts w:ascii="Times New Roman" w:hAnsi="Times New Roman"/>
          <w:sz w:val="24"/>
          <w:szCs w:val="24"/>
        </w:rPr>
        <w:t>представляванo</w:t>
      </w:r>
      <w:proofErr w:type="spellEnd"/>
      <w:r w:rsidRPr="00937023">
        <w:rPr>
          <w:rFonts w:ascii="Times New Roman" w:hAnsi="Times New Roman"/>
          <w:sz w:val="24"/>
          <w:szCs w:val="24"/>
        </w:rPr>
        <w:t xml:space="preserve"> от Емил Христов </w:t>
      </w:r>
      <w:proofErr w:type="spellStart"/>
      <w:r w:rsidRPr="00937023">
        <w:rPr>
          <w:rFonts w:ascii="Times New Roman" w:hAnsi="Times New Roman"/>
          <w:sz w:val="24"/>
          <w:szCs w:val="24"/>
        </w:rPr>
        <w:t>Шушков</w:t>
      </w:r>
      <w:proofErr w:type="spellEnd"/>
      <w:r w:rsidRPr="00937023">
        <w:rPr>
          <w:rFonts w:ascii="Times New Roman" w:hAnsi="Times New Roman"/>
          <w:sz w:val="24"/>
          <w:szCs w:val="24"/>
        </w:rPr>
        <w:t xml:space="preserve"> – директор на </w:t>
      </w:r>
      <w:r w:rsidRPr="00937023">
        <w:rPr>
          <w:rFonts w:ascii="Times New Roman" w:hAnsi="Times New Roman"/>
          <w:sz w:val="24"/>
          <w:szCs w:val="24"/>
          <w:lang w:val="en-US"/>
        </w:rPr>
        <w:t xml:space="preserve"> </w:t>
      </w:r>
      <w:r w:rsidRPr="00937023">
        <w:rPr>
          <w:rFonts w:ascii="Times New Roman" w:hAnsi="Times New Roman"/>
          <w:sz w:val="24"/>
          <w:szCs w:val="24"/>
        </w:rPr>
        <w:t xml:space="preserve">дирекция „Управление на собствеността и социални дейности” </w:t>
      </w:r>
      <w:r w:rsidRPr="00937023">
        <w:rPr>
          <w:rFonts w:ascii="Times New Roman" w:hAnsi="Times New Roman"/>
          <w:sz w:val="24"/>
          <w:szCs w:val="24"/>
          <w:lang w:val="en-US"/>
        </w:rPr>
        <w:t xml:space="preserve">– </w:t>
      </w:r>
      <w:r w:rsidRPr="00937023">
        <w:rPr>
          <w:rFonts w:ascii="Times New Roman" w:hAnsi="Times New Roman"/>
          <w:sz w:val="24"/>
          <w:szCs w:val="24"/>
        </w:rPr>
        <w:t>Министерство на вътрешните работи в качеството на оправомощен възложител по Закона за обществените поръчки (ЗОП), съгласно заповед № 8121з-1199/19.09.2017 г. на министъра на вътрешните работи, от една страна, наричан по-долу „</w:t>
      </w:r>
      <w:r w:rsidRPr="00937023">
        <w:rPr>
          <w:rFonts w:ascii="Times New Roman" w:hAnsi="Times New Roman"/>
          <w:b/>
          <w:sz w:val="24"/>
          <w:szCs w:val="24"/>
        </w:rPr>
        <w:t xml:space="preserve">Възложител”, </w:t>
      </w:r>
      <w:r w:rsidRPr="00937023">
        <w:rPr>
          <w:rFonts w:ascii="Times New Roman" w:hAnsi="Times New Roman"/>
          <w:sz w:val="24"/>
          <w:szCs w:val="24"/>
        </w:rPr>
        <w:t>и</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937023" w:rsidRPr="00937023" w:rsidRDefault="00937023" w:rsidP="00FA7AD8">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w:t>
      </w:r>
      <w:r w:rsidR="00FE3423">
        <w:rPr>
          <w:rFonts w:ascii="Times New Roman" w:hAnsi="Times New Roman"/>
          <w:sz w:val="24"/>
          <w:szCs w:val="24"/>
          <w:lang w:val="en-US"/>
        </w:rPr>
        <w:t>..</w:t>
      </w:r>
      <w:r w:rsidRPr="00937023">
        <w:rPr>
          <w:rFonts w:ascii="Times New Roman" w:hAnsi="Times New Roman"/>
          <w:sz w:val="24"/>
          <w:szCs w:val="24"/>
        </w:rPr>
        <w:t xml:space="preserve">............................................., </w:t>
      </w:r>
    </w:p>
    <w:p w:rsidR="00937023" w:rsidRPr="00937023" w:rsidRDefault="00937023" w:rsidP="00FE3423">
      <w:pPr>
        <w:tabs>
          <w:tab w:val="left" w:pos="709"/>
          <w:tab w:val="left" w:pos="993"/>
        </w:tabs>
        <w:autoSpaceDE w:val="0"/>
        <w:spacing w:before="60" w:after="96" w:line="240" w:lineRule="auto"/>
        <w:jc w:val="both"/>
        <w:rPr>
          <w:rFonts w:ascii="Times New Roman" w:hAnsi="Times New Roman"/>
          <w:sz w:val="24"/>
          <w:szCs w:val="24"/>
        </w:rPr>
      </w:pPr>
      <w:r w:rsidRPr="00937023">
        <w:rPr>
          <w:rFonts w:ascii="Times New Roman" w:hAnsi="Times New Roman"/>
          <w:sz w:val="24"/>
          <w:szCs w:val="24"/>
        </w:rPr>
        <w:t>със седалище и адрес на управление: .................................</w:t>
      </w:r>
      <w:r w:rsidR="00FE3423">
        <w:rPr>
          <w:rFonts w:ascii="Times New Roman" w:hAnsi="Times New Roman"/>
          <w:sz w:val="24"/>
          <w:szCs w:val="24"/>
          <w:lang w:val="en-US"/>
        </w:rPr>
        <w:t>............</w:t>
      </w:r>
      <w:r w:rsidRPr="00937023">
        <w:rPr>
          <w:rFonts w:ascii="Times New Roman" w:hAnsi="Times New Roman"/>
          <w:sz w:val="24"/>
          <w:szCs w:val="24"/>
        </w:rPr>
        <w:t xml:space="preserve">...................................................., </w:t>
      </w:r>
    </w:p>
    <w:p w:rsidR="00937023" w:rsidRPr="00937023" w:rsidRDefault="00937023" w:rsidP="00FE3423">
      <w:pPr>
        <w:tabs>
          <w:tab w:val="left" w:pos="709"/>
          <w:tab w:val="left" w:pos="993"/>
        </w:tabs>
        <w:autoSpaceDE w:val="0"/>
        <w:spacing w:before="60" w:after="96" w:line="240" w:lineRule="auto"/>
        <w:jc w:val="both"/>
        <w:rPr>
          <w:rFonts w:ascii="Times New Roman" w:hAnsi="Times New Roman"/>
          <w:sz w:val="24"/>
          <w:szCs w:val="24"/>
        </w:rPr>
      </w:pPr>
      <w:r w:rsidRPr="00937023">
        <w:rPr>
          <w:rFonts w:ascii="Times New Roman" w:hAnsi="Times New Roman"/>
          <w:sz w:val="24"/>
          <w:szCs w:val="24"/>
        </w:rPr>
        <w:t>ЕИК (БУЛСТАТ) ............................., представляван от ...............</w:t>
      </w:r>
      <w:r w:rsidR="00FE3423">
        <w:rPr>
          <w:rFonts w:ascii="Times New Roman" w:hAnsi="Times New Roman"/>
          <w:sz w:val="24"/>
          <w:szCs w:val="24"/>
          <w:lang w:val="en-US"/>
        </w:rPr>
        <w:t>............</w:t>
      </w:r>
      <w:r w:rsidRPr="00937023">
        <w:rPr>
          <w:rFonts w:ascii="Times New Roman" w:hAnsi="Times New Roman"/>
          <w:sz w:val="24"/>
          <w:szCs w:val="24"/>
        </w:rPr>
        <w:t>..........................................,</w:t>
      </w:r>
    </w:p>
    <w:p w:rsidR="00937023" w:rsidRPr="00937023" w:rsidRDefault="00937023" w:rsidP="00FE3423">
      <w:pPr>
        <w:tabs>
          <w:tab w:val="left" w:pos="709"/>
          <w:tab w:val="left" w:pos="993"/>
        </w:tabs>
        <w:autoSpaceDE w:val="0"/>
        <w:spacing w:before="60" w:after="96" w:line="240" w:lineRule="auto"/>
        <w:jc w:val="both"/>
        <w:rPr>
          <w:rFonts w:ascii="Times New Roman" w:hAnsi="Times New Roman"/>
          <w:sz w:val="24"/>
          <w:szCs w:val="24"/>
        </w:rPr>
      </w:pPr>
      <w:r w:rsidRPr="00937023">
        <w:rPr>
          <w:rFonts w:ascii="Times New Roman" w:hAnsi="Times New Roman"/>
          <w:sz w:val="24"/>
          <w:szCs w:val="24"/>
        </w:rPr>
        <w:t xml:space="preserve">действащ в качеството си на </w:t>
      </w:r>
      <w:r w:rsidRPr="00937023">
        <w:rPr>
          <w:rFonts w:ascii="Times New Roman" w:hAnsi="Times New Roman"/>
          <w:sz w:val="24"/>
          <w:szCs w:val="24"/>
        </w:rPr>
        <w:tab/>
        <w:t>....................., от друга страна, наричана по-долу „</w:t>
      </w:r>
      <w:r w:rsidRPr="00937023">
        <w:rPr>
          <w:rFonts w:ascii="Times New Roman" w:hAnsi="Times New Roman"/>
          <w:b/>
          <w:sz w:val="24"/>
          <w:szCs w:val="24"/>
        </w:rPr>
        <w:t xml:space="preserve">Изпълнител”, </w:t>
      </w:r>
      <w:r w:rsidRPr="00937023">
        <w:rPr>
          <w:rFonts w:ascii="Times New Roman" w:hAnsi="Times New Roman"/>
          <w:sz w:val="24"/>
          <w:szCs w:val="24"/>
        </w:rPr>
        <w:t>се сключи този договор за обществена поръчка.</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lang w:val="en-US"/>
        </w:rPr>
      </w:pP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r w:rsidRPr="00937023">
        <w:rPr>
          <w:rFonts w:ascii="Times New Roman" w:hAnsi="Times New Roman"/>
          <w:sz w:val="24"/>
          <w:szCs w:val="24"/>
        </w:rPr>
        <w:tab/>
        <w:t xml:space="preserve">Страните се споразумяха за следното: </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r w:rsidRPr="00937023">
        <w:rPr>
          <w:rFonts w:ascii="Times New Roman" w:hAnsi="Times New Roman"/>
          <w:sz w:val="24"/>
          <w:szCs w:val="24"/>
        </w:rPr>
        <w:tab/>
      </w:r>
      <w:r w:rsidRPr="00937023">
        <w:rPr>
          <w:rFonts w:ascii="Times New Roman" w:hAnsi="Times New Roman"/>
          <w:sz w:val="24"/>
          <w:szCs w:val="24"/>
        </w:rPr>
        <w:tab/>
      </w:r>
    </w:p>
    <w:p w:rsidR="00937023" w:rsidRDefault="00937023" w:rsidP="00CC4474">
      <w:pPr>
        <w:tabs>
          <w:tab w:val="left" w:pos="709"/>
          <w:tab w:val="left" w:pos="993"/>
        </w:tabs>
        <w:autoSpaceDE w:val="0"/>
        <w:spacing w:before="60" w:after="96" w:line="240" w:lineRule="auto"/>
        <w:ind w:firstLine="709"/>
        <w:jc w:val="center"/>
        <w:rPr>
          <w:rFonts w:ascii="Times New Roman" w:hAnsi="Times New Roman"/>
          <w:sz w:val="24"/>
          <w:szCs w:val="24"/>
        </w:rPr>
      </w:pPr>
      <w:r w:rsidRPr="00937023">
        <w:rPr>
          <w:rFonts w:ascii="Times New Roman" w:hAnsi="Times New Roman"/>
          <w:sz w:val="24"/>
          <w:szCs w:val="24"/>
        </w:rPr>
        <w:t>І. ПРЕДМЕТ НА ДОГОВОРА</w:t>
      </w:r>
    </w:p>
    <w:p w:rsidR="00854269" w:rsidRPr="00937023" w:rsidRDefault="00854269" w:rsidP="00CC4474">
      <w:pPr>
        <w:tabs>
          <w:tab w:val="left" w:pos="709"/>
          <w:tab w:val="left" w:pos="993"/>
        </w:tabs>
        <w:autoSpaceDE w:val="0"/>
        <w:spacing w:before="60" w:after="96" w:line="240" w:lineRule="auto"/>
        <w:ind w:firstLine="709"/>
        <w:jc w:val="center"/>
        <w:rPr>
          <w:rFonts w:ascii="Times New Roman" w:hAnsi="Times New Roman"/>
          <w:sz w:val="24"/>
          <w:szCs w:val="24"/>
        </w:rPr>
      </w:pPr>
    </w:p>
    <w:p w:rsidR="00937023" w:rsidRPr="00937023" w:rsidRDefault="00937023" w:rsidP="003C4A6F">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1. (1) Възложителят възлага, а Изпълнителят приема да достави 56 (петдесет и шест) стационарно преносими уреди за осъществяване на контрол на пътното движение (наричани в договора „СПУКС“ и/или „ТЕХНИЧЕСКИ СРЕДСТВА“, и/или „ТЕХНИКА“) в съответствие с Техническата спецификация - Приложение № 1 и Техническо предложение – Приложение № 2, неразделна част от този договор.</w:t>
      </w:r>
    </w:p>
    <w:p w:rsidR="00937023" w:rsidRPr="00937023" w:rsidRDefault="00937023" w:rsidP="003C4A6F">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Предметът на договора по ал. 1 включва следните дейности: доставка,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и генериране на електронен фиш, обучение на работещите с устройствата служители на МВР, техническа поддръжка и гаранционно обслужване.</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lang w:val="en-US"/>
        </w:rPr>
      </w:pPr>
      <w:r w:rsidRPr="00937023">
        <w:rPr>
          <w:rFonts w:ascii="Times New Roman" w:hAnsi="Times New Roman"/>
          <w:sz w:val="24"/>
          <w:szCs w:val="24"/>
          <w:lang w:val="en-US"/>
        </w:rPr>
        <w:lastRenderedPageBreak/>
        <w:tab/>
      </w:r>
    </w:p>
    <w:p w:rsidR="00937023" w:rsidRDefault="00937023" w:rsidP="005466A7">
      <w:pPr>
        <w:tabs>
          <w:tab w:val="left" w:pos="709"/>
          <w:tab w:val="left" w:pos="993"/>
        </w:tabs>
        <w:autoSpaceDE w:val="0"/>
        <w:spacing w:before="60" w:after="96" w:line="240" w:lineRule="auto"/>
        <w:ind w:firstLine="709"/>
        <w:jc w:val="center"/>
        <w:rPr>
          <w:rFonts w:ascii="Times New Roman" w:hAnsi="Times New Roman"/>
          <w:sz w:val="24"/>
          <w:szCs w:val="24"/>
        </w:rPr>
      </w:pPr>
      <w:r w:rsidRPr="00937023">
        <w:rPr>
          <w:rFonts w:ascii="Times New Roman" w:hAnsi="Times New Roman"/>
          <w:sz w:val="24"/>
          <w:szCs w:val="24"/>
        </w:rPr>
        <w:t>ІІ. СРОК И МЯСТО НА ИЗПЪЛНЕНИЕ</w:t>
      </w:r>
    </w:p>
    <w:p w:rsidR="00854269" w:rsidRPr="00937023" w:rsidRDefault="00854269" w:rsidP="005466A7">
      <w:pPr>
        <w:tabs>
          <w:tab w:val="left" w:pos="709"/>
          <w:tab w:val="left" w:pos="993"/>
        </w:tabs>
        <w:autoSpaceDE w:val="0"/>
        <w:spacing w:before="60" w:after="96" w:line="240" w:lineRule="auto"/>
        <w:ind w:firstLine="709"/>
        <w:jc w:val="center"/>
        <w:rPr>
          <w:rFonts w:ascii="Times New Roman" w:hAnsi="Times New Roman"/>
          <w:b/>
          <w:sz w:val="24"/>
          <w:szCs w:val="24"/>
        </w:rPr>
      </w:pPr>
    </w:p>
    <w:p w:rsidR="00937023" w:rsidRPr="00937023" w:rsidRDefault="00937023" w:rsidP="003C4A6F">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2. Срокът за изпълнение на поръчката за доставка на 56 броя стационарно преносими уреди за осъществяване на контрол на пътното движение,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генериране на електронен фиш и обучение на работещите с устройствата за нуждите на Пътна полиция и тяхното въвеждане в експлоатация, е до </w:t>
      </w:r>
      <w:r w:rsidRPr="00937023">
        <w:rPr>
          <w:rFonts w:ascii="Times New Roman" w:hAnsi="Times New Roman"/>
          <w:sz w:val="24"/>
          <w:szCs w:val="24"/>
          <w:lang w:val="en-US"/>
        </w:rPr>
        <w:t>………… (</w:t>
      </w:r>
      <w:r w:rsidRPr="00937023">
        <w:rPr>
          <w:rFonts w:ascii="Times New Roman" w:hAnsi="Times New Roman"/>
          <w:sz w:val="24"/>
          <w:szCs w:val="24"/>
        </w:rPr>
        <w:t xml:space="preserve">словом:………) дни </w:t>
      </w:r>
      <w:r w:rsidRPr="00937023">
        <w:rPr>
          <w:rFonts w:ascii="Times New Roman" w:hAnsi="Times New Roman"/>
          <w:i/>
          <w:sz w:val="24"/>
          <w:szCs w:val="24"/>
        </w:rPr>
        <w:t>/срокът е по предложение на участника, избран за изпълнител и не може да е по-дълъг от 90 дни/</w:t>
      </w:r>
      <w:r w:rsidRPr="00937023">
        <w:rPr>
          <w:rFonts w:ascii="Times New Roman" w:hAnsi="Times New Roman"/>
          <w:sz w:val="24"/>
          <w:szCs w:val="24"/>
        </w:rPr>
        <w:t>, считано от датата на сключване на договора, разпределен както следва:</w:t>
      </w:r>
    </w:p>
    <w:p w:rsidR="00937023" w:rsidRPr="00937023" w:rsidRDefault="00937023" w:rsidP="001F4801">
      <w:pPr>
        <w:numPr>
          <w:ilvl w:val="0"/>
          <w:numId w:val="44"/>
        </w:numPr>
        <w:tabs>
          <w:tab w:val="left" w:pos="709"/>
          <w:tab w:val="left" w:pos="1134"/>
        </w:tabs>
        <w:autoSpaceDE w:val="0"/>
        <w:spacing w:before="60" w:after="96" w:line="240" w:lineRule="auto"/>
        <w:ind w:left="0" w:firstLine="851"/>
        <w:jc w:val="both"/>
        <w:rPr>
          <w:rFonts w:ascii="Times New Roman" w:hAnsi="Times New Roman"/>
          <w:sz w:val="24"/>
          <w:szCs w:val="24"/>
        </w:rPr>
      </w:pPr>
      <w:r w:rsidRPr="00937023">
        <w:rPr>
          <w:rFonts w:ascii="Times New Roman" w:hAnsi="Times New Roman"/>
          <w:sz w:val="24"/>
          <w:szCs w:val="24"/>
        </w:rPr>
        <w:t xml:space="preserve">Срокът за доставката на СПУКС е до </w:t>
      </w:r>
      <w:r w:rsidRPr="00937023">
        <w:rPr>
          <w:rFonts w:ascii="Times New Roman" w:hAnsi="Times New Roman"/>
          <w:sz w:val="24"/>
          <w:szCs w:val="24"/>
          <w:lang w:val="en-US"/>
        </w:rPr>
        <w:t>………… (</w:t>
      </w:r>
      <w:r w:rsidRPr="00937023">
        <w:rPr>
          <w:rFonts w:ascii="Times New Roman" w:hAnsi="Times New Roman"/>
          <w:sz w:val="24"/>
          <w:szCs w:val="24"/>
        </w:rPr>
        <w:t xml:space="preserve">словом:………) дни </w:t>
      </w:r>
      <w:r w:rsidRPr="00937023">
        <w:rPr>
          <w:rFonts w:ascii="Times New Roman" w:hAnsi="Times New Roman"/>
          <w:i/>
          <w:sz w:val="24"/>
          <w:szCs w:val="24"/>
        </w:rPr>
        <w:t>/срокът е по предложение на участника, избран за изпълнител и не може да е по-дълъг от 60 дни/</w:t>
      </w:r>
      <w:r w:rsidRPr="00937023">
        <w:rPr>
          <w:rFonts w:ascii="Times New Roman" w:hAnsi="Times New Roman"/>
          <w:sz w:val="24"/>
          <w:szCs w:val="24"/>
        </w:rPr>
        <w:t>, от датата на сключване на договора.</w:t>
      </w:r>
    </w:p>
    <w:p w:rsidR="00937023" w:rsidRPr="00937023" w:rsidRDefault="00937023" w:rsidP="001F4801">
      <w:pPr>
        <w:numPr>
          <w:ilvl w:val="0"/>
          <w:numId w:val="44"/>
        </w:numPr>
        <w:tabs>
          <w:tab w:val="left" w:pos="709"/>
          <w:tab w:val="left" w:pos="1134"/>
        </w:tabs>
        <w:autoSpaceDE w:val="0"/>
        <w:spacing w:before="60" w:after="96" w:line="240" w:lineRule="auto"/>
        <w:ind w:left="0" w:firstLine="851"/>
        <w:jc w:val="both"/>
        <w:rPr>
          <w:rFonts w:ascii="Times New Roman" w:hAnsi="Times New Roman"/>
          <w:sz w:val="24"/>
          <w:szCs w:val="24"/>
        </w:rPr>
      </w:pPr>
      <w:r w:rsidRPr="00937023">
        <w:rPr>
          <w:rFonts w:ascii="Times New Roman" w:hAnsi="Times New Roman"/>
          <w:sz w:val="24"/>
          <w:szCs w:val="24"/>
        </w:rPr>
        <w:t xml:space="preserve">Срокът за разработване на софтуер за проверка в автоматизирана информационна система (АИС) и генериране на електронен фиш е до </w:t>
      </w:r>
      <w:r w:rsidRPr="00937023">
        <w:rPr>
          <w:rFonts w:ascii="Times New Roman" w:hAnsi="Times New Roman"/>
          <w:sz w:val="24"/>
          <w:szCs w:val="24"/>
          <w:lang w:val="en-US"/>
        </w:rPr>
        <w:t>………… (</w:t>
      </w:r>
      <w:r w:rsidRPr="00937023">
        <w:rPr>
          <w:rFonts w:ascii="Times New Roman" w:hAnsi="Times New Roman"/>
          <w:sz w:val="24"/>
          <w:szCs w:val="24"/>
        </w:rPr>
        <w:t xml:space="preserve">словом:………) дни </w:t>
      </w:r>
      <w:r w:rsidRPr="00937023">
        <w:rPr>
          <w:rFonts w:ascii="Times New Roman" w:hAnsi="Times New Roman"/>
          <w:i/>
          <w:sz w:val="24"/>
          <w:szCs w:val="24"/>
        </w:rPr>
        <w:t>/срокът е по предложение на участника, избран за изпълнител и не може да е по-дълъг от 20 дни/</w:t>
      </w:r>
      <w:r w:rsidRPr="00937023">
        <w:rPr>
          <w:rFonts w:ascii="Times New Roman" w:hAnsi="Times New Roman"/>
          <w:sz w:val="24"/>
          <w:szCs w:val="24"/>
        </w:rPr>
        <w:t>, след срока за доставката на СПУКС.</w:t>
      </w:r>
    </w:p>
    <w:p w:rsidR="00937023" w:rsidRPr="00937023" w:rsidRDefault="00937023" w:rsidP="001F4801">
      <w:pPr>
        <w:numPr>
          <w:ilvl w:val="0"/>
          <w:numId w:val="44"/>
        </w:numPr>
        <w:tabs>
          <w:tab w:val="left" w:pos="709"/>
          <w:tab w:val="left" w:pos="1134"/>
        </w:tabs>
        <w:autoSpaceDE w:val="0"/>
        <w:spacing w:before="60" w:after="96" w:line="240" w:lineRule="auto"/>
        <w:ind w:left="0" w:firstLine="851"/>
        <w:jc w:val="both"/>
        <w:rPr>
          <w:rFonts w:ascii="Times New Roman" w:hAnsi="Times New Roman"/>
          <w:sz w:val="24"/>
          <w:szCs w:val="24"/>
        </w:rPr>
      </w:pPr>
      <w:r w:rsidRPr="00937023">
        <w:rPr>
          <w:rFonts w:ascii="Times New Roman" w:hAnsi="Times New Roman"/>
          <w:sz w:val="24"/>
          <w:szCs w:val="24"/>
        </w:rPr>
        <w:t xml:space="preserve">Срокът за извършване на инсталация, настройване, конфигуриране, тестване, пускане в действие на цялото оборудване и провеждане на обучение е до </w:t>
      </w:r>
      <w:r w:rsidRPr="00937023">
        <w:rPr>
          <w:rFonts w:ascii="Times New Roman" w:hAnsi="Times New Roman"/>
          <w:sz w:val="24"/>
          <w:szCs w:val="24"/>
          <w:lang w:val="en-US"/>
        </w:rPr>
        <w:t>………… (</w:t>
      </w:r>
      <w:r w:rsidRPr="00937023">
        <w:rPr>
          <w:rFonts w:ascii="Times New Roman" w:hAnsi="Times New Roman"/>
          <w:sz w:val="24"/>
          <w:szCs w:val="24"/>
        </w:rPr>
        <w:t xml:space="preserve">словом:………) дни </w:t>
      </w:r>
      <w:r w:rsidRPr="00937023">
        <w:rPr>
          <w:rFonts w:ascii="Times New Roman" w:hAnsi="Times New Roman"/>
          <w:i/>
          <w:sz w:val="24"/>
          <w:szCs w:val="24"/>
        </w:rPr>
        <w:t>/срокът е по предложение на участника, избран за изпълнител и не може да е по-дълъг от 10 дни/</w:t>
      </w:r>
      <w:r w:rsidRPr="00937023">
        <w:rPr>
          <w:rFonts w:ascii="Times New Roman" w:hAnsi="Times New Roman"/>
          <w:sz w:val="24"/>
          <w:szCs w:val="24"/>
        </w:rPr>
        <w:t xml:space="preserve"> след разработването на софтуер за проверка в АИС.</w:t>
      </w:r>
    </w:p>
    <w:p w:rsidR="00937023" w:rsidRPr="00937023" w:rsidRDefault="00937023" w:rsidP="002D627E">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3. Мястото за изпълнение на поръчката е както следва:</w:t>
      </w:r>
    </w:p>
    <w:p w:rsidR="00937023" w:rsidRPr="00937023" w:rsidRDefault="00937023" w:rsidP="002D627E">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1. Мястото на доставка на годните за експлоатация технически средства е в гр. София, кв. „Захарна фабрика”, ул. „Кукуш” № 1, Централна складова база на МВР. </w:t>
      </w:r>
    </w:p>
    <w:p w:rsidR="00937023" w:rsidRPr="00937023" w:rsidRDefault="00937023" w:rsidP="002D627E">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Мястото за инсталация, настройване, конфигуриране, тестване и пускане в действие на цялото оборудване и софтуер, разработения софтуер за проверка в автоматизирана информационна система и генериране на електронен фиш е в гр.</w:t>
      </w:r>
      <w:r w:rsidR="003142E2">
        <w:rPr>
          <w:rFonts w:ascii="Times New Roman" w:hAnsi="Times New Roman"/>
          <w:sz w:val="24"/>
          <w:szCs w:val="24"/>
          <w:lang w:val="en-US"/>
        </w:rPr>
        <w:t xml:space="preserve"> </w:t>
      </w:r>
      <w:r w:rsidRPr="00937023">
        <w:rPr>
          <w:rFonts w:ascii="Times New Roman" w:hAnsi="Times New Roman"/>
          <w:sz w:val="24"/>
          <w:szCs w:val="24"/>
        </w:rPr>
        <w:t>София, кв.“Лозенец“, ул. „</w:t>
      </w:r>
      <w:proofErr w:type="spellStart"/>
      <w:r w:rsidRPr="00937023">
        <w:rPr>
          <w:rFonts w:ascii="Times New Roman" w:hAnsi="Times New Roman"/>
          <w:sz w:val="24"/>
          <w:szCs w:val="24"/>
        </w:rPr>
        <w:t>Теодосий</w:t>
      </w:r>
      <w:proofErr w:type="spellEnd"/>
      <w:r w:rsidRPr="00937023">
        <w:rPr>
          <w:rFonts w:ascii="Times New Roman" w:hAnsi="Times New Roman"/>
          <w:sz w:val="24"/>
          <w:szCs w:val="24"/>
        </w:rPr>
        <w:t xml:space="preserve"> Търновски“ № 42 – ДКИС-МВР. </w:t>
      </w:r>
    </w:p>
    <w:p w:rsidR="00937023" w:rsidRPr="00937023" w:rsidRDefault="00937023" w:rsidP="002D627E">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Мястото за обучение на работещите с устройствата служители на МВР е в гр.</w:t>
      </w:r>
      <w:r w:rsidR="003142E2">
        <w:rPr>
          <w:rFonts w:ascii="Times New Roman" w:hAnsi="Times New Roman"/>
          <w:sz w:val="24"/>
          <w:szCs w:val="24"/>
          <w:lang w:val="en-US"/>
        </w:rPr>
        <w:t xml:space="preserve"> </w:t>
      </w:r>
      <w:r w:rsidRPr="00937023">
        <w:rPr>
          <w:rFonts w:ascii="Times New Roman" w:hAnsi="Times New Roman"/>
          <w:sz w:val="24"/>
          <w:szCs w:val="24"/>
        </w:rPr>
        <w:t>София, кв. „Младост – 1“, бул. „ Ал.Малинов“ № 1 – сградата на ГДНП.</w:t>
      </w: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937023" w:rsidRP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937023" w:rsidRDefault="003142E2" w:rsidP="003142E2">
      <w:pPr>
        <w:tabs>
          <w:tab w:val="left" w:pos="709"/>
          <w:tab w:val="left" w:pos="993"/>
        </w:tabs>
        <w:autoSpaceDE w:val="0"/>
        <w:spacing w:before="60" w:after="96" w:line="240" w:lineRule="auto"/>
        <w:ind w:firstLine="709"/>
        <w:jc w:val="center"/>
        <w:rPr>
          <w:rFonts w:ascii="Times New Roman" w:hAnsi="Times New Roman"/>
          <w:sz w:val="24"/>
          <w:szCs w:val="24"/>
        </w:rPr>
      </w:pPr>
      <w:r w:rsidRPr="00937023">
        <w:rPr>
          <w:rFonts w:ascii="Times New Roman" w:hAnsi="Times New Roman"/>
          <w:sz w:val="24"/>
          <w:szCs w:val="24"/>
        </w:rPr>
        <w:t>IІІ. ПРАВА И ЗАДЪЛЖЕНИЯ НА ИЗПЪЛНИТЕЛЯ</w:t>
      </w:r>
    </w:p>
    <w:p w:rsidR="00854269" w:rsidRPr="00937023" w:rsidRDefault="00854269" w:rsidP="003142E2">
      <w:pPr>
        <w:tabs>
          <w:tab w:val="left" w:pos="709"/>
          <w:tab w:val="left" w:pos="993"/>
        </w:tabs>
        <w:autoSpaceDE w:val="0"/>
        <w:spacing w:before="60" w:after="96" w:line="240" w:lineRule="auto"/>
        <w:ind w:firstLine="709"/>
        <w:jc w:val="center"/>
        <w:rPr>
          <w:rFonts w:ascii="Times New Roman" w:hAnsi="Times New Roman"/>
          <w:sz w:val="24"/>
          <w:szCs w:val="24"/>
        </w:rPr>
      </w:pP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4. Изпълнителят се задължава да: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 изпълни поръчката с грижата на добрия търговец</w:t>
      </w:r>
      <w:r w:rsidRPr="00937023">
        <w:rPr>
          <w:rFonts w:ascii="Times New Roman" w:hAnsi="Times New Roman"/>
          <w:i/>
          <w:sz w:val="24"/>
          <w:szCs w:val="24"/>
        </w:rPr>
        <w:t xml:space="preserve"> </w:t>
      </w:r>
      <w:r w:rsidRPr="00937023">
        <w:rPr>
          <w:rFonts w:ascii="Times New Roman" w:hAnsi="Times New Roman"/>
          <w:sz w:val="24"/>
          <w:szCs w:val="24"/>
        </w:rPr>
        <w:t>в срока, определен в този договор;</w:t>
      </w:r>
    </w:p>
    <w:p w:rsidR="00937023" w:rsidRPr="00937023" w:rsidRDefault="00937023" w:rsidP="00C24687">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уведоми писмено Възложителя за извършването на доставката най-малко 3 (три) работни дни предварително;</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3. достави, разопакова, инсталира, тества и пусне в </w:t>
      </w:r>
      <w:r w:rsidR="002D627E" w:rsidRPr="002D627E">
        <w:rPr>
          <w:rFonts w:ascii="Times New Roman" w:hAnsi="Times New Roman"/>
          <w:sz w:val="24"/>
          <w:szCs w:val="24"/>
        </w:rPr>
        <w:t>действие</w:t>
      </w:r>
      <w:r w:rsidRPr="002D627E">
        <w:rPr>
          <w:rFonts w:ascii="Times New Roman" w:hAnsi="Times New Roman"/>
          <w:sz w:val="24"/>
          <w:szCs w:val="24"/>
        </w:rPr>
        <w:t xml:space="preserve"> техниката</w:t>
      </w:r>
      <w:r w:rsidRPr="00937023">
        <w:rPr>
          <w:rFonts w:ascii="Times New Roman" w:hAnsi="Times New Roman"/>
          <w:sz w:val="24"/>
          <w:szCs w:val="24"/>
        </w:rPr>
        <w:t xml:space="preserve"> на определеното място за изпълнение и я предаде на представители на Възложителя в количество, състояние и характеристики съобразно изискванията, уговорени в този договор;</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4. прехвърли на Възложителя собствеността и риска върху техниката с подписването на окончателен двустранен предавателно-приемателен протокол по чл. 10, ал. 2;</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5. отстранява за своя сметка и при условията на този договор проявилите се скрити дефекти и недостатъци на доставената техника;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lastRenderedPageBreak/>
        <w:t>6. има в наличност на склад оригинални резервни части, модули и възли, необходими за гаранционната поддръжка и отстраняване на повреди на техниката;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7. извърши теоретическо и практическо обучение за работа с доставеното оборудване и програмни продукти на 80 (осемдесет) потребители – мултипликатори и 5 (пет) системни администратори за работа техническите средства, по съгласувани с МВР програми, съгласно изработен от него клип и/или мултимедийна презентация за работа с техническите средства и работна учебна програма за провеждане на обучението. В 10 (десет) дневен срок след сключване на договора, Изпълнителят следва  да представи работна програма за провеждане на обучението и към момента на провеждане на обучението да изработи клип и/или мултимедийна презентация за работа с техническите средства. Обучението ще се проведе на български език в рамките на два работни дни след пускане в действие на цялото оборудване, като дните за провеждане на обучението се съгласуват предварително с ГДНП-МВР. Всички пътни, дневни, квартирни и други разходи за обучаващите се са за сметка на Изпълнителя. След провеждане на обучението Изпълнителят се задължава да издаде документ на всеки обучен служител за работа с доставеното оборудване и програмни продукти.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8. представи валидно удостоверение за одобрен тип средство за измерване от Българския институт по метрология. Преди пускане в експлоатация на СПУКС същите следва да са преминали първоначална метрологична проверка.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9. извърши за своя сметка първоначалната и </w:t>
      </w:r>
      <w:proofErr w:type="spellStart"/>
      <w:r w:rsidRPr="00937023">
        <w:rPr>
          <w:rFonts w:ascii="Times New Roman" w:hAnsi="Times New Roman"/>
          <w:sz w:val="24"/>
          <w:szCs w:val="24"/>
        </w:rPr>
        <w:t>последващите</w:t>
      </w:r>
      <w:proofErr w:type="spellEnd"/>
      <w:r w:rsidRPr="00937023">
        <w:rPr>
          <w:rFonts w:ascii="Times New Roman" w:hAnsi="Times New Roman"/>
          <w:sz w:val="24"/>
          <w:szCs w:val="24"/>
        </w:rPr>
        <w:t xml:space="preserve"> метрологични проверки на СПУКС за времето на гаранционния срок;</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10. разполага с мобилни екипи за извършване на дейности по гаранционното обслужване;</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11. гарантира целостта на данните, при отказ на хардуерен или софтуерен компонент на СПУСК;</w:t>
      </w:r>
    </w:p>
    <w:p w:rsidR="00937023" w:rsidRPr="00937023" w:rsidRDefault="00937023" w:rsidP="00C24687">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12. да докаже документално на Възложителя, че изискванията на еквивалентните стандарти или другите удостоверителни документи съвпадат с изискванията на основния стандарт (клас на защитата на корпуса: не по-нисък от IP 65), заложен от Възложителя.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lang w:val="en-US"/>
        </w:rPr>
      </w:pPr>
      <w:r w:rsidRPr="00937023">
        <w:rPr>
          <w:rFonts w:ascii="Times New Roman" w:hAnsi="Times New Roman"/>
          <w:sz w:val="24"/>
          <w:szCs w:val="24"/>
        </w:rPr>
        <w:t>13. представи списък на служителите, които ще извършат дейности по изпълнението на договора - Приложение № 4, неразделна част от договора</w:t>
      </w:r>
      <w:r w:rsidRPr="00937023">
        <w:rPr>
          <w:rFonts w:ascii="Times New Roman" w:hAnsi="Times New Roman"/>
          <w:sz w:val="24"/>
          <w:szCs w:val="24"/>
          <w:lang w:val="en-US"/>
        </w:rPr>
        <w:t>;</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14. извършва за необходимите настройки и промени по специализирания софтуер в рамките на гаранционния срок на СПУ</w:t>
      </w:r>
      <w:r w:rsidR="009549A5">
        <w:rPr>
          <w:rFonts w:ascii="Times New Roman" w:hAnsi="Times New Roman"/>
          <w:sz w:val="24"/>
          <w:szCs w:val="24"/>
        </w:rPr>
        <w:t>К</w:t>
      </w:r>
      <w:r w:rsidRPr="00937023">
        <w:rPr>
          <w:rFonts w:ascii="Times New Roman" w:hAnsi="Times New Roman"/>
          <w:sz w:val="24"/>
          <w:szCs w:val="24"/>
        </w:rPr>
        <w:t>С, с цел достигане на пълна функционалност и производителност на системата;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15. предостави на Възложителя всички разработени кодове и софтуерни модули, приложения и техните версии дотолкова, доколкото такива модули, приложения и версии са били разработени за този конкретен проект и за Възложителя;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16. в процеса на разработка да предостави подробна документация, описваща работата на кодовете, софтуерни модули (</w:t>
      </w:r>
      <w:r w:rsidRPr="00937023">
        <w:rPr>
          <w:rFonts w:ascii="Times New Roman" w:hAnsi="Times New Roman"/>
          <w:sz w:val="24"/>
          <w:szCs w:val="24"/>
          <w:lang w:val="en-US"/>
        </w:rPr>
        <w:t>source code)</w:t>
      </w:r>
      <w:r w:rsidRPr="00937023">
        <w:rPr>
          <w:rFonts w:ascii="Times New Roman" w:hAnsi="Times New Roman"/>
          <w:sz w:val="24"/>
          <w:szCs w:val="24"/>
        </w:rPr>
        <w:t xml:space="preserve"> и описание на работата им;</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17. спазва изискванията на оперативната съвместимост и информационна сигурност в съответствие с вътрешно нормативната уредба в МВР.</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5. Изпълнителят има право да: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 иска от Възложителя съдействие по необходимост за изпълнение на поръчката;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иска от Възложителя да приеме изпълнената поръчка;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получи възнаграждение за изпълнената поръчка в размера и условията на този договор.</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6. Изпълнителят няма право да ползва подизпълнител при изпълнение на договора.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i/>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i/>
          <w:sz w:val="24"/>
          <w:szCs w:val="24"/>
        </w:rPr>
        <w:lastRenderedPageBreak/>
        <w:t>Чл. 6. (1) При изпълнение на договора Изпълнителят има право да ползва следните подизпълнители за :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i/>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i/>
          <w:sz w:val="24"/>
          <w:szCs w:val="24"/>
        </w:rPr>
        <w:t xml:space="preserve">(2) Изпълнителят е длъжен да сключи договор за </w:t>
      </w:r>
      <w:proofErr w:type="spellStart"/>
      <w:r w:rsidRPr="00937023">
        <w:rPr>
          <w:rFonts w:ascii="Times New Roman" w:hAnsi="Times New Roman"/>
          <w:i/>
          <w:sz w:val="24"/>
          <w:szCs w:val="24"/>
        </w:rPr>
        <w:t>подизпълнение</w:t>
      </w:r>
      <w:proofErr w:type="spellEnd"/>
      <w:r w:rsidRPr="00937023">
        <w:rPr>
          <w:rFonts w:ascii="Times New Roman" w:hAnsi="Times New Roman"/>
          <w:i/>
          <w:sz w:val="24"/>
          <w:szCs w:val="24"/>
        </w:rPr>
        <w:t xml:space="preserve"> с подизпълнителя/подизпълнителите, посочени в ал.1.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i/>
          <w:sz w:val="24"/>
          <w:szCs w:val="24"/>
        </w:rPr>
        <w:t xml:space="preserve">(3) За работата на подизпълнителите Изпълнителят отговаря като за своя работа.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i/>
          <w:sz w:val="24"/>
          <w:szCs w:val="24"/>
        </w:rPr>
        <w:t xml:space="preserve">(4) В срок до три дни от сключването на договор за </w:t>
      </w:r>
      <w:proofErr w:type="spellStart"/>
      <w:r w:rsidRPr="00937023">
        <w:rPr>
          <w:rFonts w:ascii="Times New Roman" w:hAnsi="Times New Roman"/>
          <w:i/>
          <w:sz w:val="24"/>
          <w:szCs w:val="24"/>
        </w:rPr>
        <w:t>подизпълнение</w:t>
      </w:r>
      <w:proofErr w:type="spellEnd"/>
      <w:r w:rsidRPr="00937023">
        <w:rPr>
          <w:rFonts w:ascii="Times New Roman" w:hAnsi="Times New Roman"/>
          <w:i/>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r w:rsidR="00C24687">
        <w:rPr>
          <w:rFonts w:ascii="Times New Roman" w:hAnsi="Times New Roman"/>
          <w:i/>
          <w:sz w:val="24"/>
          <w:szCs w:val="24"/>
        </w:rPr>
        <w:t>.</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iCs/>
          <w:sz w:val="24"/>
          <w:szCs w:val="24"/>
        </w:rPr>
      </w:pPr>
      <w:r w:rsidRPr="00937023">
        <w:rPr>
          <w:rFonts w:ascii="Times New Roman" w:hAnsi="Times New Roman"/>
          <w:i/>
          <w:iCs/>
          <w:sz w:val="24"/>
          <w:szCs w:val="24"/>
        </w:rPr>
        <w:t>1. за новия подизпълнител не са налице основанията за отстраняване в процедурата;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937023">
        <w:rPr>
          <w:rFonts w:ascii="Times New Roman" w:hAnsi="Times New Roman"/>
          <w:i/>
          <w:sz w:val="24"/>
          <w:szCs w:val="24"/>
        </w:rPr>
        <w:t>).</w:t>
      </w:r>
    </w:p>
    <w:p w:rsidR="00937023" w:rsidRPr="00937023" w:rsidRDefault="00937023" w:rsidP="00C24687">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7.</w:t>
      </w:r>
      <w:r w:rsidRPr="00937023">
        <w:rPr>
          <w:rFonts w:ascii="Times New Roman" w:hAnsi="Times New Roman"/>
          <w:i/>
          <w:sz w:val="24"/>
          <w:szCs w:val="24"/>
        </w:rPr>
        <w:t xml:space="preserve"> </w:t>
      </w:r>
      <w:r w:rsidRPr="00937023">
        <w:rPr>
          <w:rFonts w:ascii="Times New Roman" w:hAnsi="Times New Roman"/>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D87459" w:rsidRPr="00937023" w:rsidRDefault="00D87459" w:rsidP="00937023">
      <w:pPr>
        <w:tabs>
          <w:tab w:val="left" w:pos="709"/>
          <w:tab w:val="left" w:pos="993"/>
        </w:tabs>
        <w:autoSpaceDE w:val="0"/>
        <w:spacing w:before="60" w:after="96" w:line="240" w:lineRule="auto"/>
        <w:ind w:firstLine="709"/>
        <w:jc w:val="both"/>
        <w:rPr>
          <w:rFonts w:ascii="Times New Roman" w:hAnsi="Times New Roman"/>
          <w:sz w:val="24"/>
          <w:szCs w:val="24"/>
        </w:rPr>
      </w:pPr>
    </w:p>
    <w:p w:rsidR="00937023" w:rsidRDefault="00F670B1" w:rsidP="00F670B1">
      <w:pPr>
        <w:tabs>
          <w:tab w:val="left" w:pos="709"/>
          <w:tab w:val="left" w:pos="993"/>
        </w:tabs>
        <w:autoSpaceDE w:val="0"/>
        <w:spacing w:before="60" w:after="96" w:line="240" w:lineRule="auto"/>
        <w:ind w:firstLine="709"/>
        <w:jc w:val="center"/>
        <w:rPr>
          <w:rFonts w:ascii="Times New Roman" w:hAnsi="Times New Roman"/>
          <w:sz w:val="24"/>
          <w:szCs w:val="24"/>
        </w:rPr>
      </w:pPr>
      <w:r w:rsidRPr="00937023">
        <w:rPr>
          <w:rFonts w:ascii="Times New Roman" w:hAnsi="Times New Roman"/>
          <w:sz w:val="24"/>
          <w:szCs w:val="24"/>
        </w:rPr>
        <w:t>IV. ПРАВА И ЗАДЪЛЖЕНИЯ НА ВЪЗЛОЖИТЕЛЯ</w:t>
      </w:r>
    </w:p>
    <w:p w:rsidR="00854269" w:rsidRPr="00937023" w:rsidRDefault="00854269" w:rsidP="00F670B1">
      <w:pPr>
        <w:tabs>
          <w:tab w:val="left" w:pos="709"/>
          <w:tab w:val="left" w:pos="993"/>
        </w:tabs>
        <w:autoSpaceDE w:val="0"/>
        <w:spacing w:before="60" w:after="96" w:line="240" w:lineRule="auto"/>
        <w:ind w:firstLine="709"/>
        <w:jc w:val="center"/>
        <w:rPr>
          <w:rFonts w:ascii="Times New Roman" w:hAnsi="Times New Roman"/>
          <w:sz w:val="24"/>
          <w:szCs w:val="24"/>
        </w:rPr>
      </w:pP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8. Възложителят се задължава: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 за изпълнение възложените дейности, да осигури достъп на персонала на Изпълнителя до мястото им на изпълнение при спазване на изискванията, установени за работа и достъп в обекти в системата на Министерството на вътрешните работи;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да оказва необходимото съдействие на Изпълнителя при изпълнението на поръчката;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да приеме договорените технически средства, след подписване на протокол за съответствие по чл. 10, ал. 3;</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4. да заплати възнаграждение на Изпълнителя в размера </w:t>
      </w:r>
      <w:r w:rsidR="00E16B1E">
        <w:rPr>
          <w:rFonts w:ascii="Times New Roman" w:hAnsi="Times New Roman"/>
          <w:sz w:val="24"/>
          <w:szCs w:val="24"/>
        </w:rPr>
        <w:t>и при условията на този договор.</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9. Възложителят има право:</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 да иска от Изпълнителя да изпълни в срок и без отклонения условията на договора;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да проверява изпълнението на договора от страна на Изпълнителя и да осъществява контрол върху изпълнението на задълженията на Изпълнителя, като указанията на Възложителя са задължителни за другата страна, освен ако те не възпрепятстват оперативната самостоятелност на Изпълнителя или не водят до отклонение от  изискванията за изпълнение на договора;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да иска от Изпълнителя да му предаде изпълненото;</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4. да откаже да приеме техническите средства, ако открие недостатъци в  тях или несъответствия  между тях и изискванията на този договор.</w:t>
      </w:r>
    </w:p>
    <w:p w:rsidR="00937023" w:rsidRPr="00937023" w:rsidRDefault="00937023" w:rsidP="00FA7AD8">
      <w:pPr>
        <w:tabs>
          <w:tab w:val="left" w:pos="709"/>
          <w:tab w:val="left" w:pos="993"/>
        </w:tabs>
        <w:autoSpaceDE w:val="0"/>
        <w:spacing w:before="60" w:after="96" w:line="240" w:lineRule="auto"/>
        <w:ind w:firstLine="709"/>
        <w:jc w:val="center"/>
        <w:rPr>
          <w:rFonts w:ascii="Times New Roman" w:hAnsi="Times New Roman"/>
          <w:sz w:val="24"/>
          <w:szCs w:val="24"/>
        </w:rPr>
      </w:pPr>
      <w:r w:rsidRPr="00937023">
        <w:rPr>
          <w:rFonts w:ascii="Times New Roman" w:hAnsi="Times New Roman"/>
          <w:sz w:val="24"/>
          <w:szCs w:val="24"/>
        </w:rPr>
        <w:lastRenderedPageBreak/>
        <w:t>V. ПРИЕМАНЕ НА ИЗПЪЛНЕНИЕТО НА ДОГОВОРА. РЕКЛАМАЦИИ. ГАРАНЦИОНЕН СРОК</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Чл. 10. (1) Доставката на годните за експлоатация техническите средства се извършва на мястото, посочено в чл. 3, т. 1. Инсталация, настройване, конфигуриране, тестване и пускане в действие на цялото оборудване и софтуер, разработения софтуер за проверка в автоматизирана информационна система и генериране на електронен фиш се извършва на мястото, посочено в чл. 3, т. 2.</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(2) Приемането на изпълнението на договора се удостоверява с окончателен предавателно-приемателен протокол, съставен в два еднообразни екземпляра и подписан от представители на Възложителя и Изпълнителя.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Окончателният предавателно-приемателният протокол по ал. 2, се подписва само въз основа на подписан от представител на Възложителя протокол за съответствие между доставените технически средства и изискванията на този договор и подписани всички протоколи по чл. 11.</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(4) Съответствието между доставените и договорените технически средства се оформя в протокол за съответствие, който се съставя след съставяне на протоколи по чл. 11, т. 1, т. 2, т. 3, т. 4 и представяне на следните документи: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 сертификати за качество и за произход, издадени от производителя, в които той посочва параметрите на отделните стоки, придружени с превод на български език и заверени от Изпълнителя копия;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декларации за съответствие за всяка една от стоките, издадени от производителя и от Изпълнителя, придружени с превод на български език и заверени от Изпълнителя копия.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(5) Всички стоки се доставят в здрава, заводска опаковка или кутия, предпазваща ги при транспортиране и съхранение.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(6)  Всички изделия трябва да са окомплектовани с необходимите аксесоари, осигуряващи работата им и свързването им към други системи, като например: </w:t>
      </w:r>
      <w:proofErr w:type="spellStart"/>
      <w:r w:rsidRPr="00937023">
        <w:rPr>
          <w:rFonts w:ascii="Times New Roman" w:hAnsi="Times New Roman"/>
          <w:sz w:val="24"/>
          <w:szCs w:val="24"/>
        </w:rPr>
        <w:t>токозахранващи</w:t>
      </w:r>
      <w:proofErr w:type="spellEnd"/>
      <w:r w:rsidRPr="00937023">
        <w:rPr>
          <w:rFonts w:ascii="Times New Roman" w:hAnsi="Times New Roman"/>
          <w:sz w:val="24"/>
          <w:szCs w:val="24"/>
        </w:rPr>
        <w:t xml:space="preserve"> кабели, входни устройства, захранващи адаптери, </w:t>
      </w:r>
      <w:proofErr w:type="spellStart"/>
      <w:r w:rsidRPr="00937023">
        <w:rPr>
          <w:rFonts w:ascii="Times New Roman" w:hAnsi="Times New Roman"/>
          <w:sz w:val="24"/>
          <w:szCs w:val="24"/>
        </w:rPr>
        <w:t>токозахранващи</w:t>
      </w:r>
      <w:proofErr w:type="spellEnd"/>
      <w:r w:rsidRPr="00937023">
        <w:rPr>
          <w:rFonts w:ascii="Times New Roman" w:hAnsi="Times New Roman"/>
          <w:sz w:val="24"/>
          <w:szCs w:val="24"/>
        </w:rPr>
        <w:t xml:space="preserve"> удължители, кабели за вътрешно и междинно свързване, адаптери, монтажни китове и т.н.</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bCs/>
          <w:iCs/>
          <w:sz w:val="24"/>
          <w:szCs w:val="24"/>
        </w:rPr>
      </w:pPr>
      <w:r w:rsidRPr="00937023">
        <w:rPr>
          <w:rFonts w:ascii="Times New Roman" w:hAnsi="Times New Roman"/>
          <w:sz w:val="24"/>
          <w:szCs w:val="24"/>
        </w:rPr>
        <w:t>(7) Цялото оборудване трябва да бъде в съответствие със стандартите и изискванията на ЕС. Трябва да бъдат предоставени документи, доказващи съответствието на оборудването (например: СЕ обозначение, декларации на производителя, обозначения за съответствие или копия на сертификати).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(8) При доставка на техническите средства същите следва да бъдат придружени с декларации/сертификати за произход за всяко изделие; декларации за съответствие; гаранционни карти; инструкции за експлоатация, обслужване и ремонт (на български език); информационни листове за безопасност и други.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(9)  За периода от предаване на техниката до изготвянето на протокола за съответствие по ал. 3, се съставя протокол за доставка и временно съхранение, подписан в два екземпляра от представители на Възложителя и Изпълнителя.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(10) В случай, че се установи, че техниката не съответства на изискванията на този договор и/или има недостатъци, приемането на доставката се отказва и връща на Изпълнителя за негова сметка с констативен протокол с отразени в него несъответствия/недостатъци.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(11) В случая на ал. 10 Изпълнителят дължи неустойка за забавено изпълнение на доставката, ако е налице просрочие на задължението.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11. </w:t>
      </w:r>
      <w:r w:rsidRPr="00937023">
        <w:rPr>
          <w:rFonts w:ascii="Times New Roman" w:hAnsi="Times New Roman"/>
          <w:sz w:val="24"/>
          <w:szCs w:val="24"/>
          <w:lang w:val="en-US"/>
        </w:rPr>
        <w:t>(1)</w:t>
      </w:r>
      <w:r w:rsidRPr="00937023">
        <w:rPr>
          <w:rFonts w:ascii="Times New Roman" w:hAnsi="Times New Roman"/>
          <w:sz w:val="24"/>
          <w:szCs w:val="24"/>
        </w:rPr>
        <w:t xml:space="preserve"> За изпълнението на всяка от дейностите посочени в чл. 1, ал. 2 от настоящия договор представители на Възложителя и Изпълнителя изготвят и подписват следните протоколи: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1. протокол за доставка </w:t>
      </w:r>
      <w:r w:rsidR="001349EC">
        <w:rPr>
          <w:rFonts w:ascii="Times New Roman" w:hAnsi="Times New Roman"/>
          <w:sz w:val="24"/>
          <w:szCs w:val="24"/>
        </w:rPr>
        <w:t xml:space="preserve">и временно съхранение </w:t>
      </w:r>
      <w:r w:rsidRPr="00937023">
        <w:rPr>
          <w:rFonts w:ascii="Times New Roman" w:hAnsi="Times New Roman"/>
          <w:sz w:val="24"/>
          <w:szCs w:val="24"/>
        </w:rPr>
        <w:t>на техническите средства (СПУ</w:t>
      </w:r>
      <w:r w:rsidR="009549A5">
        <w:rPr>
          <w:rFonts w:ascii="Times New Roman" w:hAnsi="Times New Roman"/>
          <w:sz w:val="24"/>
          <w:szCs w:val="24"/>
        </w:rPr>
        <w:t>К</w:t>
      </w:r>
      <w:r w:rsidRPr="00937023">
        <w:rPr>
          <w:rFonts w:ascii="Times New Roman" w:hAnsi="Times New Roman"/>
          <w:sz w:val="24"/>
          <w:szCs w:val="24"/>
        </w:rPr>
        <w:t>С);</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lang w:val="en-US"/>
        </w:rPr>
        <w:lastRenderedPageBreak/>
        <w:t>2</w:t>
      </w:r>
      <w:r w:rsidRPr="00937023">
        <w:rPr>
          <w:rFonts w:ascii="Times New Roman" w:hAnsi="Times New Roman"/>
          <w:sz w:val="24"/>
          <w:szCs w:val="24"/>
        </w:rPr>
        <w:t xml:space="preserve">. </w:t>
      </w:r>
      <w:proofErr w:type="gramStart"/>
      <w:r w:rsidRPr="00937023">
        <w:rPr>
          <w:rFonts w:ascii="Times New Roman" w:hAnsi="Times New Roman"/>
          <w:sz w:val="24"/>
          <w:szCs w:val="24"/>
        </w:rPr>
        <w:t>протокол</w:t>
      </w:r>
      <w:proofErr w:type="gramEnd"/>
      <w:r w:rsidRPr="00937023">
        <w:rPr>
          <w:rFonts w:ascii="Times New Roman" w:hAnsi="Times New Roman"/>
          <w:sz w:val="24"/>
          <w:szCs w:val="24"/>
        </w:rPr>
        <w:t xml:space="preserve"> за инсталация, настройване и конфигуриране на техническите средства;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протокол за тестване и пускане в действие на цялото оборудване и софтуер на техническите средства;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4. протокол за проверка работата на софтуера и съвместимостта му с автоматизираната информационна система на МВР и генериране на електронен фиш;</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5.  протокол за обучение на работещите с устройствата служители на МВР;</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lang w:val="en-US"/>
        </w:rPr>
      </w:pPr>
      <w:r w:rsidRPr="00937023">
        <w:rPr>
          <w:rFonts w:ascii="Times New Roman" w:hAnsi="Times New Roman"/>
          <w:sz w:val="24"/>
          <w:szCs w:val="24"/>
        </w:rPr>
        <w:t>6.  протокол за съответствие по чл. 10, ал. 4;</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7.  протокол за окончателно предаване и приемане на техническите средства.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lang w:val="en-US"/>
        </w:rPr>
        <w:t>(</w:t>
      </w:r>
      <w:r w:rsidRPr="00937023">
        <w:rPr>
          <w:rFonts w:ascii="Times New Roman" w:hAnsi="Times New Roman"/>
          <w:sz w:val="24"/>
          <w:szCs w:val="24"/>
        </w:rPr>
        <w:t>2</w:t>
      </w:r>
      <w:r w:rsidRPr="00937023">
        <w:rPr>
          <w:rFonts w:ascii="Times New Roman" w:hAnsi="Times New Roman"/>
          <w:sz w:val="24"/>
          <w:szCs w:val="24"/>
          <w:lang w:val="en-US"/>
        </w:rPr>
        <w:t>)</w:t>
      </w:r>
      <w:r w:rsidRPr="00937023">
        <w:rPr>
          <w:rFonts w:ascii="Times New Roman" w:hAnsi="Times New Roman"/>
          <w:sz w:val="24"/>
          <w:szCs w:val="24"/>
        </w:rPr>
        <w:t xml:space="preserve"> За техническа поддръжка и изпълнение на гаранционните условия на договора се изготвят отделни протоколи за отстраняване на скрити недостатъци или несъответствия с предвидени в този договор характеристики на технически средства.</w:t>
      </w:r>
    </w:p>
    <w:p w:rsidR="00937023" w:rsidRPr="00937023" w:rsidRDefault="00937023" w:rsidP="00C24687">
      <w:pPr>
        <w:tabs>
          <w:tab w:val="left" w:pos="720"/>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12. (1) В случаите, когато доставената техника има скрити недостатъци или несъответствия с предвидени в този договор характеристики, които Възложителят не е могъл и не е бил длъжен да установи при приемането на техниката и подписването на окончателен приемо-предавателен протокол,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недостатъците/несъответствията. 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с ДДС по чл. 14, ал. 1. Така съставеният констативен протокол не може да бъде оспорван от Изпълнителя.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(2) Когато доставената техника има скрити недостатъци или несъответствия с предвидени в този договор характеристики, Изпълнителят е длъжен да ги поправи/отстрани в срок до 5 (пет) работни дни от датата на подписване на констативния протокол по ал. 1. Ако недостатъкът прави техниката негодна за ползване по предназначение, в срок до 24 часа от подписване на протокола по ал. 1 Изпълнителят се задължава за своя сметка да я замени с нова техника със същите или с по-добри параметри. Некачествени детайли (части) се заменят с нови  детайли (части) със същите или с по-добри параметри.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bCs/>
          <w:sz w:val="24"/>
          <w:szCs w:val="24"/>
        </w:rPr>
        <w:t xml:space="preserve">(3) При неизпълнение в срок на задължението по ал. 2 от страна на Изпълнителя, Възложителят </w:t>
      </w:r>
      <w:r w:rsidRPr="00937023">
        <w:rPr>
          <w:rFonts w:ascii="Times New Roman" w:hAnsi="Times New Roman"/>
          <w:sz w:val="24"/>
          <w:szCs w:val="24"/>
        </w:rPr>
        <w:t xml:space="preserve">има право да върне техниката на Изпълнителя и да получи обратно заплатеното възнаграждение или да задържи техниката и да отстрани/поправи несъответствията/недостатъците за сметка на </w:t>
      </w:r>
      <w:r w:rsidRPr="00937023">
        <w:rPr>
          <w:rFonts w:ascii="Times New Roman" w:hAnsi="Times New Roman"/>
          <w:bCs/>
          <w:sz w:val="24"/>
          <w:szCs w:val="24"/>
        </w:rPr>
        <w:t>Изпълнителя</w:t>
      </w:r>
      <w:r w:rsidRPr="00937023">
        <w:rPr>
          <w:rFonts w:ascii="Times New Roman" w:hAnsi="Times New Roman"/>
          <w:sz w:val="24"/>
          <w:szCs w:val="24"/>
        </w:rPr>
        <w:t>.</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(4) В случай на възникване на спор между страните по договора, Възложителят осигурява проверка на техниката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(5) Ако в резултат на извършената от контролната организация проверка, техниката е доведена до негодност, Изпълнителят я възстановява в 5-дневен срок след покана от Възложителя.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Чл. 13. (1) Изпълнителят се задължава за своя сметка да осигурява цялостна гаранционна поддръжка, техническа поддръжка и сервизно обслужване на всички доставени компоненти и устройства (хардуерни и софтуерни), както и на цялата система по чл. 1 за срок от ………… (словом:……..) месеца, </w:t>
      </w:r>
      <w:r w:rsidRPr="00937023">
        <w:rPr>
          <w:rFonts w:ascii="Times New Roman" w:hAnsi="Times New Roman"/>
          <w:i/>
          <w:sz w:val="24"/>
          <w:szCs w:val="24"/>
        </w:rPr>
        <w:t>/срокът е по предложение на участника, избран за изпълнител, като минималния срок е 36 (тридесет и шест) месеца/</w:t>
      </w:r>
      <w:r w:rsidRPr="00937023">
        <w:rPr>
          <w:rFonts w:ascii="Times New Roman" w:hAnsi="Times New Roman"/>
          <w:sz w:val="24"/>
          <w:szCs w:val="24"/>
        </w:rPr>
        <w:t xml:space="preserve"> считано от датата на подписване на окончателния приемо-предавателен протокол по чл. 10, ал. 2. В гаранционната поддръжка, техническата поддръжка и сервизното обслужване от Изпълнителят се включват и: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sz w:val="24"/>
          <w:szCs w:val="24"/>
        </w:rPr>
        <w:t>1. проверка и настройка на стационарно преносими уреди за осъществяване на контрол на пътното движение ще се извършва ежегодно в гаранционния срок;</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lastRenderedPageBreak/>
        <w:t>2. поправка/отстраняване на скрити недостатъци или несъответствия с предвидени в този договор характеристики по реда на чл. 12;</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3. своевременно инсталиране на новите версии на използвания софтуер и софтуерни </w:t>
      </w:r>
      <w:proofErr w:type="spellStart"/>
      <w:r w:rsidRPr="00937023">
        <w:rPr>
          <w:rFonts w:ascii="Times New Roman" w:hAnsi="Times New Roman"/>
          <w:sz w:val="24"/>
          <w:szCs w:val="24"/>
        </w:rPr>
        <w:t>пачове</w:t>
      </w:r>
      <w:proofErr w:type="spellEnd"/>
      <w:r w:rsidRPr="00937023">
        <w:rPr>
          <w:rFonts w:ascii="Times New Roman" w:hAnsi="Times New Roman"/>
          <w:sz w:val="24"/>
          <w:szCs w:val="24"/>
        </w:rPr>
        <w:t>.</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(2) При извършване на поддръжката по ал. 1 се съставя протокол, подписан от представители на двете страни по договора.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(3) Изпълнителят се задължава в гаранционния срок по ал. 1 да осигури техническа аварийна помощ 8/5 (8 часа в денонощието и 5 дни в седмицата) и да реагира на възникнал проблем, като да го отстранява в следните срокове:</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1. време на реакция при проблем - </w:t>
      </w:r>
      <w:r w:rsidRPr="00937023">
        <w:rPr>
          <w:rFonts w:ascii="Times New Roman" w:hAnsi="Times New Roman"/>
          <w:bCs/>
          <w:sz w:val="24"/>
          <w:szCs w:val="24"/>
        </w:rPr>
        <w:t>до 24 часа</w:t>
      </w:r>
      <w:r w:rsidRPr="00937023">
        <w:rPr>
          <w:rFonts w:ascii="Times New Roman" w:hAnsi="Times New Roman"/>
          <w:sz w:val="24"/>
          <w:szCs w:val="24"/>
        </w:rPr>
        <w:t xml:space="preserve"> от регистрирането на подадена сервизна заявката и предприемане на действия на класифицирани специалисти на Изпълнителя;</w:t>
      </w:r>
    </w:p>
    <w:p w:rsidR="00937023" w:rsidRPr="00937023" w:rsidRDefault="00C24687" w:rsidP="00C24687">
      <w:pPr>
        <w:tabs>
          <w:tab w:val="left" w:pos="851"/>
          <w:tab w:val="left" w:pos="993"/>
        </w:tabs>
        <w:autoSpaceDE w:val="0"/>
        <w:spacing w:before="60" w:after="96" w:line="240" w:lineRule="auto"/>
        <w:jc w:val="both"/>
        <w:rPr>
          <w:rFonts w:ascii="Times New Roman" w:hAnsi="Times New Roman"/>
          <w:sz w:val="24"/>
          <w:szCs w:val="24"/>
        </w:rPr>
      </w:pPr>
      <w:r>
        <w:rPr>
          <w:rFonts w:ascii="Times New Roman" w:hAnsi="Times New Roman"/>
          <w:sz w:val="24"/>
          <w:szCs w:val="24"/>
        </w:rPr>
        <w:tab/>
      </w:r>
      <w:r w:rsidR="00937023" w:rsidRPr="00937023">
        <w:rPr>
          <w:rFonts w:ascii="Times New Roman" w:hAnsi="Times New Roman"/>
          <w:sz w:val="24"/>
          <w:szCs w:val="24"/>
        </w:rPr>
        <w:t xml:space="preserve">2. време за привеждане на системата в работоспособно състояние - </w:t>
      </w:r>
      <w:r w:rsidR="00937023" w:rsidRPr="00937023">
        <w:rPr>
          <w:rFonts w:ascii="Times New Roman" w:hAnsi="Times New Roman"/>
          <w:bCs/>
          <w:sz w:val="24"/>
          <w:szCs w:val="24"/>
        </w:rPr>
        <w:t>до 48 часа;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(4) Ако е необходим по-дълъг срок за отстраняване на проблема от посочения по ал. 3, той се уговоря в двустранно подписан констативен протокол, като за времето на извършване на ремонта Изпълнителят е длъжен да осигури на Възложителя ползването на техника със същите или по-добри параметри.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(5) Отстраняването на възникнал проблем се осъществява от Изпълнителя въз основа на писмена заявка за сервизна услуга (ЗСУ) на Възложителя на факс ......................., в която се съобщава серийният номер на повредената техника и идентифицираните последствия от повредата. Изпълнителят потвърждава приемането на ЗСУ и предоставя на Възложителя номера, под който е регистрирана заявката.</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(6) Ремонтът на техниката се извършва с оригинални резервни части, модули и възли за сметка на Изпълнителя. Протокол за извършена сервизна услуга (ПСУ) изготвя сервизният специалист, на когото е възложено изпълнението на ЗСУ. В протокола се описва по какъв начин е решен проблемът, какви модули са подменени и в какви срокове се е осъществило това. Протоколът се съставя и подписва в два екземпляра от представители на двете страни по договора.  </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(7) Гаранционното обслужване се извършва в сервизните бази (собствени или наети) на Изпълнителя на територията на Република България.</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(8) При невъзможност за отстраняване на повредата, дефектиралото оборудване се заменя със същото или такова с по-добри технически параметри.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 xml:space="preserve">(9) При забавяне отстраняването на повредата от страна на Изпълнителя повече от 10 (десет) дни, същия се задължава да осигури заместващо техническо средство, с параметри идентични с </w:t>
      </w:r>
      <w:proofErr w:type="spellStart"/>
      <w:r w:rsidRPr="00937023">
        <w:rPr>
          <w:rFonts w:ascii="Times New Roman" w:hAnsi="Times New Roman"/>
          <w:sz w:val="24"/>
          <w:szCs w:val="24"/>
        </w:rPr>
        <w:t>дефектиралият</w:t>
      </w:r>
      <w:proofErr w:type="spellEnd"/>
      <w:r w:rsidRPr="00937023">
        <w:rPr>
          <w:rFonts w:ascii="Times New Roman" w:hAnsi="Times New Roman"/>
          <w:sz w:val="24"/>
          <w:szCs w:val="24"/>
        </w:rPr>
        <w:t xml:space="preserve"> продукт или по добри.</w:t>
      </w:r>
    </w:p>
    <w:p w:rsidR="00937023" w:rsidRPr="00937023" w:rsidRDefault="00937023" w:rsidP="00C24687">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(10) Повредените носители на информация не се изнасят и не се връщат от Възложителя. Всички дискове с информация оставят собственост на МВР.</w:t>
      </w:r>
    </w:p>
    <w:p w:rsidR="00937023" w:rsidRPr="00937023" w:rsidRDefault="00937023" w:rsidP="00E05712">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(11) При възникване на гаранционни събития Изпълнителят следва да осигури отстраняване на техническия проблем на място, където са зачислени СПУКС. В случай, че повредата на може да се отстрани на място, повреденото оборудване се ремонтира в сервизна база на Изпълнителя. Разходите за демонтиране, монтиране и транспортиране от и до сервизната база са за сметка на Изпълнителя.</w:t>
      </w:r>
    </w:p>
    <w:p w:rsidR="00937023" w:rsidRPr="00937023" w:rsidRDefault="00937023" w:rsidP="00E05712">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t>(12) За всички технически проблеми, Изпълнителят има разкрито помощно бюро (</w:t>
      </w:r>
      <w:proofErr w:type="spellStart"/>
      <w:r w:rsidRPr="00937023">
        <w:rPr>
          <w:rFonts w:ascii="Times New Roman" w:hAnsi="Times New Roman"/>
          <w:sz w:val="24"/>
          <w:szCs w:val="24"/>
        </w:rPr>
        <w:t>хелп</w:t>
      </w:r>
      <w:proofErr w:type="spellEnd"/>
      <w:r w:rsidRPr="00937023">
        <w:rPr>
          <w:rFonts w:ascii="Times New Roman" w:hAnsi="Times New Roman"/>
          <w:sz w:val="24"/>
          <w:szCs w:val="24"/>
        </w:rPr>
        <w:t xml:space="preserve"> </w:t>
      </w:r>
      <w:proofErr w:type="spellStart"/>
      <w:r w:rsidRPr="00937023">
        <w:rPr>
          <w:rFonts w:ascii="Times New Roman" w:hAnsi="Times New Roman"/>
          <w:sz w:val="24"/>
          <w:szCs w:val="24"/>
        </w:rPr>
        <w:t>деск</w:t>
      </w:r>
      <w:proofErr w:type="spellEnd"/>
      <w:r w:rsidRPr="00937023">
        <w:rPr>
          <w:rFonts w:ascii="Times New Roman" w:hAnsi="Times New Roman"/>
          <w:sz w:val="24"/>
          <w:szCs w:val="24"/>
        </w:rPr>
        <w:t xml:space="preserve">) за техническа поддръжка. Достъпът до помощното бюро е осигурен чрез телефонен номер, факс и </w:t>
      </w:r>
      <w:r w:rsidRPr="00937023">
        <w:rPr>
          <w:rFonts w:ascii="Times New Roman" w:hAnsi="Times New Roman"/>
          <w:sz w:val="24"/>
          <w:szCs w:val="24"/>
          <w:lang w:val="en-US"/>
        </w:rPr>
        <w:t>e</w:t>
      </w:r>
      <w:r w:rsidRPr="00937023">
        <w:rPr>
          <w:rFonts w:ascii="Times New Roman" w:hAnsi="Times New Roman"/>
          <w:sz w:val="24"/>
          <w:szCs w:val="24"/>
        </w:rPr>
        <w:t>-</w:t>
      </w:r>
      <w:r w:rsidRPr="00937023">
        <w:rPr>
          <w:rFonts w:ascii="Times New Roman" w:hAnsi="Times New Roman"/>
          <w:sz w:val="24"/>
          <w:szCs w:val="24"/>
          <w:lang w:val="en-US"/>
        </w:rPr>
        <w:t>mail</w:t>
      </w:r>
      <w:r w:rsidRPr="00937023">
        <w:rPr>
          <w:rFonts w:ascii="Times New Roman" w:hAnsi="Times New Roman"/>
          <w:sz w:val="24"/>
          <w:szCs w:val="24"/>
        </w:rPr>
        <w:t xml:space="preserve"> в Република България, които са :...................</w:t>
      </w:r>
    </w:p>
    <w:p w:rsidR="00937023" w:rsidRPr="00937023" w:rsidRDefault="00937023" w:rsidP="00E05712">
      <w:pPr>
        <w:tabs>
          <w:tab w:val="left" w:pos="709"/>
          <w:tab w:val="left" w:pos="993"/>
        </w:tabs>
        <w:autoSpaceDE w:val="0"/>
        <w:spacing w:before="60" w:after="96" w:line="240" w:lineRule="auto"/>
        <w:ind w:firstLine="851"/>
        <w:jc w:val="both"/>
        <w:rPr>
          <w:rFonts w:ascii="Times New Roman" w:hAnsi="Times New Roman"/>
          <w:i/>
          <w:sz w:val="24"/>
          <w:szCs w:val="24"/>
        </w:rPr>
      </w:pPr>
      <w:r w:rsidRPr="00937023">
        <w:rPr>
          <w:rFonts w:ascii="Times New Roman" w:hAnsi="Times New Roman"/>
          <w:sz w:val="24"/>
          <w:szCs w:val="24"/>
        </w:rPr>
        <w:t>(13) Обслужващия център/сервиз на Изпълнителя на територията на Република България, където ще оказва нужното съдействие и помощ е: ………(</w:t>
      </w:r>
      <w:r w:rsidRPr="00937023">
        <w:rPr>
          <w:rFonts w:ascii="Times New Roman" w:hAnsi="Times New Roman"/>
          <w:i/>
          <w:sz w:val="24"/>
          <w:szCs w:val="24"/>
        </w:rPr>
        <w:t>изписва се адреса и телефонните номера за съдействие и помощ на Изпълнителя по изпълнение на договора).</w:t>
      </w:r>
    </w:p>
    <w:p w:rsidR="00937023" w:rsidRDefault="00937023" w:rsidP="00E05712">
      <w:pPr>
        <w:tabs>
          <w:tab w:val="left" w:pos="709"/>
          <w:tab w:val="left" w:pos="993"/>
        </w:tabs>
        <w:autoSpaceDE w:val="0"/>
        <w:spacing w:before="60" w:after="96" w:line="240" w:lineRule="auto"/>
        <w:ind w:firstLine="851"/>
        <w:jc w:val="both"/>
        <w:rPr>
          <w:rFonts w:ascii="Times New Roman" w:hAnsi="Times New Roman"/>
          <w:sz w:val="24"/>
          <w:szCs w:val="24"/>
        </w:rPr>
      </w:pPr>
      <w:r w:rsidRPr="00937023">
        <w:rPr>
          <w:rFonts w:ascii="Times New Roman" w:hAnsi="Times New Roman"/>
          <w:sz w:val="24"/>
          <w:szCs w:val="24"/>
        </w:rPr>
        <w:lastRenderedPageBreak/>
        <w:t>(14) След изтичането на срока по ал. 1 се изготвя протокол, удостоверяващ изпълнението на задълженията от страна на Изпълнителя в рамките на гаранционния срок, който се подписва от представители на страните.</w:t>
      </w:r>
    </w:p>
    <w:p w:rsidR="004A7E3E" w:rsidRDefault="004A7E3E" w:rsidP="00E05712">
      <w:pPr>
        <w:tabs>
          <w:tab w:val="left" w:pos="709"/>
          <w:tab w:val="left" w:pos="993"/>
        </w:tabs>
        <w:autoSpaceDE w:val="0"/>
        <w:spacing w:before="60" w:after="96" w:line="240" w:lineRule="auto"/>
        <w:ind w:firstLine="851"/>
        <w:jc w:val="both"/>
        <w:rPr>
          <w:rFonts w:ascii="Times New Roman" w:hAnsi="Times New Roman"/>
          <w:sz w:val="24"/>
          <w:szCs w:val="24"/>
        </w:rPr>
      </w:pPr>
    </w:p>
    <w:p w:rsidR="00D87459" w:rsidRDefault="00D87459" w:rsidP="00E05712">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VІ. ВЪЗНАГРАЖДЕНИЕ НА ИЗПЪЛНИТЕЛЯ. УСЛОВИЯ И НАЧИН НА ПЛАЩАНЕ</w:t>
      </w:r>
    </w:p>
    <w:p w:rsidR="00854269" w:rsidRPr="004A7E3E" w:rsidRDefault="00854269"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14. (1) Общата стойност на договора е в размер на ………. (словом:…</w:t>
      </w:r>
      <w:r w:rsidR="001477B7">
        <w:rPr>
          <w:rFonts w:ascii="Times New Roman" w:hAnsi="Times New Roman"/>
          <w:sz w:val="24"/>
          <w:szCs w:val="24"/>
          <w:lang w:val="en-US"/>
        </w:rPr>
        <w:t>………………</w:t>
      </w:r>
      <w:r w:rsidRPr="004A7E3E">
        <w:rPr>
          <w:rFonts w:ascii="Times New Roman" w:hAnsi="Times New Roman"/>
          <w:sz w:val="24"/>
          <w:szCs w:val="24"/>
        </w:rPr>
        <w:t>..) без вкл. ДДС, съответно ……</w:t>
      </w:r>
      <w:r w:rsidR="001477B7">
        <w:rPr>
          <w:rFonts w:ascii="Times New Roman" w:hAnsi="Times New Roman"/>
          <w:sz w:val="24"/>
          <w:szCs w:val="24"/>
          <w:lang w:val="en-US"/>
        </w:rPr>
        <w:t>…….</w:t>
      </w:r>
      <w:r w:rsidRPr="004A7E3E">
        <w:rPr>
          <w:rFonts w:ascii="Times New Roman" w:hAnsi="Times New Roman"/>
          <w:sz w:val="24"/>
          <w:szCs w:val="24"/>
        </w:rPr>
        <w:t>…. (словом:…</w:t>
      </w:r>
      <w:r w:rsidR="001477B7">
        <w:rPr>
          <w:rFonts w:ascii="Times New Roman" w:hAnsi="Times New Roman"/>
          <w:sz w:val="24"/>
          <w:szCs w:val="24"/>
          <w:lang w:val="en-US"/>
        </w:rPr>
        <w:t>……………..</w:t>
      </w:r>
      <w:r w:rsidRPr="004A7E3E">
        <w:rPr>
          <w:rFonts w:ascii="Times New Roman" w:hAnsi="Times New Roman"/>
          <w:sz w:val="24"/>
          <w:szCs w:val="24"/>
        </w:rPr>
        <w:t>…) с вкл. ДДС, съгласно Ценово предложение - Приложение № 3, неразделна част от договора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В посочената стойност по ал. 1 са включени всички разходи по изпълнение на поръчката, франко мястото на изпълнение, в т.ч.:</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1. доставка, инсталация, настройване, конфигуриране, тестване и пускане в действие на цялото оборудване и софтуер, както и всички разходи, свързани с гаранционното обслужване;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за теоретическото и практическо обучение на служителите за работа</w:t>
      </w:r>
      <w:r w:rsidR="00065180">
        <w:rPr>
          <w:rFonts w:ascii="Times New Roman" w:hAnsi="Times New Roman"/>
          <w:sz w:val="24"/>
          <w:szCs w:val="24"/>
        </w:rPr>
        <w:t xml:space="preserve"> – в</w:t>
      </w:r>
      <w:r w:rsidR="00065180" w:rsidRPr="00937023">
        <w:rPr>
          <w:rFonts w:ascii="Times New Roman" w:hAnsi="Times New Roman"/>
          <w:sz w:val="24"/>
          <w:szCs w:val="24"/>
        </w:rPr>
        <w:t>сички пътни, дневни, квартирни и други разходи за обучаващите се</w:t>
      </w:r>
      <w:r w:rsidR="00065180">
        <w:rPr>
          <w:rFonts w:ascii="Times New Roman" w:hAnsi="Times New Roman"/>
          <w:sz w:val="24"/>
          <w:szCs w:val="24"/>
        </w:rPr>
        <w:t>,</w:t>
      </w:r>
      <w:r w:rsidRPr="004A7E3E">
        <w:rPr>
          <w:rFonts w:ascii="Times New Roman" w:hAnsi="Times New Roman"/>
          <w:sz w:val="24"/>
          <w:szCs w:val="24"/>
        </w:rPr>
        <w:t xml:space="preserve"> администриране, </w:t>
      </w:r>
      <w:proofErr w:type="spellStart"/>
      <w:r w:rsidRPr="004A7E3E">
        <w:rPr>
          <w:rFonts w:ascii="Times New Roman" w:hAnsi="Times New Roman"/>
          <w:sz w:val="24"/>
          <w:szCs w:val="24"/>
        </w:rPr>
        <w:t>диагностициране</w:t>
      </w:r>
      <w:proofErr w:type="spellEnd"/>
      <w:r w:rsidRPr="004A7E3E">
        <w:rPr>
          <w:rFonts w:ascii="Times New Roman" w:hAnsi="Times New Roman"/>
          <w:sz w:val="24"/>
          <w:szCs w:val="24"/>
        </w:rPr>
        <w:t xml:space="preserve"> и отстраняване на повреди на Интегрираната система;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3. всички разходи, свързани с гаранционното обслужване, са част от посочените цени на оборудването;</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4. гаранциите обхващат всички разходи, свързани с пътуване, пощенски услуги, комуникации и замяна на повредените компоненти без допълнително заплащане;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5. разходите по услугата за софтуера и актуализирането му в рамките на гаранционния период, са включени в цената. Не съществуват никакви допълнителни такси за поддръжка и съдействие;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6. поддръжка на техническо изделие (хардуер, софтуер), с включени всички разходи, свързани с осигуряване на гаранционната поддръжка, доставка, инсталация, преинсталация и закупуване на компоненти, с цел подмяна на дефектирали такива;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7. цените са определени за пълно покриване на изискванията и режима на поддръжка.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15. (1) Плащането се извършва в български лева, по банков път, до 30 (тридесет) дни след представяне на подписан окончателен </w:t>
      </w:r>
      <w:r w:rsidR="00483271">
        <w:rPr>
          <w:rFonts w:ascii="Times New Roman" w:hAnsi="Times New Roman"/>
          <w:sz w:val="24"/>
          <w:szCs w:val="24"/>
        </w:rPr>
        <w:t>предавателно-приемателен</w:t>
      </w:r>
      <w:r w:rsidRPr="004A7E3E">
        <w:rPr>
          <w:rFonts w:ascii="Times New Roman" w:hAnsi="Times New Roman"/>
          <w:sz w:val="24"/>
          <w:szCs w:val="24"/>
        </w:rPr>
        <w:t xml:space="preserve"> протокол, посочен в чл. 10, ал. 2 и оригинална фактура.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Банковата сметка на Изпълнителя 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Банка: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IBAN: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BIC </w:t>
      </w:r>
      <w:proofErr w:type="spellStart"/>
      <w:r w:rsidRPr="004A7E3E">
        <w:rPr>
          <w:rFonts w:ascii="Times New Roman" w:hAnsi="Times New Roman"/>
          <w:sz w:val="24"/>
          <w:szCs w:val="24"/>
        </w:rPr>
        <w:t>Code</w:t>
      </w:r>
      <w:proofErr w:type="spellEnd"/>
      <w:r w:rsidRPr="004A7E3E">
        <w:rPr>
          <w:rFonts w:ascii="Times New Roman" w:hAnsi="Times New Roman"/>
          <w:sz w:val="24"/>
          <w:szCs w:val="24"/>
        </w:rPr>
        <w:t>: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Адрес на банката (на банковия клон): ...........................</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t>(4)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t>(5) Разплащанията по ал. 4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lastRenderedPageBreak/>
        <w:t>(6) Към искането по ал. 5 изпълнителят предоставя становище, от което да е видно дали оспорва плащанията или част от тях като недължими.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t>(7) Възложителят има право да откаже плащане по ал. 4, когато искането за плащане е оспорено, до момента на отстраняване на причината за отказа.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t xml:space="preserve">(Забележка: клаузите от ал. 4 до ал. 7 се отнасят само за приложимите случаи при ползване на подизпълнител/и) </w:t>
      </w:r>
    </w:p>
    <w:p w:rsid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D87459" w:rsidRPr="004A7E3E" w:rsidRDefault="00D87459"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1045CB">
      <w:pPr>
        <w:tabs>
          <w:tab w:val="left" w:pos="709"/>
          <w:tab w:val="left" w:pos="993"/>
        </w:tabs>
        <w:autoSpaceDE w:val="0"/>
        <w:spacing w:before="60" w:after="96" w:line="240" w:lineRule="auto"/>
        <w:ind w:firstLine="851"/>
        <w:jc w:val="center"/>
        <w:rPr>
          <w:rFonts w:ascii="Times New Roman" w:hAnsi="Times New Roman"/>
          <w:sz w:val="24"/>
          <w:szCs w:val="24"/>
        </w:rPr>
      </w:pPr>
      <w:r w:rsidRPr="004A7E3E">
        <w:rPr>
          <w:rFonts w:ascii="Times New Roman" w:hAnsi="Times New Roman"/>
          <w:sz w:val="24"/>
          <w:szCs w:val="24"/>
        </w:rPr>
        <w:t>VІІ. НЕУСТОЙКИ</w:t>
      </w:r>
    </w:p>
    <w:p w:rsidR="00854269" w:rsidRPr="004A7E3E" w:rsidRDefault="00854269" w:rsidP="001045CB">
      <w:pPr>
        <w:tabs>
          <w:tab w:val="left" w:pos="709"/>
          <w:tab w:val="left" w:pos="993"/>
        </w:tabs>
        <w:autoSpaceDE w:val="0"/>
        <w:spacing w:before="60" w:after="96" w:line="240" w:lineRule="auto"/>
        <w:ind w:firstLine="851"/>
        <w:jc w:val="center"/>
        <w:rPr>
          <w:rFonts w:ascii="Times New Roman" w:hAnsi="Times New Roman"/>
          <w:sz w:val="24"/>
          <w:szCs w:val="24"/>
        </w:rPr>
      </w:pP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16. При забава на изпълнение на задължение по този договор, Изпълнителят</w:t>
      </w:r>
      <w:r w:rsidRPr="004A7E3E">
        <w:rPr>
          <w:rFonts w:ascii="Times New Roman" w:hAnsi="Times New Roman"/>
          <w:b/>
          <w:sz w:val="24"/>
          <w:szCs w:val="24"/>
        </w:rPr>
        <w:t xml:space="preserve"> </w:t>
      </w:r>
      <w:r w:rsidRPr="004A7E3E">
        <w:rPr>
          <w:rFonts w:ascii="Times New Roman" w:hAnsi="Times New Roman"/>
          <w:sz w:val="24"/>
          <w:szCs w:val="24"/>
        </w:rPr>
        <w:t>дължи неустойка в раз</w:t>
      </w:r>
      <w:r w:rsidRPr="004A7E3E">
        <w:rPr>
          <w:rFonts w:ascii="Times New Roman" w:hAnsi="Times New Roman"/>
          <w:sz w:val="24"/>
          <w:szCs w:val="24"/>
        </w:rPr>
        <w:softHyphen/>
        <w:t>мер на 0,05 % от общата цена с вкл. ДДС по чл. 14, ал. 1 за всеки просро</w:t>
      </w:r>
      <w:r w:rsidRPr="004A7E3E">
        <w:rPr>
          <w:rFonts w:ascii="Times New Roman" w:hAnsi="Times New Roman"/>
          <w:sz w:val="24"/>
          <w:szCs w:val="24"/>
        </w:rPr>
        <w:softHyphen/>
        <w:t>чен ден, но не повече от 20 % (двадесет на сто) общо.</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17. (1) При лошо изпълнение на свое задължение по този договор, Изпълнителят дължи неустойка в размер на 20 % (двадесет на сто) от стойността на некачествените стоки с вкл. ДДС. </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При частично неизпълнение на свое задължение по договора,  Изпълнителят дължи неустойка в размер на 20 % (двадесет на сто) от стойността на неизпълнената част с вкл. ДДС.</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18. Ако е в забава за плащане, Възложителят</w:t>
      </w:r>
      <w:r w:rsidRPr="004A7E3E">
        <w:rPr>
          <w:rFonts w:ascii="Times New Roman" w:hAnsi="Times New Roman"/>
          <w:b/>
          <w:sz w:val="24"/>
          <w:szCs w:val="24"/>
        </w:rPr>
        <w:t xml:space="preserve"> </w:t>
      </w:r>
      <w:r w:rsidRPr="004A7E3E">
        <w:rPr>
          <w:rFonts w:ascii="Times New Roman" w:hAnsi="Times New Roman"/>
          <w:sz w:val="24"/>
          <w:szCs w:val="24"/>
        </w:rPr>
        <w:t>дължи неустойка в размер на законната лихва върху неизплатената в срок сума за всеки просрочен ден.</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19. (1) Изпълнителят дължи неустойка в размер на 20 % (двадесет на сто) от общата цена  по чл. 14, ал. 1 от този договор с вкл. ДДС при пълно виновно неизпълнение на обществената поръчка.</w:t>
      </w:r>
    </w:p>
    <w:p w:rsidR="004A7E3E" w:rsidRPr="004A7E3E" w:rsidRDefault="004A7E3E" w:rsidP="004A7E3E">
      <w:pPr>
        <w:tabs>
          <w:tab w:val="left" w:pos="720"/>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14, ал. 1 с вкл. ДДС.</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20.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0541CB" w:rsidRDefault="000541CB"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0541CB">
      <w:pPr>
        <w:tabs>
          <w:tab w:val="left" w:pos="709"/>
          <w:tab w:val="left" w:pos="993"/>
        </w:tabs>
        <w:autoSpaceDE w:val="0"/>
        <w:spacing w:before="60" w:after="96" w:line="240" w:lineRule="auto"/>
        <w:ind w:firstLine="851"/>
        <w:jc w:val="center"/>
        <w:rPr>
          <w:rFonts w:ascii="Times New Roman" w:hAnsi="Times New Roman"/>
          <w:sz w:val="24"/>
          <w:szCs w:val="24"/>
        </w:rPr>
      </w:pPr>
      <w:r w:rsidRPr="004A7E3E">
        <w:rPr>
          <w:rFonts w:ascii="Times New Roman" w:hAnsi="Times New Roman"/>
          <w:sz w:val="24"/>
          <w:szCs w:val="24"/>
        </w:rPr>
        <w:t>VІІІ. НЕПРЕОДОЛИМА СИЛА</w:t>
      </w:r>
    </w:p>
    <w:p w:rsidR="00854269" w:rsidRPr="004A7E3E" w:rsidRDefault="00854269" w:rsidP="000541CB">
      <w:pPr>
        <w:tabs>
          <w:tab w:val="left" w:pos="709"/>
          <w:tab w:val="left" w:pos="993"/>
        </w:tabs>
        <w:autoSpaceDE w:val="0"/>
        <w:spacing w:before="60" w:after="96" w:line="240" w:lineRule="auto"/>
        <w:ind w:firstLine="851"/>
        <w:jc w:val="center"/>
        <w:rPr>
          <w:rFonts w:ascii="Times New Roman" w:hAnsi="Times New Roman"/>
          <w:sz w:val="24"/>
          <w:szCs w:val="24"/>
        </w:rPr>
      </w:pP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22.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(6) Докато трае непреодолимата сила, изпълнението на задълженията се спира.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B145E" w:rsidRDefault="009B145E"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D87459" w:rsidRDefault="00D87459"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9B145E">
      <w:pPr>
        <w:tabs>
          <w:tab w:val="left" w:pos="709"/>
          <w:tab w:val="left" w:pos="993"/>
        </w:tabs>
        <w:autoSpaceDE w:val="0"/>
        <w:spacing w:before="60" w:after="96" w:line="240" w:lineRule="auto"/>
        <w:ind w:firstLine="851"/>
        <w:jc w:val="center"/>
        <w:rPr>
          <w:rFonts w:ascii="Times New Roman" w:hAnsi="Times New Roman"/>
          <w:sz w:val="24"/>
          <w:szCs w:val="24"/>
        </w:rPr>
      </w:pPr>
      <w:r w:rsidRPr="004A7E3E">
        <w:rPr>
          <w:rFonts w:ascii="Times New Roman" w:hAnsi="Times New Roman"/>
          <w:sz w:val="24"/>
          <w:szCs w:val="24"/>
        </w:rPr>
        <w:t>ІХ. ГАРАНЦИЯ ЗА ИЗПЪЛНЕНИЕ</w:t>
      </w:r>
    </w:p>
    <w:p w:rsidR="00854269" w:rsidRPr="004A7E3E" w:rsidRDefault="00854269" w:rsidP="009B145E">
      <w:pPr>
        <w:tabs>
          <w:tab w:val="left" w:pos="709"/>
          <w:tab w:val="left" w:pos="993"/>
        </w:tabs>
        <w:autoSpaceDE w:val="0"/>
        <w:spacing w:before="60" w:after="96" w:line="240" w:lineRule="auto"/>
        <w:ind w:firstLine="851"/>
        <w:jc w:val="center"/>
        <w:rPr>
          <w:rFonts w:ascii="Times New Roman" w:hAnsi="Times New Roman"/>
          <w:sz w:val="24"/>
          <w:szCs w:val="24"/>
        </w:rPr>
      </w:pP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23. (1) Гаранцията за изпълнение на договора </w:t>
      </w:r>
      <w:r w:rsidR="00483271">
        <w:rPr>
          <w:rFonts w:ascii="Times New Roman" w:hAnsi="Times New Roman"/>
          <w:sz w:val="24"/>
          <w:szCs w:val="24"/>
        </w:rPr>
        <w:t>е</w:t>
      </w:r>
      <w:r w:rsidRPr="004A7E3E">
        <w:rPr>
          <w:rFonts w:ascii="Times New Roman" w:hAnsi="Times New Roman"/>
          <w:sz w:val="24"/>
          <w:szCs w:val="24"/>
        </w:rPr>
        <w:t xml:space="preserve"> в размер на 5 % (пет на сто) от стойността </w:t>
      </w:r>
      <w:r w:rsidR="00483271">
        <w:rPr>
          <w:rFonts w:ascii="Times New Roman" w:hAnsi="Times New Roman"/>
          <w:sz w:val="24"/>
          <w:szCs w:val="24"/>
        </w:rPr>
        <w:t xml:space="preserve">му </w:t>
      </w:r>
      <w:r w:rsidRPr="004A7E3E">
        <w:rPr>
          <w:rFonts w:ascii="Times New Roman" w:hAnsi="Times New Roman"/>
          <w:sz w:val="24"/>
          <w:szCs w:val="24"/>
        </w:rPr>
        <w:t xml:space="preserve">без включен ДДС или ....... (словом:..............) лева.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50% (петдесет на сто) от гаранцията за добро изпълнение е предназначена за обезпечаване на гаранционното поддържане по чл. 13, ал. 1.</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(3)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w:t>
      </w:r>
      <w:r w:rsidR="00B10481">
        <w:rPr>
          <w:rFonts w:ascii="Times New Roman" w:hAnsi="Times New Roman"/>
          <w:sz w:val="24"/>
          <w:szCs w:val="24"/>
        </w:rPr>
        <w:t>Изпълнителят сам избира формата на гаранцията.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(4) Гаранцията, представена във вид на парична сума, се внася по IBAN: BG09 BNBG96613300146201, BIC код BNBGBGSD, БНБ на името на Министерство на вътрешните работи.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w:t>
      </w:r>
      <w:r w:rsidR="00BA4EF3">
        <w:rPr>
          <w:rFonts w:ascii="Times New Roman" w:hAnsi="Times New Roman"/>
          <w:sz w:val="24"/>
          <w:szCs w:val="24"/>
        </w:rPr>
        <w:t xml:space="preserve">срока за изпълнение на договора, плюс гаранционния </w:t>
      </w:r>
      <w:r w:rsidR="00BA4EF3" w:rsidRPr="00BA4EF3">
        <w:rPr>
          <w:rFonts w:ascii="Times New Roman" w:hAnsi="Times New Roman"/>
          <w:sz w:val="24"/>
          <w:szCs w:val="24"/>
        </w:rPr>
        <w:t xml:space="preserve">срок </w:t>
      </w:r>
      <w:r w:rsidRPr="00BA4EF3">
        <w:rPr>
          <w:rFonts w:ascii="Times New Roman" w:hAnsi="Times New Roman"/>
          <w:sz w:val="24"/>
          <w:szCs w:val="24"/>
        </w:rPr>
        <w:t>плюс 30 (тридесет) дни. Когато поръчката не бъде изпълнена в договорения краен срок, Изпълнителят</w:t>
      </w:r>
      <w:r w:rsidRPr="004A7E3E">
        <w:rPr>
          <w:rFonts w:ascii="Times New Roman" w:hAnsi="Times New Roman"/>
          <w:sz w:val="24"/>
          <w:szCs w:val="24"/>
        </w:rPr>
        <w:t xml:space="preserve"> е длъжен да удължи срока на банковата гаранция или да предостави на Възложителя нова банкова гаранция с валидност </w:t>
      </w:r>
      <w:r w:rsidR="000E5755">
        <w:rPr>
          <w:rFonts w:ascii="Times New Roman" w:hAnsi="Times New Roman"/>
          <w:sz w:val="24"/>
          <w:szCs w:val="24"/>
        </w:rPr>
        <w:t>–</w:t>
      </w:r>
      <w:r w:rsidRPr="004A7E3E">
        <w:rPr>
          <w:rFonts w:ascii="Times New Roman" w:hAnsi="Times New Roman"/>
          <w:sz w:val="24"/>
          <w:szCs w:val="24"/>
        </w:rPr>
        <w:t xml:space="preserve"> </w:t>
      </w:r>
      <w:r w:rsidR="000E5755">
        <w:rPr>
          <w:rFonts w:ascii="Times New Roman" w:hAnsi="Times New Roman"/>
          <w:sz w:val="24"/>
          <w:szCs w:val="24"/>
        </w:rPr>
        <w:t xml:space="preserve">срока за изпълнение на договора, плюс гаранционния срок </w:t>
      </w:r>
      <w:r w:rsidRPr="004A7E3E">
        <w:rPr>
          <w:rFonts w:ascii="Times New Roman" w:hAnsi="Times New Roman"/>
          <w:sz w:val="24"/>
          <w:szCs w:val="24"/>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(7) Когато гаранцията за изпълнение е застраховка: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w:t>
      </w:r>
      <w:r w:rsidR="00D4769D">
        <w:rPr>
          <w:rFonts w:ascii="Times New Roman" w:hAnsi="Times New Roman"/>
          <w:sz w:val="24"/>
          <w:szCs w:val="24"/>
        </w:rPr>
        <w:t xml:space="preserve">срока за изпълнение на договора, плюс гаранционния </w:t>
      </w:r>
      <w:r w:rsidR="00D4769D" w:rsidRPr="00BA4EF3">
        <w:rPr>
          <w:rFonts w:ascii="Times New Roman" w:hAnsi="Times New Roman"/>
          <w:sz w:val="24"/>
          <w:szCs w:val="24"/>
        </w:rPr>
        <w:t>срок</w:t>
      </w:r>
      <w:r w:rsidR="00D4769D" w:rsidRPr="004A7E3E">
        <w:rPr>
          <w:rFonts w:ascii="Times New Roman" w:hAnsi="Times New Roman"/>
          <w:sz w:val="24"/>
          <w:szCs w:val="24"/>
        </w:rPr>
        <w:t xml:space="preserve"> </w:t>
      </w:r>
      <w:r w:rsidRPr="004A7E3E">
        <w:rPr>
          <w:rFonts w:ascii="Times New Roman" w:hAnsi="Times New Roman"/>
          <w:sz w:val="24"/>
          <w:szCs w:val="24"/>
        </w:rPr>
        <w:t xml:space="preserve">плюс 30 (тридесет) дни;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lastRenderedPageBreak/>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w:t>
      </w:r>
      <w:r w:rsidR="00D4769D">
        <w:rPr>
          <w:rFonts w:ascii="Times New Roman" w:hAnsi="Times New Roman"/>
          <w:sz w:val="24"/>
          <w:szCs w:val="24"/>
        </w:rPr>
        <w:t xml:space="preserve">срока за изпълнение на договора, плюс гаранционния </w:t>
      </w:r>
      <w:r w:rsidR="00D4769D" w:rsidRPr="00BA4EF3">
        <w:rPr>
          <w:rFonts w:ascii="Times New Roman" w:hAnsi="Times New Roman"/>
          <w:sz w:val="24"/>
          <w:szCs w:val="24"/>
        </w:rPr>
        <w:t>срок</w:t>
      </w:r>
      <w:r w:rsidR="00D4769D" w:rsidRPr="004A7E3E">
        <w:rPr>
          <w:rFonts w:ascii="Times New Roman" w:hAnsi="Times New Roman"/>
          <w:sz w:val="24"/>
          <w:szCs w:val="24"/>
        </w:rPr>
        <w:t xml:space="preserve"> </w:t>
      </w:r>
      <w:r w:rsidRPr="004A7E3E">
        <w:rPr>
          <w:rFonts w:ascii="Times New Roman" w:hAnsi="Times New Roman"/>
          <w:sz w:val="24"/>
          <w:szCs w:val="24"/>
        </w:rPr>
        <w:t xml:space="preserve">плюс 30 (тридесет) дни, не по-късно от 5 (пет) работни дни преди изтичане на срока на застраховката.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6. условията на застраховката се съгласуват с Възложителя.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(8) Гаранцията за изпълнение на договора се освобождава както следва: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1. 50 % (петдесет </w:t>
      </w:r>
      <w:r w:rsidR="00520A8A">
        <w:rPr>
          <w:rFonts w:ascii="Times New Roman" w:hAnsi="Times New Roman"/>
          <w:sz w:val="24"/>
          <w:szCs w:val="24"/>
        </w:rPr>
        <w:t>на сто</w:t>
      </w:r>
      <w:r w:rsidRPr="004A7E3E">
        <w:rPr>
          <w:rFonts w:ascii="Times New Roman" w:hAnsi="Times New Roman"/>
          <w:sz w:val="24"/>
          <w:szCs w:val="24"/>
        </w:rPr>
        <w:t>)</w:t>
      </w:r>
      <w:r w:rsidR="00E5181E">
        <w:rPr>
          <w:rFonts w:ascii="Times New Roman" w:hAnsi="Times New Roman"/>
          <w:sz w:val="24"/>
          <w:szCs w:val="24"/>
        </w:rPr>
        <w:t xml:space="preserve">, в срок до </w:t>
      </w:r>
      <w:r w:rsidRPr="004A7E3E">
        <w:rPr>
          <w:rFonts w:ascii="Times New Roman" w:hAnsi="Times New Roman"/>
          <w:sz w:val="24"/>
          <w:szCs w:val="24"/>
        </w:rPr>
        <w:t xml:space="preserve">30 (тридесет) дни след подписване на окончателния предавателно-приемателен протокол по чл. 10, ал. 2.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2. 50 % (петдесет </w:t>
      </w:r>
      <w:r w:rsidR="008F580A">
        <w:rPr>
          <w:rFonts w:ascii="Times New Roman" w:hAnsi="Times New Roman"/>
          <w:sz w:val="24"/>
          <w:szCs w:val="24"/>
        </w:rPr>
        <w:t>на сто</w:t>
      </w:r>
      <w:r w:rsidRPr="004A7E3E">
        <w:rPr>
          <w:rFonts w:ascii="Times New Roman" w:hAnsi="Times New Roman"/>
          <w:sz w:val="24"/>
          <w:szCs w:val="24"/>
        </w:rPr>
        <w:t>)</w:t>
      </w:r>
      <w:r w:rsidR="008F580A">
        <w:rPr>
          <w:rFonts w:ascii="Times New Roman" w:hAnsi="Times New Roman"/>
          <w:sz w:val="24"/>
          <w:szCs w:val="24"/>
        </w:rPr>
        <w:t xml:space="preserve">, в срок до </w:t>
      </w:r>
      <w:r w:rsidRPr="004A7E3E">
        <w:rPr>
          <w:rFonts w:ascii="Times New Roman" w:hAnsi="Times New Roman"/>
          <w:sz w:val="24"/>
          <w:szCs w:val="24"/>
        </w:rPr>
        <w:t xml:space="preserve">30 (тридесет) дни след </w:t>
      </w:r>
      <w:r w:rsidR="008F580A">
        <w:rPr>
          <w:rFonts w:ascii="Times New Roman" w:hAnsi="Times New Roman"/>
          <w:sz w:val="24"/>
          <w:szCs w:val="24"/>
        </w:rPr>
        <w:t>подписване на протокол по чл. 13, ал. 14</w:t>
      </w:r>
      <w:r w:rsidRPr="004A7E3E">
        <w:rPr>
          <w:rFonts w:ascii="Times New Roman" w:hAnsi="Times New Roman"/>
          <w:sz w:val="24"/>
          <w:szCs w:val="24"/>
        </w:rPr>
        <w:t>.</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(9)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(10)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D87459" w:rsidRPr="004A7E3E" w:rsidRDefault="00D87459"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240267">
      <w:pPr>
        <w:tabs>
          <w:tab w:val="left" w:pos="709"/>
          <w:tab w:val="left" w:pos="993"/>
        </w:tabs>
        <w:autoSpaceDE w:val="0"/>
        <w:spacing w:before="60" w:after="96" w:line="240" w:lineRule="auto"/>
        <w:ind w:firstLine="851"/>
        <w:jc w:val="center"/>
        <w:rPr>
          <w:rFonts w:ascii="Times New Roman" w:hAnsi="Times New Roman"/>
          <w:sz w:val="24"/>
          <w:szCs w:val="24"/>
        </w:rPr>
      </w:pPr>
      <w:r w:rsidRPr="004A7E3E">
        <w:rPr>
          <w:rFonts w:ascii="Times New Roman" w:hAnsi="Times New Roman"/>
          <w:sz w:val="24"/>
          <w:szCs w:val="24"/>
        </w:rPr>
        <w:t>Х. ИЗМЕНЕНИЕ И ПРЕКРАТЯВАНЕ НА ДОГОВОРА</w:t>
      </w:r>
    </w:p>
    <w:p w:rsidR="00854269" w:rsidRPr="004A7E3E" w:rsidRDefault="00854269" w:rsidP="00240267">
      <w:pPr>
        <w:tabs>
          <w:tab w:val="left" w:pos="709"/>
          <w:tab w:val="left" w:pos="993"/>
        </w:tabs>
        <w:autoSpaceDE w:val="0"/>
        <w:spacing w:before="60" w:after="96" w:line="240" w:lineRule="auto"/>
        <w:ind w:firstLine="851"/>
        <w:jc w:val="center"/>
        <w:rPr>
          <w:rFonts w:ascii="Times New Roman" w:hAnsi="Times New Roman"/>
          <w:sz w:val="24"/>
          <w:szCs w:val="24"/>
        </w:rPr>
      </w:pP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25. Този договор се прекратява: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1. с изпълнение на задълженията на страните по него, включително задълженията по време на гаранционния срок на стоките;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по взаимно съгласие между страните, изразено чрез подписване на двустранно споразумение;</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3. при виновно неизпълнение на задълженията на Изпълнителя с 14 (четиринадесет)-дневно писмено предизвестие от Възложителя;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sz w:val="24"/>
          <w:szCs w:val="24"/>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r w:rsidRPr="004A7E3E">
        <w:rPr>
          <w:rFonts w:ascii="Times New Roman" w:hAnsi="Times New Roman"/>
          <w:i/>
          <w:sz w:val="24"/>
          <w:szCs w:val="24"/>
        </w:rPr>
        <w:t xml:space="preserve">(когато с договора е </w:t>
      </w:r>
      <w:r w:rsidRPr="004A7E3E">
        <w:rPr>
          <w:rFonts w:ascii="Times New Roman" w:hAnsi="Times New Roman"/>
          <w:i/>
          <w:sz w:val="24"/>
          <w:szCs w:val="24"/>
        </w:rPr>
        <w:lastRenderedPageBreak/>
        <w:t>допуснато ползване на подизпълнители от Изпълнителя при изпълнение на поръчката, т. 5  се променя така: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i/>
          <w:sz w:val="24"/>
          <w:szCs w:val="24"/>
        </w:rPr>
      </w:pPr>
      <w:r w:rsidRPr="004A7E3E">
        <w:rPr>
          <w:rFonts w:ascii="Times New Roman" w:hAnsi="Times New Roman"/>
          <w:i/>
          <w:sz w:val="24"/>
          <w:szCs w:val="24"/>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5 или ал. 7, изречение второ, от този договор.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p>
    <w:p w:rsidR="004A7E3E" w:rsidRDefault="004A7E3E" w:rsidP="00240267">
      <w:pPr>
        <w:tabs>
          <w:tab w:val="left" w:pos="709"/>
          <w:tab w:val="left" w:pos="993"/>
        </w:tabs>
        <w:autoSpaceDE w:val="0"/>
        <w:spacing w:before="60" w:after="96" w:line="240" w:lineRule="auto"/>
        <w:ind w:firstLine="851"/>
        <w:jc w:val="center"/>
        <w:rPr>
          <w:rFonts w:ascii="Times New Roman" w:hAnsi="Times New Roman"/>
          <w:sz w:val="24"/>
          <w:szCs w:val="24"/>
        </w:rPr>
      </w:pPr>
      <w:r w:rsidRPr="004A7E3E">
        <w:rPr>
          <w:rFonts w:ascii="Times New Roman" w:hAnsi="Times New Roman"/>
          <w:sz w:val="24"/>
          <w:szCs w:val="24"/>
        </w:rPr>
        <w:t>ХІ. ЗАКЛЮЧИТЕЛНИ РАЗПОРЕДБИ</w:t>
      </w:r>
    </w:p>
    <w:p w:rsidR="00854269" w:rsidRDefault="00854269" w:rsidP="00240267">
      <w:pPr>
        <w:tabs>
          <w:tab w:val="left" w:pos="709"/>
          <w:tab w:val="left" w:pos="993"/>
        </w:tabs>
        <w:autoSpaceDE w:val="0"/>
        <w:spacing w:before="60" w:after="96" w:line="240" w:lineRule="auto"/>
        <w:ind w:firstLine="851"/>
        <w:jc w:val="center"/>
        <w:rPr>
          <w:rFonts w:ascii="Times New Roman" w:hAnsi="Times New Roman"/>
          <w:sz w:val="24"/>
          <w:szCs w:val="24"/>
        </w:rPr>
      </w:pP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66F8E" w:rsidRDefault="004A7E3E" w:rsidP="004A7E3E">
      <w:pPr>
        <w:tabs>
          <w:tab w:val="left" w:pos="709"/>
          <w:tab w:val="left" w:pos="993"/>
        </w:tabs>
        <w:autoSpaceDE w:val="0"/>
        <w:spacing w:before="60" w:after="96" w:line="240" w:lineRule="auto"/>
        <w:ind w:firstLine="851"/>
        <w:jc w:val="both"/>
        <w:rPr>
          <w:rFonts w:ascii="Times New Roman" w:hAnsi="Times New Roman"/>
          <w:color w:val="000000"/>
          <w:sz w:val="24"/>
          <w:szCs w:val="24"/>
          <w:lang w:val="en-US" w:eastAsia="zh-CN"/>
        </w:rPr>
      </w:pPr>
      <w:r w:rsidRPr="004A7E3E">
        <w:rPr>
          <w:rFonts w:ascii="Times New Roman" w:hAnsi="Times New Roman"/>
          <w:sz w:val="24"/>
          <w:szCs w:val="24"/>
        </w:rPr>
        <w:t>1. за Възложителя: Директор на ДУССД - гр. София, ул. “Княз Бори</w:t>
      </w:r>
      <w:r w:rsidR="00766F8E">
        <w:rPr>
          <w:rFonts w:ascii="Times New Roman" w:hAnsi="Times New Roman"/>
          <w:sz w:val="24"/>
          <w:szCs w:val="24"/>
        </w:rPr>
        <w:t xml:space="preserve">с І” № 124, </w:t>
      </w:r>
      <w:r w:rsidR="00766F8E">
        <w:rPr>
          <w:rFonts w:ascii="Times New Roman" w:hAnsi="Times New Roman"/>
          <w:color w:val="000000"/>
          <w:sz w:val="24"/>
          <w:szCs w:val="24"/>
          <w:lang w:eastAsia="zh-CN"/>
        </w:rPr>
        <w:t xml:space="preserve">тел. 02/9822254, факс: 02/9813010, електронна поща: </w:t>
      </w:r>
      <w:r w:rsidR="00766F8E" w:rsidRPr="00766F8E">
        <w:rPr>
          <w:rFonts w:ascii="Times New Roman" w:hAnsi="Times New Roman"/>
          <w:color w:val="000000"/>
          <w:sz w:val="24"/>
          <w:szCs w:val="24"/>
          <w:lang w:val="en-US" w:eastAsia="zh-CN"/>
        </w:rPr>
        <w:t>int.82@mvr.bg</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за Изпълнителя: ……………………..</w:t>
      </w:r>
      <w:r w:rsidR="00766F8E">
        <w:rPr>
          <w:rFonts w:ascii="Times New Roman" w:hAnsi="Times New Roman"/>
          <w:sz w:val="24"/>
          <w:szCs w:val="24"/>
        </w:rPr>
        <w:t xml:space="preserve"> (адрес, телефон, факс, електронна поща)</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Чл. 29. Неразделна част от този договор са следните приложения:</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1. Техническа спецификация на Възложителя - Приложение № 1, </w:t>
      </w:r>
      <w:r w:rsidR="005D62D9">
        <w:rPr>
          <w:rFonts w:ascii="Times New Roman" w:hAnsi="Times New Roman"/>
          <w:sz w:val="24"/>
          <w:szCs w:val="24"/>
        </w:rPr>
        <w:t>…</w:t>
      </w:r>
      <w:r w:rsidRPr="004A7E3E">
        <w:rPr>
          <w:rFonts w:ascii="Times New Roman" w:hAnsi="Times New Roman"/>
          <w:sz w:val="24"/>
          <w:szCs w:val="24"/>
        </w:rPr>
        <w:t>.... страници;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2.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страници;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3. Ценово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3, ...... страници;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lastRenderedPageBreak/>
        <w:t>4. Списък на служителите, който ще извършат дейностите по изпълнение на договора – Приложение № 4, ...... страници.</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rPr>
      </w:pPr>
      <w:r w:rsidRPr="004A7E3E">
        <w:rPr>
          <w:rFonts w:ascii="Times New Roman" w:hAnsi="Times New Roman"/>
          <w:sz w:val="24"/>
          <w:szCs w:val="24"/>
        </w:rPr>
        <w:t xml:space="preserve">За неуредените въпроси в този договор се прилага законодателството на Република България. </w:t>
      </w:r>
    </w:p>
    <w:p w:rsidR="004A7E3E" w:rsidRPr="004A7E3E" w:rsidRDefault="004A7E3E" w:rsidP="004A7E3E">
      <w:pPr>
        <w:tabs>
          <w:tab w:val="left" w:pos="709"/>
          <w:tab w:val="left" w:pos="993"/>
        </w:tabs>
        <w:autoSpaceDE w:val="0"/>
        <w:spacing w:before="60" w:after="96" w:line="240" w:lineRule="auto"/>
        <w:ind w:firstLine="851"/>
        <w:jc w:val="both"/>
        <w:rPr>
          <w:rFonts w:ascii="Times New Roman" w:hAnsi="Times New Roman"/>
          <w:sz w:val="24"/>
          <w:szCs w:val="24"/>
          <w:lang w:val="en-US"/>
        </w:rPr>
      </w:pPr>
      <w:r w:rsidRPr="004A7E3E">
        <w:rPr>
          <w:rFonts w:ascii="Times New Roman" w:hAnsi="Times New Roman"/>
          <w:sz w:val="24"/>
          <w:szCs w:val="24"/>
        </w:rPr>
        <w:t>Този договор се състави и подписа в три еднакви оригинални екземпляра – два за Възложителя и един за Изпълнителя.</w:t>
      </w:r>
    </w:p>
    <w:p w:rsidR="005D62D9" w:rsidRPr="00986225" w:rsidRDefault="005D62D9" w:rsidP="005D62D9">
      <w:pPr>
        <w:pStyle w:val="aff0"/>
        <w:shd w:val="clear" w:color="auto" w:fill="auto"/>
        <w:spacing w:before="0" w:after="0" w:line="320" w:lineRule="exact"/>
        <w:ind w:right="2" w:firstLine="1068"/>
        <w:jc w:val="both"/>
        <w:rPr>
          <w:sz w:val="24"/>
          <w:szCs w:val="24"/>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5032"/>
      </w:tblGrid>
      <w:tr w:rsidR="005D62D9" w:rsidRPr="009A676B" w:rsidTr="00267FA2">
        <w:tc>
          <w:tcPr>
            <w:tcW w:w="5032" w:type="dxa"/>
            <w:shd w:val="clear" w:color="auto" w:fill="auto"/>
          </w:tcPr>
          <w:p w:rsidR="005D62D9" w:rsidRPr="009A676B" w:rsidRDefault="005D62D9" w:rsidP="00267FA2">
            <w:pPr>
              <w:widowControl w:val="0"/>
              <w:spacing w:line="240" w:lineRule="auto"/>
              <w:ind w:right="2"/>
              <w:jc w:val="both"/>
              <w:rPr>
                <w:rFonts w:ascii="Times New Roman" w:hAnsi="Times New Roman"/>
                <w:b/>
                <w:sz w:val="24"/>
                <w:szCs w:val="24"/>
              </w:rPr>
            </w:pPr>
            <w:r w:rsidRPr="009A676B">
              <w:rPr>
                <w:rFonts w:ascii="Times New Roman" w:hAnsi="Times New Roman"/>
                <w:b/>
                <w:sz w:val="24"/>
                <w:szCs w:val="24"/>
              </w:rPr>
              <w:t>ЗА ВЪЗЛОЖИТЕЛЯ:</w:t>
            </w:r>
          </w:p>
          <w:p w:rsidR="005D62D9" w:rsidRPr="00E84DAE" w:rsidRDefault="005D62D9" w:rsidP="00267FA2">
            <w:pPr>
              <w:widowControl w:val="0"/>
              <w:spacing w:line="240" w:lineRule="auto"/>
              <w:ind w:right="2"/>
              <w:jc w:val="both"/>
              <w:rPr>
                <w:rFonts w:ascii="Times New Roman" w:hAnsi="Times New Roman"/>
                <w:sz w:val="24"/>
                <w:szCs w:val="24"/>
              </w:rPr>
            </w:pPr>
            <w:r w:rsidRPr="00E84DAE">
              <w:rPr>
                <w:rFonts w:ascii="Times New Roman" w:hAnsi="Times New Roman"/>
                <w:sz w:val="24"/>
                <w:szCs w:val="24"/>
              </w:rPr>
              <w:t>1. ...........................................................................</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 xml:space="preserve"> (подпис и печат) </w:t>
            </w:r>
          </w:p>
          <w:p w:rsidR="005D62D9" w:rsidRPr="009A676B" w:rsidRDefault="005D62D9" w:rsidP="00267FA2">
            <w:pPr>
              <w:widowControl w:val="0"/>
              <w:spacing w:line="240" w:lineRule="auto"/>
              <w:ind w:right="2"/>
              <w:jc w:val="both"/>
              <w:rPr>
                <w:rFonts w:ascii="Times New Roman" w:hAnsi="Times New Roman"/>
                <w:sz w:val="24"/>
                <w:szCs w:val="24"/>
              </w:rPr>
            </w:pPr>
            <w:r w:rsidRPr="009A676B">
              <w:rPr>
                <w:rFonts w:ascii="Times New Roman" w:hAnsi="Times New Roman"/>
                <w:sz w:val="24"/>
                <w:szCs w:val="24"/>
              </w:rPr>
              <w:t>ДИРЕКТОР НА ДУССД –МВР:</w:t>
            </w:r>
          </w:p>
          <w:p w:rsidR="005D62D9" w:rsidRPr="00314BF4" w:rsidRDefault="005D62D9" w:rsidP="00267FA2">
            <w:pPr>
              <w:widowControl w:val="0"/>
              <w:spacing w:line="240" w:lineRule="auto"/>
              <w:ind w:right="2"/>
              <w:jc w:val="both"/>
              <w:rPr>
                <w:rFonts w:ascii="Times New Roman" w:hAnsi="Times New Roman"/>
                <w:sz w:val="24"/>
                <w:szCs w:val="24"/>
              </w:rPr>
            </w:pPr>
            <w:r>
              <w:rPr>
                <w:rFonts w:ascii="Times New Roman" w:hAnsi="Times New Roman"/>
                <w:sz w:val="24"/>
                <w:szCs w:val="24"/>
              </w:rPr>
              <w:t>ЕМИЛ ШУШКОВ</w:t>
            </w:r>
          </w:p>
          <w:p w:rsidR="005D62D9" w:rsidRPr="00496ED3" w:rsidRDefault="005D62D9" w:rsidP="00267FA2">
            <w:pPr>
              <w:spacing w:line="240" w:lineRule="auto"/>
              <w:rPr>
                <w:rFonts w:ascii="Times New Roman" w:hAnsi="Times New Roman"/>
                <w:sz w:val="24"/>
                <w:szCs w:val="24"/>
              </w:rPr>
            </w:pPr>
            <w:r w:rsidRPr="00496ED3">
              <w:rPr>
                <w:rFonts w:ascii="Times New Roman" w:hAnsi="Times New Roman"/>
                <w:sz w:val="24"/>
                <w:szCs w:val="24"/>
              </w:rPr>
              <w:t>(</w:t>
            </w:r>
            <w:proofErr w:type="spellStart"/>
            <w:r w:rsidRPr="00496ED3">
              <w:rPr>
                <w:rFonts w:ascii="Times New Roman" w:hAnsi="Times New Roman"/>
                <w:sz w:val="24"/>
                <w:szCs w:val="24"/>
              </w:rPr>
              <w:t>оправомощен</w:t>
            </w:r>
            <w:r w:rsidR="00220800">
              <w:rPr>
                <w:rFonts w:ascii="Times New Roman" w:hAnsi="Times New Roman"/>
                <w:sz w:val="24"/>
                <w:szCs w:val="24"/>
              </w:rPr>
              <w:t>о</w:t>
            </w:r>
            <w:proofErr w:type="spellEnd"/>
            <w:r w:rsidR="00220800">
              <w:rPr>
                <w:rFonts w:ascii="Times New Roman" w:hAnsi="Times New Roman"/>
                <w:sz w:val="24"/>
                <w:szCs w:val="24"/>
              </w:rPr>
              <w:t xml:space="preserve"> длъжностно лице </w:t>
            </w:r>
            <w:r w:rsidRPr="00496ED3">
              <w:rPr>
                <w:rFonts w:ascii="Times New Roman" w:hAnsi="Times New Roman"/>
                <w:sz w:val="24"/>
                <w:szCs w:val="24"/>
              </w:rPr>
              <w:t>съгласно заповед № 8121з-1199/19.09.2017 г. на министъра на вътрешните работи)</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w:t>
            </w:r>
            <w:r>
              <w:rPr>
                <w:rFonts w:ascii="Times New Roman" w:hAnsi="Times New Roman"/>
                <w:i/>
                <w:sz w:val="24"/>
                <w:szCs w:val="24"/>
              </w:rPr>
              <w:t>........</w:t>
            </w:r>
            <w:r w:rsidRPr="009A676B">
              <w:rPr>
                <w:rFonts w:ascii="Times New Roman" w:hAnsi="Times New Roman"/>
                <w:i/>
                <w:sz w:val="24"/>
                <w:szCs w:val="24"/>
              </w:rPr>
              <w:t>.........</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 xml:space="preserve">Дата на подписване: </w:t>
            </w:r>
          </w:p>
          <w:p w:rsidR="005D62D9" w:rsidRPr="009A676B" w:rsidRDefault="005D62D9" w:rsidP="00267FA2">
            <w:pPr>
              <w:widowControl w:val="0"/>
              <w:spacing w:line="240" w:lineRule="auto"/>
              <w:ind w:right="2"/>
              <w:jc w:val="both"/>
              <w:rPr>
                <w:rFonts w:ascii="Times New Roman" w:hAnsi="Times New Roman"/>
                <w:sz w:val="24"/>
                <w:szCs w:val="24"/>
              </w:rPr>
            </w:pPr>
            <w:r w:rsidRPr="009A676B">
              <w:rPr>
                <w:rFonts w:ascii="Times New Roman" w:hAnsi="Times New Roman"/>
                <w:sz w:val="24"/>
                <w:szCs w:val="24"/>
              </w:rPr>
              <w:t>2. ............................................................................</w:t>
            </w:r>
          </w:p>
          <w:p w:rsidR="005D62D9" w:rsidRPr="009A676B" w:rsidRDefault="005D62D9" w:rsidP="00267FA2">
            <w:pPr>
              <w:widowControl w:val="0"/>
              <w:spacing w:line="240" w:lineRule="auto"/>
              <w:ind w:right="2"/>
              <w:jc w:val="both"/>
              <w:rPr>
                <w:rFonts w:ascii="Times New Roman" w:hAnsi="Times New Roman"/>
                <w:sz w:val="24"/>
                <w:szCs w:val="24"/>
              </w:rPr>
            </w:pPr>
            <w:r w:rsidRPr="009A676B">
              <w:rPr>
                <w:rFonts w:ascii="Times New Roman" w:hAnsi="Times New Roman"/>
                <w:sz w:val="24"/>
                <w:szCs w:val="24"/>
              </w:rPr>
              <w:t>(подпис)</w:t>
            </w:r>
          </w:p>
          <w:p w:rsidR="005D62D9" w:rsidRPr="009A676B" w:rsidRDefault="005D62D9" w:rsidP="00267FA2">
            <w:pPr>
              <w:widowControl w:val="0"/>
              <w:spacing w:line="240" w:lineRule="auto"/>
              <w:ind w:right="2"/>
              <w:jc w:val="both"/>
              <w:rPr>
                <w:rFonts w:ascii="Times New Roman" w:hAnsi="Times New Roman"/>
                <w:sz w:val="24"/>
                <w:szCs w:val="24"/>
              </w:rPr>
            </w:pPr>
            <w:r w:rsidRPr="009A676B">
              <w:rPr>
                <w:rFonts w:ascii="Times New Roman" w:hAnsi="Times New Roman"/>
                <w:sz w:val="24"/>
                <w:szCs w:val="24"/>
              </w:rPr>
              <w:t>ЛИЦЕ, ОТГОВОРНО ЗА СЧЕТОВОДНИТЕ ЗАПИСВАНИЯ</w:t>
            </w:r>
          </w:p>
          <w:p w:rsidR="005D62D9" w:rsidRPr="00E84DAE" w:rsidRDefault="005D62D9" w:rsidP="00267FA2">
            <w:pPr>
              <w:widowControl w:val="0"/>
              <w:spacing w:line="240" w:lineRule="auto"/>
              <w:ind w:right="2"/>
              <w:jc w:val="both"/>
              <w:rPr>
                <w:rFonts w:ascii="Times New Roman" w:hAnsi="Times New Roman"/>
                <w:sz w:val="24"/>
                <w:szCs w:val="24"/>
              </w:rPr>
            </w:pPr>
            <w:r w:rsidRPr="00E84DAE">
              <w:rPr>
                <w:rFonts w:ascii="Times New Roman" w:hAnsi="Times New Roman"/>
                <w:sz w:val="24"/>
                <w:szCs w:val="24"/>
              </w:rPr>
              <w:t>........................................</w:t>
            </w:r>
          </w:p>
          <w:p w:rsidR="005D62D9" w:rsidRPr="009A676B" w:rsidRDefault="005D62D9" w:rsidP="00267FA2">
            <w:pPr>
              <w:widowControl w:val="0"/>
              <w:spacing w:line="240" w:lineRule="auto"/>
              <w:ind w:right="2"/>
              <w:jc w:val="both"/>
              <w:rPr>
                <w:rFonts w:ascii="Times New Roman" w:hAnsi="Times New Roman"/>
                <w:b/>
                <w:sz w:val="24"/>
                <w:szCs w:val="24"/>
              </w:rPr>
            </w:pPr>
            <w:r w:rsidRPr="009A676B">
              <w:rPr>
                <w:rFonts w:ascii="Times New Roman" w:hAnsi="Times New Roman"/>
                <w:i/>
                <w:sz w:val="24"/>
                <w:szCs w:val="24"/>
              </w:rPr>
              <w:t xml:space="preserve">Дата на подписване: </w:t>
            </w:r>
          </w:p>
        </w:tc>
        <w:tc>
          <w:tcPr>
            <w:tcW w:w="5032" w:type="dxa"/>
            <w:shd w:val="clear" w:color="auto" w:fill="auto"/>
          </w:tcPr>
          <w:p w:rsidR="005D62D9" w:rsidRPr="009A676B" w:rsidRDefault="005D62D9" w:rsidP="00267FA2">
            <w:pPr>
              <w:widowControl w:val="0"/>
              <w:spacing w:line="240" w:lineRule="auto"/>
              <w:ind w:right="2"/>
              <w:jc w:val="both"/>
              <w:rPr>
                <w:rFonts w:ascii="Times New Roman" w:hAnsi="Times New Roman"/>
                <w:b/>
                <w:sz w:val="24"/>
                <w:szCs w:val="24"/>
              </w:rPr>
            </w:pPr>
            <w:r w:rsidRPr="009A676B">
              <w:rPr>
                <w:rFonts w:ascii="Times New Roman" w:hAnsi="Times New Roman"/>
                <w:b/>
                <w:sz w:val="24"/>
                <w:szCs w:val="24"/>
              </w:rPr>
              <w:t>ЗА ИЗПЪЛНИТЕЛЯ:</w:t>
            </w:r>
          </w:p>
          <w:p w:rsidR="005D62D9" w:rsidRPr="00963C02" w:rsidRDefault="005D62D9" w:rsidP="00267FA2">
            <w:pPr>
              <w:widowControl w:val="0"/>
              <w:spacing w:line="240" w:lineRule="auto"/>
              <w:ind w:right="2"/>
              <w:jc w:val="both"/>
              <w:rPr>
                <w:rFonts w:ascii="Times New Roman" w:hAnsi="Times New Roman"/>
                <w:sz w:val="24"/>
                <w:szCs w:val="24"/>
              </w:rPr>
            </w:pPr>
            <w:r w:rsidRPr="009A676B">
              <w:rPr>
                <w:rFonts w:ascii="Times New Roman" w:hAnsi="Times New Roman"/>
                <w:b/>
                <w:i/>
                <w:sz w:val="24"/>
                <w:szCs w:val="24"/>
              </w:rPr>
              <w:t xml:space="preserve"> </w:t>
            </w:r>
            <w:r w:rsidRPr="00963C02">
              <w:rPr>
                <w:rFonts w:ascii="Times New Roman" w:hAnsi="Times New Roman"/>
                <w:sz w:val="24"/>
                <w:szCs w:val="24"/>
              </w:rPr>
              <w:t>...........................................................................</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 xml:space="preserve"> (подпис и печат) </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w:t>
            </w:r>
            <w:r>
              <w:rPr>
                <w:rFonts w:ascii="Times New Roman" w:hAnsi="Times New Roman"/>
                <w:i/>
                <w:sz w:val="24"/>
                <w:szCs w:val="24"/>
              </w:rPr>
              <w:t>..........</w:t>
            </w:r>
            <w:r w:rsidRPr="009A676B">
              <w:rPr>
                <w:rFonts w:ascii="Times New Roman" w:hAnsi="Times New Roman"/>
                <w:i/>
                <w:sz w:val="24"/>
                <w:szCs w:val="24"/>
              </w:rPr>
              <w:t>...............</w:t>
            </w:r>
          </w:p>
          <w:p w:rsidR="005D62D9" w:rsidRPr="009A676B" w:rsidRDefault="005D62D9" w:rsidP="00267FA2">
            <w:pPr>
              <w:widowControl w:val="0"/>
              <w:spacing w:line="240" w:lineRule="auto"/>
              <w:ind w:right="2"/>
              <w:jc w:val="both"/>
              <w:rPr>
                <w:rFonts w:ascii="Times New Roman" w:hAnsi="Times New Roman"/>
                <w:i/>
                <w:sz w:val="24"/>
                <w:szCs w:val="24"/>
              </w:rPr>
            </w:pPr>
            <w:r w:rsidRPr="009A676B">
              <w:rPr>
                <w:rFonts w:ascii="Times New Roman" w:hAnsi="Times New Roman"/>
                <w:i/>
                <w:sz w:val="24"/>
                <w:szCs w:val="24"/>
              </w:rPr>
              <w:t xml:space="preserve">Дата на подписване: </w:t>
            </w:r>
          </w:p>
          <w:p w:rsidR="005D62D9" w:rsidRPr="009A676B" w:rsidRDefault="005D62D9" w:rsidP="00267FA2">
            <w:pPr>
              <w:widowControl w:val="0"/>
              <w:spacing w:line="240" w:lineRule="auto"/>
              <w:ind w:right="2"/>
              <w:jc w:val="both"/>
              <w:rPr>
                <w:rFonts w:ascii="Times New Roman" w:hAnsi="Times New Roman"/>
                <w:b/>
                <w:sz w:val="24"/>
                <w:szCs w:val="24"/>
              </w:rPr>
            </w:pPr>
          </w:p>
          <w:p w:rsidR="005D62D9" w:rsidRPr="009A676B" w:rsidRDefault="005D62D9" w:rsidP="00267FA2">
            <w:pPr>
              <w:widowControl w:val="0"/>
              <w:spacing w:line="240" w:lineRule="auto"/>
              <w:ind w:right="2"/>
              <w:jc w:val="both"/>
              <w:rPr>
                <w:rFonts w:ascii="Times New Roman" w:hAnsi="Times New Roman"/>
                <w:b/>
                <w:sz w:val="24"/>
                <w:szCs w:val="24"/>
              </w:rPr>
            </w:pPr>
          </w:p>
        </w:tc>
      </w:tr>
    </w:tbl>
    <w:p w:rsidR="005F5237" w:rsidRPr="00F47F08" w:rsidRDefault="005D62D9" w:rsidP="00F94E61">
      <w:pPr>
        <w:ind w:firstLine="708"/>
        <w:jc w:val="both"/>
        <w:rPr>
          <w:rStyle w:val="aa"/>
          <w:rFonts w:ascii="Times New Roman" w:hAnsi="Times New Roman"/>
          <w:iCs/>
        </w:rPr>
      </w:pPr>
      <w:r w:rsidRPr="004B642E">
        <w:rPr>
          <w:rFonts w:ascii="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5F5237" w:rsidRPr="00F47F08" w:rsidRDefault="005F5237" w:rsidP="00817972">
      <w:pPr>
        <w:tabs>
          <w:tab w:val="left" w:pos="709"/>
          <w:tab w:val="left" w:pos="993"/>
          <w:tab w:val="left" w:pos="9176"/>
        </w:tabs>
        <w:ind w:firstLine="708"/>
        <w:rPr>
          <w:rStyle w:val="aa"/>
          <w:rFonts w:ascii="Times New Roman" w:hAnsi="Times New Roman"/>
          <w:iCs/>
        </w:rPr>
      </w:pPr>
    </w:p>
    <w:sectPr w:rsidR="005F5237" w:rsidRPr="00F47F08"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4C2" w:rsidRDefault="009674C2" w:rsidP="00D0490F">
      <w:pPr>
        <w:spacing w:after="0" w:line="240" w:lineRule="auto"/>
      </w:pPr>
      <w:r>
        <w:separator/>
      </w:r>
    </w:p>
  </w:endnote>
  <w:endnote w:type="continuationSeparator" w:id="0">
    <w:p w:rsidR="009674C2" w:rsidRDefault="009674C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4C2" w:rsidRDefault="009674C2" w:rsidP="00D0490F">
      <w:pPr>
        <w:spacing w:after="0" w:line="240" w:lineRule="auto"/>
      </w:pPr>
      <w:r>
        <w:separator/>
      </w:r>
    </w:p>
  </w:footnote>
  <w:footnote w:type="continuationSeparator" w:id="0">
    <w:p w:rsidR="009674C2" w:rsidRDefault="009674C2"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1234D21"/>
    <w:multiLevelType w:val="hybridMultilevel"/>
    <w:tmpl w:val="95B4A074"/>
    <w:lvl w:ilvl="0" w:tplc="1F9C07D6">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6">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nsid w:val="1739195A"/>
    <w:multiLevelType w:val="hybridMultilevel"/>
    <w:tmpl w:val="C7ACC484"/>
    <w:lvl w:ilvl="0" w:tplc="ABB6EF6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nsid w:val="1AB5591C"/>
    <w:multiLevelType w:val="hybridMultilevel"/>
    <w:tmpl w:val="B09A8BD0"/>
    <w:lvl w:ilvl="0" w:tplc="4BA695AE">
      <w:start w:val="65535"/>
      <w:numFmt w:val="bullet"/>
      <w:lvlText w:val="-"/>
      <w:lvlJc w:val="left"/>
      <w:pPr>
        <w:ind w:left="360" w:hanging="360"/>
      </w:pPr>
      <w:rPr>
        <w:rFonts w:ascii="Times New Roman"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2B48222F"/>
    <w:multiLevelType w:val="hybridMultilevel"/>
    <w:tmpl w:val="EE024FC4"/>
    <w:lvl w:ilvl="0" w:tplc="582AD00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6">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7">
    <w:nsid w:val="42981112"/>
    <w:multiLevelType w:val="hybridMultilevel"/>
    <w:tmpl w:val="3C6C8638"/>
    <w:lvl w:ilvl="0" w:tplc="1F9C07D6">
      <w:start w:val="2"/>
      <w:numFmt w:val="bullet"/>
      <w:lvlText w:val="-"/>
      <w:lvlJc w:val="left"/>
      <w:pPr>
        <w:ind w:left="1080" w:hanging="360"/>
      </w:pPr>
      <w:rPr>
        <w:rFonts w:ascii="Times New Roman" w:eastAsia="Calibri" w:hAnsi="Times New Roman" w:cs="Times New Roman"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9">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0">
    <w:nsid w:val="4A7F2989"/>
    <w:multiLevelType w:val="hybridMultilevel"/>
    <w:tmpl w:val="702CC22A"/>
    <w:lvl w:ilvl="0" w:tplc="FBE05CA4">
      <w:start w:val="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1">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6">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7">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9">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4"/>
  </w:num>
  <w:num w:numId="2">
    <w:abstractNumId w:val="30"/>
  </w:num>
  <w:num w:numId="3">
    <w:abstractNumId w:val="5"/>
  </w:num>
  <w:num w:numId="4">
    <w:abstractNumId w:val="31"/>
  </w:num>
  <w:num w:numId="5">
    <w:abstractNumId w:val="32"/>
  </w:num>
  <w:num w:numId="6">
    <w:abstractNumId w:val="27"/>
    <w:lvlOverride w:ilvl="0">
      <w:startOverride w:val="1"/>
    </w:lvlOverride>
  </w:num>
  <w:num w:numId="7">
    <w:abstractNumId w:val="15"/>
    <w:lvlOverride w:ilvl="0">
      <w:startOverride w:val="1"/>
    </w:lvlOverride>
  </w:num>
  <w:num w:numId="8">
    <w:abstractNumId w:val="27"/>
  </w:num>
  <w:num w:numId="9">
    <w:abstractNumId w:val="15"/>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1"/>
  </w:num>
  <w:num w:numId="14">
    <w:abstractNumId w:val="38"/>
  </w:num>
  <w:num w:numId="15">
    <w:abstractNumId w:val="29"/>
  </w:num>
  <w:num w:numId="16">
    <w:abstractNumId w:val="18"/>
  </w:num>
  <w:num w:numId="17">
    <w:abstractNumId w:val="13"/>
  </w:num>
  <w:num w:numId="18">
    <w:abstractNumId w:val="7"/>
  </w:num>
  <w:num w:numId="19">
    <w:abstractNumId w:val="23"/>
  </w:num>
  <w:num w:numId="20">
    <w:abstractNumId w:val="36"/>
  </w:num>
  <w:num w:numId="21">
    <w:abstractNumId w:val="19"/>
  </w:num>
  <w:num w:numId="22">
    <w:abstractNumId w:val="22"/>
  </w:num>
  <w:num w:numId="23">
    <w:abstractNumId w:val="26"/>
  </w:num>
  <w:num w:numId="24">
    <w:abstractNumId w:val="6"/>
  </w:num>
  <w:num w:numId="25">
    <w:abstractNumId w:val="37"/>
  </w:num>
  <w:num w:numId="26">
    <w:abstractNumId w:val="25"/>
  </w:num>
  <w:num w:numId="27">
    <w:abstractNumId w:val="40"/>
  </w:num>
  <w:num w:numId="28">
    <w:abstractNumId w:val="35"/>
  </w:num>
  <w:num w:numId="29">
    <w:abstractNumId w:val="1"/>
  </w:num>
  <w:num w:numId="30">
    <w:abstractNumId w:val="0"/>
  </w:num>
  <w:num w:numId="31">
    <w:abstractNumId w:val="2"/>
  </w:num>
  <w:num w:numId="32">
    <w:abstractNumId w:val="3"/>
  </w:num>
  <w:num w:numId="33">
    <w:abstractNumId w:val="28"/>
  </w:num>
  <w:num w:numId="34">
    <w:abstractNumId w:val="24"/>
  </w:num>
  <w:num w:numId="35">
    <w:abstractNumId w:val="39"/>
  </w:num>
  <w:num w:numId="36">
    <w:abstractNumId w:val="14"/>
  </w:num>
  <w:num w:numId="37">
    <w:abstractNumId w:val="8"/>
  </w:num>
  <w:num w:numId="38">
    <w:abstractNumId w:val="33"/>
  </w:num>
  <w:num w:numId="39">
    <w:abstractNumId w:val="4"/>
  </w:num>
  <w:num w:numId="40">
    <w:abstractNumId w:val="17"/>
  </w:num>
  <w:num w:numId="41">
    <w:abstractNumId w:val="10"/>
  </w:num>
  <w:num w:numId="42">
    <w:abstractNumId w:val="12"/>
  </w:num>
  <w:num w:numId="43">
    <w:abstractNumId w:val="20"/>
  </w:num>
  <w:num w:numId="4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6C0"/>
    <w:rsid w:val="000033B0"/>
    <w:rsid w:val="0000625E"/>
    <w:rsid w:val="00013C2E"/>
    <w:rsid w:val="00015A0E"/>
    <w:rsid w:val="00015B50"/>
    <w:rsid w:val="00015E67"/>
    <w:rsid w:val="00020826"/>
    <w:rsid w:val="00021A3F"/>
    <w:rsid w:val="000248C3"/>
    <w:rsid w:val="00030C33"/>
    <w:rsid w:val="000339E9"/>
    <w:rsid w:val="00034E6A"/>
    <w:rsid w:val="00053CE2"/>
    <w:rsid w:val="000541CB"/>
    <w:rsid w:val="00064039"/>
    <w:rsid w:val="00064569"/>
    <w:rsid w:val="00065180"/>
    <w:rsid w:val="00071855"/>
    <w:rsid w:val="00077249"/>
    <w:rsid w:val="00077409"/>
    <w:rsid w:val="00077819"/>
    <w:rsid w:val="00085D91"/>
    <w:rsid w:val="00091C9D"/>
    <w:rsid w:val="00096160"/>
    <w:rsid w:val="000966D4"/>
    <w:rsid w:val="000977E3"/>
    <w:rsid w:val="000A2090"/>
    <w:rsid w:val="000A28E2"/>
    <w:rsid w:val="000A44F6"/>
    <w:rsid w:val="000C1FDC"/>
    <w:rsid w:val="000C2911"/>
    <w:rsid w:val="000C30E1"/>
    <w:rsid w:val="000C5A9C"/>
    <w:rsid w:val="000D0E10"/>
    <w:rsid w:val="000E2FB8"/>
    <w:rsid w:val="000E5755"/>
    <w:rsid w:val="000F4449"/>
    <w:rsid w:val="00100141"/>
    <w:rsid w:val="001045CB"/>
    <w:rsid w:val="00104BED"/>
    <w:rsid w:val="001073EC"/>
    <w:rsid w:val="001142C0"/>
    <w:rsid w:val="00114AA2"/>
    <w:rsid w:val="001228B8"/>
    <w:rsid w:val="00123AA0"/>
    <w:rsid w:val="001245C1"/>
    <w:rsid w:val="00134245"/>
    <w:rsid w:val="001349EC"/>
    <w:rsid w:val="00135991"/>
    <w:rsid w:val="0014279F"/>
    <w:rsid w:val="00145480"/>
    <w:rsid w:val="00145F34"/>
    <w:rsid w:val="001477B7"/>
    <w:rsid w:val="001517A3"/>
    <w:rsid w:val="00152CE5"/>
    <w:rsid w:val="00157E38"/>
    <w:rsid w:val="001673F3"/>
    <w:rsid w:val="0016779A"/>
    <w:rsid w:val="0017046A"/>
    <w:rsid w:val="00182D4D"/>
    <w:rsid w:val="001840C2"/>
    <w:rsid w:val="001869E0"/>
    <w:rsid w:val="00191005"/>
    <w:rsid w:val="0019131E"/>
    <w:rsid w:val="001924E5"/>
    <w:rsid w:val="00192AE1"/>
    <w:rsid w:val="00193391"/>
    <w:rsid w:val="00197890"/>
    <w:rsid w:val="001A00D7"/>
    <w:rsid w:val="001A371C"/>
    <w:rsid w:val="001A4899"/>
    <w:rsid w:val="001B034E"/>
    <w:rsid w:val="001B0921"/>
    <w:rsid w:val="001B59F9"/>
    <w:rsid w:val="001B7D68"/>
    <w:rsid w:val="001C5D40"/>
    <w:rsid w:val="001C73E8"/>
    <w:rsid w:val="001D04B5"/>
    <w:rsid w:val="001D3946"/>
    <w:rsid w:val="001D4A83"/>
    <w:rsid w:val="001D671A"/>
    <w:rsid w:val="001E4691"/>
    <w:rsid w:val="001E4D80"/>
    <w:rsid w:val="001E7AAA"/>
    <w:rsid w:val="001F2870"/>
    <w:rsid w:val="001F4801"/>
    <w:rsid w:val="001F6C54"/>
    <w:rsid w:val="001F7400"/>
    <w:rsid w:val="00203B36"/>
    <w:rsid w:val="00203D83"/>
    <w:rsid w:val="0020465F"/>
    <w:rsid w:val="00210EEB"/>
    <w:rsid w:val="00212173"/>
    <w:rsid w:val="00212C8C"/>
    <w:rsid w:val="00220746"/>
    <w:rsid w:val="00220800"/>
    <w:rsid w:val="00222546"/>
    <w:rsid w:val="00226033"/>
    <w:rsid w:val="0022624A"/>
    <w:rsid w:val="00227A4E"/>
    <w:rsid w:val="00230C1C"/>
    <w:rsid w:val="0023286C"/>
    <w:rsid w:val="002329E6"/>
    <w:rsid w:val="00236161"/>
    <w:rsid w:val="002365CD"/>
    <w:rsid w:val="00236ECB"/>
    <w:rsid w:val="00240267"/>
    <w:rsid w:val="0024345C"/>
    <w:rsid w:val="002456F6"/>
    <w:rsid w:val="00245F3D"/>
    <w:rsid w:val="0025381C"/>
    <w:rsid w:val="00257838"/>
    <w:rsid w:val="00257F48"/>
    <w:rsid w:val="002619E8"/>
    <w:rsid w:val="002655DE"/>
    <w:rsid w:val="00266AE9"/>
    <w:rsid w:val="00266BAB"/>
    <w:rsid w:val="00267FA2"/>
    <w:rsid w:val="002737ED"/>
    <w:rsid w:val="00275033"/>
    <w:rsid w:val="00275B4B"/>
    <w:rsid w:val="00280ABA"/>
    <w:rsid w:val="00281F04"/>
    <w:rsid w:val="0029313C"/>
    <w:rsid w:val="002943A9"/>
    <w:rsid w:val="0029486E"/>
    <w:rsid w:val="00297B45"/>
    <w:rsid w:val="002A1D84"/>
    <w:rsid w:val="002A6101"/>
    <w:rsid w:val="002A699E"/>
    <w:rsid w:val="002A6EED"/>
    <w:rsid w:val="002B29B7"/>
    <w:rsid w:val="002B2D65"/>
    <w:rsid w:val="002C2FDC"/>
    <w:rsid w:val="002C5892"/>
    <w:rsid w:val="002C7F46"/>
    <w:rsid w:val="002D1B0E"/>
    <w:rsid w:val="002D52A2"/>
    <w:rsid w:val="002D627E"/>
    <w:rsid w:val="002E0166"/>
    <w:rsid w:val="002E4494"/>
    <w:rsid w:val="002E61A5"/>
    <w:rsid w:val="002E6D24"/>
    <w:rsid w:val="002F421D"/>
    <w:rsid w:val="002F57AA"/>
    <w:rsid w:val="002F76DA"/>
    <w:rsid w:val="00302E07"/>
    <w:rsid w:val="003035FB"/>
    <w:rsid w:val="00304380"/>
    <w:rsid w:val="003078DC"/>
    <w:rsid w:val="003112E0"/>
    <w:rsid w:val="00313103"/>
    <w:rsid w:val="003142E2"/>
    <w:rsid w:val="00314AD1"/>
    <w:rsid w:val="0031543F"/>
    <w:rsid w:val="003169A4"/>
    <w:rsid w:val="00316DC8"/>
    <w:rsid w:val="0032028E"/>
    <w:rsid w:val="0032149B"/>
    <w:rsid w:val="003219DC"/>
    <w:rsid w:val="003223D4"/>
    <w:rsid w:val="00325922"/>
    <w:rsid w:val="003261FD"/>
    <w:rsid w:val="0032736A"/>
    <w:rsid w:val="00327433"/>
    <w:rsid w:val="00330B95"/>
    <w:rsid w:val="00332F33"/>
    <w:rsid w:val="003375D1"/>
    <w:rsid w:val="00347FBF"/>
    <w:rsid w:val="00354C94"/>
    <w:rsid w:val="00355313"/>
    <w:rsid w:val="00362D06"/>
    <w:rsid w:val="003715AB"/>
    <w:rsid w:val="003717DF"/>
    <w:rsid w:val="003763EA"/>
    <w:rsid w:val="00382112"/>
    <w:rsid w:val="00383AB8"/>
    <w:rsid w:val="00384C44"/>
    <w:rsid w:val="00385FC5"/>
    <w:rsid w:val="00392168"/>
    <w:rsid w:val="003951F5"/>
    <w:rsid w:val="0039545B"/>
    <w:rsid w:val="003A27C9"/>
    <w:rsid w:val="003A51E6"/>
    <w:rsid w:val="003B1355"/>
    <w:rsid w:val="003B73AB"/>
    <w:rsid w:val="003C4A6F"/>
    <w:rsid w:val="003D4427"/>
    <w:rsid w:val="003D72BD"/>
    <w:rsid w:val="003E2730"/>
    <w:rsid w:val="003E36A0"/>
    <w:rsid w:val="003E627C"/>
    <w:rsid w:val="003F04F4"/>
    <w:rsid w:val="003F0864"/>
    <w:rsid w:val="00401D41"/>
    <w:rsid w:val="00410961"/>
    <w:rsid w:val="00412C6B"/>
    <w:rsid w:val="00412E25"/>
    <w:rsid w:val="0041440B"/>
    <w:rsid w:val="0042199D"/>
    <w:rsid w:val="00425069"/>
    <w:rsid w:val="00430347"/>
    <w:rsid w:val="004314E5"/>
    <w:rsid w:val="00440125"/>
    <w:rsid w:val="00445518"/>
    <w:rsid w:val="0045278E"/>
    <w:rsid w:val="004535AE"/>
    <w:rsid w:val="00454CFC"/>
    <w:rsid w:val="00455DF9"/>
    <w:rsid w:val="00457564"/>
    <w:rsid w:val="00465A9F"/>
    <w:rsid w:val="0046605D"/>
    <w:rsid w:val="00466A8E"/>
    <w:rsid w:val="0047201F"/>
    <w:rsid w:val="00473108"/>
    <w:rsid w:val="004814CB"/>
    <w:rsid w:val="00483271"/>
    <w:rsid w:val="00484B60"/>
    <w:rsid w:val="00485EE2"/>
    <w:rsid w:val="004864BF"/>
    <w:rsid w:val="004866EA"/>
    <w:rsid w:val="00491673"/>
    <w:rsid w:val="0049194C"/>
    <w:rsid w:val="004924F7"/>
    <w:rsid w:val="004942AC"/>
    <w:rsid w:val="0049642B"/>
    <w:rsid w:val="00496737"/>
    <w:rsid w:val="00496BF4"/>
    <w:rsid w:val="004A0685"/>
    <w:rsid w:val="004A2EE1"/>
    <w:rsid w:val="004A3C81"/>
    <w:rsid w:val="004A3F49"/>
    <w:rsid w:val="004A6ED4"/>
    <w:rsid w:val="004A7E3E"/>
    <w:rsid w:val="004B011B"/>
    <w:rsid w:val="004B217E"/>
    <w:rsid w:val="004B4DB2"/>
    <w:rsid w:val="004B67A0"/>
    <w:rsid w:val="004D3D5B"/>
    <w:rsid w:val="004D4807"/>
    <w:rsid w:val="004D4863"/>
    <w:rsid w:val="004D4FB5"/>
    <w:rsid w:val="004D5FC2"/>
    <w:rsid w:val="004E123C"/>
    <w:rsid w:val="004E27F6"/>
    <w:rsid w:val="004F0030"/>
    <w:rsid w:val="004F3ED3"/>
    <w:rsid w:val="00500DA7"/>
    <w:rsid w:val="00503180"/>
    <w:rsid w:val="00503717"/>
    <w:rsid w:val="00506F62"/>
    <w:rsid w:val="00507565"/>
    <w:rsid w:val="00511C34"/>
    <w:rsid w:val="00515F57"/>
    <w:rsid w:val="00520A8A"/>
    <w:rsid w:val="005217DF"/>
    <w:rsid w:val="00533ED2"/>
    <w:rsid w:val="00541DE9"/>
    <w:rsid w:val="005426EE"/>
    <w:rsid w:val="00542C98"/>
    <w:rsid w:val="005448A8"/>
    <w:rsid w:val="005466A7"/>
    <w:rsid w:val="00554992"/>
    <w:rsid w:val="00555A41"/>
    <w:rsid w:val="00556BF9"/>
    <w:rsid w:val="00565C54"/>
    <w:rsid w:val="00566164"/>
    <w:rsid w:val="00571B47"/>
    <w:rsid w:val="0057238F"/>
    <w:rsid w:val="00575E1B"/>
    <w:rsid w:val="00582000"/>
    <w:rsid w:val="0058225F"/>
    <w:rsid w:val="0058481A"/>
    <w:rsid w:val="005867A4"/>
    <w:rsid w:val="00591816"/>
    <w:rsid w:val="0059222F"/>
    <w:rsid w:val="00595E12"/>
    <w:rsid w:val="00597BBC"/>
    <w:rsid w:val="005A1571"/>
    <w:rsid w:val="005A253B"/>
    <w:rsid w:val="005B39E4"/>
    <w:rsid w:val="005B79D2"/>
    <w:rsid w:val="005D2D48"/>
    <w:rsid w:val="005D2E9F"/>
    <w:rsid w:val="005D304C"/>
    <w:rsid w:val="005D30AE"/>
    <w:rsid w:val="005D6067"/>
    <w:rsid w:val="005D62D9"/>
    <w:rsid w:val="005E2C1F"/>
    <w:rsid w:val="005F35DE"/>
    <w:rsid w:val="005F5237"/>
    <w:rsid w:val="0060446B"/>
    <w:rsid w:val="00604BA6"/>
    <w:rsid w:val="00606FBB"/>
    <w:rsid w:val="00607270"/>
    <w:rsid w:val="00610EC0"/>
    <w:rsid w:val="006210AC"/>
    <w:rsid w:val="00622D39"/>
    <w:rsid w:val="0062465B"/>
    <w:rsid w:val="00625B49"/>
    <w:rsid w:val="00626310"/>
    <w:rsid w:val="00626D44"/>
    <w:rsid w:val="006308F7"/>
    <w:rsid w:val="0064276B"/>
    <w:rsid w:val="00655603"/>
    <w:rsid w:val="006606C8"/>
    <w:rsid w:val="00660E88"/>
    <w:rsid w:val="00661779"/>
    <w:rsid w:val="006639D9"/>
    <w:rsid w:val="00667DDD"/>
    <w:rsid w:val="006831F7"/>
    <w:rsid w:val="00683AF9"/>
    <w:rsid w:val="006945D6"/>
    <w:rsid w:val="006A0250"/>
    <w:rsid w:val="006B1852"/>
    <w:rsid w:val="006B2B67"/>
    <w:rsid w:val="006B5749"/>
    <w:rsid w:val="006C1635"/>
    <w:rsid w:val="006C6DF5"/>
    <w:rsid w:val="006D5EAA"/>
    <w:rsid w:val="006D77C3"/>
    <w:rsid w:val="006E0218"/>
    <w:rsid w:val="006F2DA8"/>
    <w:rsid w:val="006F2EBC"/>
    <w:rsid w:val="006F5093"/>
    <w:rsid w:val="007017A4"/>
    <w:rsid w:val="0070232A"/>
    <w:rsid w:val="0071254B"/>
    <w:rsid w:val="00715372"/>
    <w:rsid w:val="0071714A"/>
    <w:rsid w:val="00723B99"/>
    <w:rsid w:val="00725DBB"/>
    <w:rsid w:val="00735947"/>
    <w:rsid w:val="0073654A"/>
    <w:rsid w:val="00741A1D"/>
    <w:rsid w:val="00741A2F"/>
    <w:rsid w:val="007537E5"/>
    <w:rsid w:val="00756DE2"/>
    <w:rsid w:val="00764FA6"/>
    <w:rsid w:val="00765AAA"/>
    <w:rsid w:val="00766F8E"/>
    <w:rsid w:val="00774676"/>
    <w:rsid w:val="00774F59"/>
    <w:rsid w:val="00774FA1"/>
    <w:rsid w:val="007773C2"/>
    <w:rsid w:val="00777A5B"/>
    <w:rsid w:val="00780419"/>
    <w:rsid w:val="00782070"/>
    <w:rsid w:val="00786E9C"/>
    <w:rsid w:val="00787245"/>
    <w:rsid w:val="00790266"/>
    <w:rsid w:val="00790CF5"/>
    <w:rsid w:val="00794780"/>
    <w:rsid w:val="007A5630"/>
    <w:rsid w:val="007C406B"/>
    <w:rsid w:val="007D44F9"/>
    <w:rsid w:val="007D45AA"/>
    <w:rsid w:val="007E2B98"/>
    <w:rsid w:val="007E4670"/>
    <w:rsid w:val="007F0695"/>
    <w:rsid w:val="007F0E57"/>
    <w:rsid w:val="007F10DD"/>
    <w:rsid w:val="007F177E"/>
    <w:rsid w:val="007F3CBB"/>
    <w:rsid w:val="008148DE"/>
    <w:rsid w:val="00816C95"/>
    <w:rsid w:val="00817972"/>
    <w:rsid w:val="008220C2"/>
    <w:rsid w:val="00823DE5"/>
    <w:rsid w:val="00826C2E"/>
    <w:rsid w:val="00831BA2"/>
    <w:rsid w:val="008323D1"/>
    <w:rsid w:val="008336E4"/>
    <w:rsid w:val="00833BEA"/>
    <w:rsid w:val="00837BCD"/>
    <w:rsid w:val="00841529"/>
    <w:rsid w:val="00845B01"/>
    <w:rsid w:val="00847100"/>
    <w:rsid w:val="00854269"/>
    <w:rsid w:val="00862461"/>
    <w:rsid w:val="00865192"/>
    <w:rsid w:val="00876EF7"/>
    <w:rsid w:val="0088429D"/>
    <w:rsid w:val="00885685"/>
    <w:rsid w:val="00896743"/>
    <w:rsid w:val="008A0BFC"/>
    <w:rsid w:val="008A320E"/>
    <w:rsid w:val="008A50A4"/>
    <w:rsid w:val="008A6158"/>
    <w:rsid w:val="008B1E60"/>
    <w:rsid w:val="008B2236"/>
    <w:rsid w:val="008B2896"/>
    <w:rsid w:val="008C3C41"/>
    <w:rsid w:val="008D57CC"/>
    <w:rsid w:val="008E153D"/>
    <w:rsid w:val="008E1715"/>
    <w:rsid w:val="008E3579"/>
    <w:rsid w:val="008E48C8"/>
    <w:rsid w:val="008E4B94"/>
    <w:rsid w:val="008E58DC"/>
    <w:rsid w:val="008F0FAF"/>
    <w:rsid w:val="008F2177"/>
    <w:rsid w:val="008F304D"/>
    <w:rsid w:val="008F580A"/>
    <w:rsid w:val="008F5A4E"/>
    <w:rsid w:val="009028BC"/>
    <w:rsid w:val="00904EEE"/>
    <w:rsid w:val="009079C8"/>
    <w:rsid w:val="00911421"/>
    <w:rsid w:val="0091233D"/>
    <w:rsid w:val="00912A3D"/>
    <w:rsid w:val="00921ADD"/>
    <w:rsid w:val="00922C8C"/>
    <w:rsid w:val="009242EF"/>
    <w:rsid w:val="009319F3"/>
    <w:rsid w:val="00935B07"/>
    <w:rsid w:val="00937023"/>
    <w:rsid w:val="009529F3"/>
    <w:rsid w:val="00953094"/>
    <w:rsid w:val="009549A5"/>
    <w:rsid w:val="00956424"/>
    <w:rsid w:val="0096003D"/>
    <w:rsid w:val="00960D23"/>
    <w:rsid w:val="00964D01"/>
    <w:rsid w:val="009670FD"/>
    <w:rsid w:val="009674C2"/>
    <w:rsid w:val="00970917"/>
    <w:rsid w:val="00970E33"/>
    <w:rsid w:val="00972B11"/>
    <w:rsid w:val="0097459D"/>
    <w:rsid w:val="00976F3F"/>
    <w:rsid w:val="0097706A"/>
    <w:rsid w:val="0098017B"/>
    <w:rsid w:val="00984B2B"/>
    <w:rsid w:val="00993AE7"/>
    <w:rsid w:val="0099612E"/>
    <w:rsid w:val="009A05F2"/>
    <w:rsid w:val="009A145F"/>
    <w:rsid w:val="009B030E"/>
    <w:rsid w:val="009B145E"/>
    <w:rsid w:val="009B17FC"/>
    <w:rsid w:val="009B7712"/>
    <w:rsid w:val="009C05C3"/>
    <w:rsid w:val="009C4443"/>
    <w:rsid w:val="009C48F7"/>
    <w:rsid w:val="009D2E61"/>
    <w:rsid w:val="009D6E38"/>
    <w:rsid w:val="009E0429"/>
    <w:rsid w:val="009E1453"/>
    <w:rsid w:val="009E1752"/>
    <w:rsid w:val="009F07A5"/>
    <w:rsid w:val="009F0B0D"/>
    <w:rsid w:val="009F3B62"/>
    <w:rsid w:val="009F7EDB"/>
    <w:rsid w:val="00A00B43"/>
    <w:rsid w:val="00A03771"/>
    <w:rsid w:val="00A03E46"/>
    <w:rsid w:val="00A056BD"/>
    <w:rsid w:val="00A1236A"/>
    <w:rsid w:val="00A12EF3"/>
    <w:rsid w:val="00A13890"/>
    <w:rsid w:val="00A16735"/>
    <w:rsid w:val="00A2612B"/>
    <w:rsid w:val="00A30FED"/>
    <w:rsid w:val="00A4242B"/>
    <w:rsid w:val="00A42672"/>
    <w:rsid w:val="00A44C5E"/>
    <w:rsid w:val="00A46D14"/>
    <w:rsid w:val="00A472F0"/>
    <w:rsid w:val="00A529B3"/>
    <w:rsid w:val="00A565E9"/>
    <w:rsid w:val="00A61D7B"/>
    <w:rsid w:val="00A73387"/>
    <w:rsid w:val="00A77D06"/>
    <w:rsid w:val="00A84183"/>
    <w:rsid w:val="00A84481"/>
    <w:rsid w:val="00A92419"/>
    <w:rsid w:val="00A9312C"/>
    <w:rsid w:val="00A96F46"/>
    <w:rsid w:val="00AA362E"/>
    <w:rsid w:val="00AC1F19"/>
    <w:rsid w:val="00AC2B6C"/>
    <w:rsid w:val="00AD02D8"/>
    <w:rsid w:val="00AD036D"/>
    <w:rsid w:val="00AE0E5D"/>
    <w:rsid w:val="00AE1A52"/>
    <w:rsid w:val="00AE296B"/>
    <w:rsid w:val="00AE2F87"/>
    <w:rsid w:val="00AE3FC3"/>
    <w:rsid w:val="00AF6439"/>
    <w:rsid w:val="00AF76AB"/>
    <w:rsid w:val="00B004C9"/>
    <w:rsid w:val="00B02E12"/>
    <w:rsid w:val="00B05D0E"/>
    <w:rsid w:val="00B10481"/>
    <w:rsid w:val="00B14A7C"/>
    <w:rsid w:val="00B15355"/>
    <w:rsid w:val="00B20CAD"/>
    <w:rsid w:val="00B21246"/>
    <w:rsid w:val="00B2188E"/>
    <w:rsid w:val="00B232C2"/>
    <w:rsid w:val="00B27506"/>
    <w:rsid w:val="00B303BC"/>
    <w:rsid w:val="00B358D8"/>
    <w:rsid w:val="00B4261B"/>
    <w:rsid w:val="00B472CE"/>
    <w:rsid w:val="00B54CC8"/>
    <w:rsid w:val="00B555F6"/>
    <w:rsid w:val="00B563B3"/>
    <w:rsid w:val="00B57807"/>
    <w:rsid w:val="00B63275"/>
    <w:rsid w:val="00B63F64"/>
    <w:rsid w:val="00B72616"/>
    <w:rsid w:val="00B73E66"/>
    <w:rsid w:val="00B751D9"/>
    <w:rsid w:val="00B80198"/>
    <w:rsid w:val="00B831C3"/>
    <w:rsid w:val="00B846CE"/>
    <w:rsid w:val="00B84B79"/>
    <w:rsid w:val="00B95976"/>
    <w:rsid w:val="00B95C4A"/>
    <w:rsid w:val="00B9708C"/>
    <w:rsid w:val="00BA1386"/>
    <w:rsid w:val="00BA1569"/>
    <w:rsid w:val="00BA4EF3"/>
    <w:rsid w:val="00BA625D"/>
    <w:rsid w:val="00BA6F0E"/>
    <w:rsid w:val="00BB1CE8"/>
    <w:rsid w:val="00BB3EF8"/>
    <w:rsid w:val="00BB5FCF"/>
    <w:rsid w:val="00BB6058"/>
    <w:rsid w:val="00BB7D67"/>
    <w:rsid w:val="00BC432A"/>
    <w:rsid w:val="00BD420C"/>
    <w:rsid w:val="00BD540F"/>
    <w:rsid w:val="00BD6A9A"/>
    <w:rsid w:val="00BF3249"/>
    <w:rsid w:val="00BF3D86"/>
    <w:rsid w:val="00BF4617"/>
    <w:rsid w:val="00BF60FA"/>
    <w:rsid w:val="00C00E0F"/>
    <w:rsid w:val="00C024C2"/>
    <w:rsid w:val="00C02D1A"/>
    <w:rsid w:val="00C03931"/>
    <w:rsid w:val="00C05F94"/>
    <w:rsid w:val="00C2011F"/>
    <w:rsid w:val="00C2120B"/>
    <w:rsid w:val="00C21330"/>
    <w:rsid w:val="00C24687"/>
    <w:rsid w:val="00C25284"/>
    <w:rsid w:val="00C36EEF"/>
    <w:rsid w:val="00C406B8"/>
    <w:rsid w:val="00C406F7"/>
    <w:rsid w:val="00C4542F"/>
    <w:rsid w:val="00C50E66"/>
    <w:rsid w:val="00C50F68"/>
    <w:rsid w:val="00C511E8"/>
    <w:rsid w:val="00C624D6"/>
    <w:rsid w:val="00C624EC"/>
    <w:rsid w:val="00C66EC6"/>
    <w:rsid w:val="00C670B8"/>
    <w:rsid w:val="00C67DD1"/>
    <w:rsid w:val="00C70EB8"/>
    <w:rsid w:val="00C72DBE"/>
    <w:rsid w:val="00C77012"/>
    <w:rsid w:val="00C91D04"/>
    <w:rsid w:val="00C929E4"/>
    <w:rsid w:val="00C936B7"/>
    <w:rsid w:val="00C93C62"/>
    <w:rsid w:val="00CA04A1"/>
    <w:rsid w:val="00CA6018"/>
    <w:rsid w:val="00CA664D"/>
    <w:rsid w:val="00CB1A6E"/>
    <w:rsid w:val="00CB6ADE"/>
    <w:rsid w:val="00CC2148"/>
    <w:rsid w:val="00CC3320"/>
    <w:rsid w:val="00CC4474"/>
    <w:rsid w:val="00CC6109"/>
    <w:rsid w:val="00CD2533"/>
    <w:rsid w:val="00CD79EF"/>
    <w:rsid w:val="00CE1061"/>
    <w:rsid w:val="00CE20E6"/>
    <w:rsid w:val="00CE27F9"/>
    <w:rsid w:val="00CE7CA4"/>
    <w:rsid w:val="00CF390B"/>
    <w:rsid w:val="00D0166A"/>
    <w:rsid w:val="00D0490F"/>
    <w:rsid w:val="00D0723E"/>
    <w:rsid w:val="00D11CDC"/>
    <w:rsid w:val="00D12268"/>
    <w:rsid w:val="00D170C7"/>
    <w:rsid w:val="00D21004"/>
    <w:rsid w:val="00D24857"/>
    <w:rsid w:val="00D336CB"/>
    <w:rsid w:val="00D3526A"/>
    <w:rsid w:val="00D41D7E"/>
    <w:rsid w:val="00D42841"/>
    <w:rsid w:val="00D46765"/>
    <w:rsid w:val="00D4769D"/>
    <w:rsid w:val="00D47C7D"/>
    <w:rsid w:val="00D55438"/>
    <w:rsid w:val="00D63717"/>
    <w:rsid w:val="00D64BBF"/>
    <w:rsid w:val="00D66A04"/>
    <w:rsid w:val="00D76B26"/>
    <w:rsid w:val="00D8096E"/>
    <w:rsid w:val="00D85219"/>
    <w:rsid w:val="00D87459"/>
    <w:rsid w:val="00D87872"/>
    <w:rsid w:val="00D924A9"/>
    <w:rsid w:val="00D94220"/>
    <w:rsid w:val="00D97262"/>
    <w:rsid w:val="00DA141D"/>
    <w:rsid w:val="00DA2109"/>
    <w:rsid w:val="00DA6FFD"/>
    <w:rsid w:val="00DA7140"/>
    <w:rsid w:val="00DB2E7A"/>
    <w:rsid w:val="00DC3734"/>
    <w:rsid w:val="00DC4877"/>
    <w:rsid w:val="00DD09D2"/>
    <w:rsid w:val="00DD148D"/>
    <w:rsid w:val="00DD14FA"/>
    <w:rsid w:val="00DD234F"/>
    <w:rsid w:val="00DD5848"/>
    <w:rsid w:val="00DD770D"/>
    <w:rsid w:val="00DE378C"/>
    <w:rsid w:val="00DE3EAA"/>
    <w:rsid w:val="00DE7416"/>
    <w:rsid w:val="00E0088E"/>
    <w:rsid w:val="00E00DA8"/>
    <w:rsid w:val="00E05712"/>
    <w:rsid w:val="00E05AE3"/>
    <w:rsid w:val="00E12C12"/>
    <w:rsid w:val="00E13559"/>
    <w:rsid w:val="00E15257"/>
    <w:rsid w:val="00E15FCB"/>
    <w:rsid w:val="00E16B1E"/>
    <w:rsid w:val="00E21C59"/>
    <w:rsid w:val="00E22959"/>
    <w:rsid w:val="00E3442B"/>
    <w:rsid w:val="00E35D22"/>
    <w:rsid w:val="00E37EAE"/>
    <w:rsid w:val="00E441C3"/>
    <w:rsid w:val="00E450F0"/>
    <w:rsid w:val="00E5181E"/>
    <w:rsid w:val="00E52F15"/>
    <w:rsid w:val="00E57B9E"/>
    <w:rsid w:val="00E60375"/>
    <w:rsid w:val="00E70365"/>
    <w:rsid w:val="00E72048"/>
    <w:rsid w:val="00E73977"/>
    <w:rsid w:val="00E74C32"/>
    <w:rsid w:val="00E76C05"/>
    <w:rsid w:val="00E800D3"/>
    <w:rsid w:val="00E80AD8"/>
    <w:rsid w:val="00E80EC7"/>
    <w:rsid w:val="00E90CD4"/>
    <w:rsid w:val="00E92275"/>
    <w:rsid w:val="00E92374"/>
    <w:rsid w:val="00E92E7D"/>
    <w:rsid w:val="00EA0244"/>
    <w:rsid w:val="00EA2B4E"/>
    <w:rsid w:val="00EA2CF3"/>
    <w:rsid w:val="00EB3EFF"/>
    <w:rsid w:val="00EB5E34"/>
    <w:rsid w:val="00EB7FDC"/>
    <w:rsid w:val="00EC1235"/>
    <w:rsid w:val="00EC7AA7"/>
    <w:rsid w:val="00ED642D"/>
    <w:rsid w:val="00ED6C3B"/>
    <w:rsid w:val="00EE5524"/>
    <w:rsid w:val="00EE7FDF"/>
    <w:rsid w:val="00EF0A48"/>
    <w:rsid w:val="00EF5C15"/>
    <w:rsid w:val="00F01113"/>
    <w:rsid w:val="00F01237"/>
    <w:rsid w:val="00F03E4B"/>
    <w:rsid w:val="00F05B99"/>
    <w:rsid w:val="00F05FF9"/>
    <w:rsid w:val="00F119DC"/>
    <w:rsid w:val="00F126F6"/>
    <w:rsid w:val="00F137DF"/>
    <w:rsid w:val="00F13B7D"/>
    <w:rsid w:val="00F15C7D"/>
    <w:rsid w:val="00F24069"/>
    <w:rsid w:val="00F36217"/>
    <w:rsid w:val="00F40571"/>
    <w:rsid w:val="00F44856"/>
    <w:rsid w:val="00F4538A"/>
    <w:rsid w:val="00F47F08"/>
    <w:rsid w:val="00F5318D"/>
    <w:rsid w:val="00F538B1"/>
    <w:rsid w:val="00F54BD5"/>
    <w:rsid w:val="00F66B0C"/>
    <w:rsid w:val="00F670B1"/>
    <w:rsid w:val="00F85A8C"/>
    <w:rsid w:val="00F94E61"/>
    <w:rsid w:val="00F97DFF"/>
    <w:rsid w:val="00FA0A92"/>
    <w:rsid w:val="00FA3AF3"/>
    <w:rsid w:val="00FA7AD8"/>
    <w:rsid w:val="00FB0863"/>
    <w:rsid w:val="00FB110F"/>
    <w:rsid w:val="00FB2422"/>
    <w:rsid w:val="00FB3255"/>
    <w:rsid w:val="00FB337E"/>
    <w:rsid w:val="00FB3E60"/>
    <w:rsid w:val="00FB6B6E"/>
    <w:rsid w:val="00FD292C"/>
    <w:rsid w:val="00FE3423"/>
    <w:rsid w:val="00FE3468"/>
    <w:rsid w:val="00FE3572"/>
    <w:rsid w:val="00FE66FC"/>
    <w:rsid w:val="00FF2ECD"/>
    <w:rsid w:val="00FF4C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52A66-5A53-4030-A09A-9788F5DB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44</Pages>
  <Words>13471</Words>
  <Characters>82010</Characters>
  <Application>Microsoft Office Word</Application>
  <DocSecurity>0</DocSecurity>
  <Lines>683</Lines>
  <Paragraphs>190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Албена Димитрова Търпанова</cp:lastModifiedBy>
  <cp:revision>356</cp:revision>
  <cp:lastPrinted>2018-04-18T13:59:00Z</cp:lastPrinted>
  <dcterms:created xsi:type="dcterms:W3CDTF">2018-02-12T08:40:00Z</dcterms:created>
  <dcterms:modified xsi:type="dcterms:W3CDTF">2018-04-18T13:59:00Z</dcterms:modified>
</cp:coreProperties>
</file>