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7858DA" w:rsidRPr="007858DA" w:rsidRDefault="007858DA" w:rsidP="007858D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7858DA">
        <w:rPr>
          <w:rFonts w:ascii="Times New Roman" w:hAnsi="Times New Roman"/>
          <w:bCs/>
          <w:sz w:val="24"/>
          <w:szCs w:val="24"/>
          <w:lang w:eastAsia="bg-BG"/>
        </w:rPr>
        <w:t>“Доставка на санитарни материали</w:t>
      </w:r>
      <w:r w:rsidRPr="007858DA">
        <w:rPr>
          <w:rFonts w:ascii="Times New Roman" w:hAnsi="Times New Roman"/>
          <w:sz w:val="24"/>
          <w:szCs w:val="24"/>
        </w:rPr>
        <w:t>“</w:t>
      </w:r>
    </w:p>
    <w:p w:rsidR="007858DA" w:rsidRDefault="007858DA" w:rsidP="007858DA">
      <w:pPr>
        <w:tabs>
          <w:tab w:val="left" w:pos="709"/>
          <w:tab w:val="left" w:pos="993"/>
        </w:tabs>
        <w:jc w:val="center"/>
        <w:rPr>
          <w:rFonts w:ascii="Times New Roman" w:hAnsi="Times New Roman"/>
          <w:sz w:val="24"/>
          <w:szCs w:val="24"/>
        </w:rPr>
      </w:pPr>
      <w:r w:rsidRPr="007858DA">
        <w:rPr>
          <w:rFonts w:ascii="Times New Roman" w:hAnsi="Times New Roman"/>
          <w:sz w:val="24"/>
          <w:szCs w:val="24"/>
        </w:rPr>
        <w:t xml:space="preserve">по Обособена позиция № 1 „Доставка на течен сапун за потребностите на структури, обслужвани от ДУССД“ </w:t>
      </w:r>
      <w:r>
        <w:rPr>
          <w:rFonts w:ascii="Times New Roman" w:hAnsi="Times New Roman"/>
          <w:sz w:val="24"/>
          <w:szCs w:val="24"/>
        </w:rPr>
        <w:t>–</w:t>
      </w:r>
      <w:r w:rsidRPr="007858DA">
        <w:rPr>
          <w:rFonts w:ascii="Times New Roman" w:hAnsi="Times New Roman"/>
          <w:sz w:val="24"/>
          <w:szCs w:val="24"/>
        </w:rPr>
        <w:t xml:space="preserve"> запазена</w:t>
      </w:r>
    </w:p>
    <w:p w:rsidR="007858DA" w:rsidRDefault="007858DA" w:rsidP="007858DA">
      <w:pPr>
        <w:tabs>
          <w:tab w:val="left" w:pos="709"/>
          <w:tab w:val="left" w:pos="993"/>
        </w:tabs>
        <w:jc w:val="center"/>
        <w:rPr>
          <w:rFonts w:ascii="Times New Roman" w:hAnsi="Times New Roman"/>
          <w:sz w:val="24"/>
          <w:szCs w:val="24"/>
        </w:rPr>
      </w:pPr>
    </w:p>
    <w:p w:rsidR="006B7832" w:rsidRPr="006B7832" w:rsidRDefault="006B7832" w:rsidP="006B7832">
      <w:pPr>
        <w:pStyle w:val="a3"/>
        <w:numPr>
          <w:ilvl w:val="0"/>
          <w:numId w:val="9"/>
        </w:numPr>
        <w:tabs>
          <w:tab w:val="clear" w:pos="720"/>
          <w:tab w:val="left" w:pos="709"/>
          <w:tab w:val="left" w:pos="99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Видове консумативи и техническите </w:t>
      </w:r>
      <w:r w:rsidR="0032391F">
        <w:rPr>
          <w:rFonts w:ascii="Times New Roman" w:hAnsi="Times New Roman"/>
          <w:szCs w:val="24"/>
        </w:rPr>
        <w:t>им</w:t>
      </w:r>
      <w:r>
        <w:rPr>
          <w:rFonts w:ascii="Times New Roman" w:hAnsi="Times New Roman"/>
          <w:szCs w:val="24"/>
        </w:rPr>
        <w:t xml:space="preserve"> характеристики</w:t>
      </w:r>
    </w:p>
    <w:tbl>
      <w:tblPr>
        <w:tblW w:w="90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6"/>
        <w:gridCol w:w="3873"/>
        <w:gridCol w:w="1276"/>
        <w:gridCol w:w="1423"/>
      </w:tblGrid>
      <w:tr w:rsidR="0046342B" w:rsidRPr="006C3807" w:rsidTr="0046342B">
        <w:trPr>
          <w:trHeight w:val="1005"/>
        </w:trPr>
        <w:tc>
          <w:tcPr>
            <w:tcW w:w="2506" w:type="dxa"/>
            <w:shd w:val="clear" w:color="000000" w:fill="D9D9D9"/>
            <w:noWrap/>
            <w:vAlign w:val="center"/>
            <w:hideMark/>
          </w:tcPr>
          <w:p w:rsidR="0046342B" w:rsidRPr="006C3807" w:rsidRDefault="0046342B" w:rsidP="00FD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C38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Видове консумативи</w:t>
            </w:r>
          </w:p>
        </w:tc>
        <w:tc>
          <w:tcPr>
            <w:tcW w:w="3873" w:type="dxa"/>
            <w:shd w:val="clear" w:color="000000" w:fill="D9D9D9"/>
            <w:noWrap/>
            <w:vAlign w:val="center"/>
            <w:hideMark/>
          </w:tcPr>
          <w:p w:rsidR="0046342B" w:rsidRPr="006C3807" w:rsidRDefault="0046342B" w:rsidP="00FD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C38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Технически характеристики</w:t>
            </w:r>
          </w:p>
        </w:tc>
        <w:tc>
          <w:tcPr>
            <w:tcW w:w="1276" w:type="dxa"/>
            <w:shd w:val="clear" w:color="000000" w:fill="D9D9D9"/>
          </w:tcPr>
          <w:p w:rsidR="0046342B" w:rsidRDefault="0046342B" w:rsidP="00FD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Мярка </w:t>
            </w:r>
          </w:p>
        </w:tc>
        <w:tc>
          <w:tcPr>
            <w:tcW w:w="1423" w:type="dxa"/>
            <w:shd w:val="clear" w:color="000000" w:fill="D9D9D9"/>
          </w:tcPr>
          <w:p w:rsidR="0046342B" w:rsidRPr="006C3807" w:rsidRDefault="0046342B" w:rsidP="00463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Количество </w:t>
            </w:r>
          </w:p>
        </w:tc>
      </w:tr>
      <w:tr w:rsidR="0046342B" w:rsidRPr="006C3807" w:rsidTr="0046342B">
        <w:trPr>
          <w:trHeight w:val="1110"/>
        </w:trPr>
        <w:tc>
          <w:tcPr>
            <w:tcW w:w="2506" w:type="dxa"/>
            <w:shd w:val="clear" w:color="auto" w:fill="auto"/>
            <w:noWrap/>
            <w:vAlign w:val="center"/>
            <w:hideMark/>
          </w:tcPr>
          <w:p w:rsidR="0046342B" w:rsidRPr="006C3807" w:rsidRDefault="0046342B" w:rsidP="00FD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C3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Течен сапун</w:t>
            </w:r>
          </w:p>
        </w:tc>
        <w:tc>
          <w:tcPr>
            <w:tcW w:w="3873" w:type="dxa"/>
            <w:shd w:val="clear" w:color="auto" w:fill="auto"/>
            <w:vAlign w:val="center"/>
            <w:hideMark/>
          </w:tcPr>
          <w:p w:rsidR="0046342B" w:rsidRPr="006C3807" w:rsidRDefault="0046342B" w:rsidP="00FD5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C38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Приятен аромат, да предпазва кожата от раздразнение, в опаковка от 1 до 5 литра</w:t>
            </w:r>
          </w:p>
        </w:tc>
        <w:tc>
          <w:tcPr>
            <w:tcW w:w="1276" w:type="dxa"/>
            <w:vAlign w:val="center"/>
          </w:tcPr>
          <w:p w:rsidR="0046342B" w:rsidRPr="006C3807" w:rsidRDefault="0046342B" w:rsidP="00E16C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литър</w:t>
            </w:r>
          </w:p>
        </w:tc>
        <w:tc>
          <w:tcPr>
            <w:tcW w:w="1423" w:type="dxa"/>
            <w:vAlign w:val="center"/>
          </w:tcPr>
          <w:p w:rsidR="0046342B" w:rsidRPr="006C3807" w:rsidRDefault="0046342B" w:rsidP="00E16C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24 000</w:t>
            </w:r>
          </w:p>
        </w:tc>
      </w:tr>
    </w:tbl>
    <w:p w:rsidR="007858DA" w:rsidRPr="007858DA" w:rsidRDefault="007858DA" w:rsidP="007858DA">
      <w:pPr>
        <w:tabs>
          <w:tab w:val="left" w:pos="709"/>
          <w:tab w:val="left" w:pos="993"/>
        </w:tabs>
        <w:jc w:val="center"/>
        <w:rPr>
          <w:rFonts w:ascii="Times New Roman" w:hAnsi="Times New Roman"/>
          <w:sz w:val="24"/>
          <w:szCs w:val="24"/>
        </w:rPr>
      </w:pPr>
    </w:p>
    <w:p w:rsidR="008F604F" w:rsidRDefault="00005E8F" w:rsidP="00F5133D">
      <w:pPr>
        <w:pStyle w:val="a3"/>
        <w:numPr>
          <w:ilvl w:val="0"/>
          <w:numId w:val="9"/>
        </w:numPr>
        <w:spacing w:after="0" w:line="320" w:lineRule="exact"/>
        <w:rPr>
          <w:rFonts w:ascii="Times New Roman" w:hAnsi="Times New Roman"/>
          <w:bCs/>
          <w:szCs w:val="24"/>
        </w:rPr>
      </w:pPr>
      <w:r w:rsidRPr="00F5133D">
        <w:rPr>
          <w:rFonts w:ascii="Times New Roman" w:hAnsi="Times New Roman"/>
          <w:bCs/>
          <w:szCs w:val="24"/>
        </w:rPr>
        <w:t>Място на изпълнение на поръчката: гр. София, кв. „Захарна ф</w:t>
      </w:r>
      <w:bookmarkStart w:id="0" w:name="_GoBack"/>
      <w:bookmarkEnd w:id="0"/>
      <w:r w:rsidRPr="00F5133D">
        <w:rPr>
          <w:rFonts w:ascii="Times New Roman" w:hAnsi="Times New Roman"/>
          <w:bCs/>
          <w:szCs w:val="24"/>
        </w:rPr>
        <w:t>абрика“, ул. „Кукуш“ № 1</w:t>
      </w:r>
    </w:p>
    <w:p w:rsidR="000C0FCD" w:rsidRDefault="000C0FCD" w:rsidP="000C0FCD">
      <w:pPr>
        <w:pStyle w:val="a3"/>
        <w:spacing w:after="0" w:line="320" w:lineRule="exact"/>
        <w:ind w:left="720" w:firstLine="0"/>
        <w:rPr>
          <w:rFonts w:ascii="Times New Roman" w:hAnsi="Times New Roman"/>
          <w:bCs/>
          <w:szCs w:val="24"/>
        </w:rPr>
      </w:pPr>
    </w:p>
    <w:p w:rsidR="000C0FCD" w:rsidRPr="000C0FCD" w:rsidRDefault="000C0FCD" w:rsidP="000C0FCD">
      <w:pPr>
        <w:pStyle w:val="a3"/>
        <w:numPr>
          <w:ilvl w:val="0"/>
          <w:numId w:val="9"/>
        </w:numPr>
        <w:tabs>
          <w:tab w:val="clear" w:pos="720"/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</w:t>
      </w:r>
      <w:r w:rsidRPr="000C0FCD">
        <w:rPr>
          <w:rFonts w:ascii="Times New Roman" w:hAnsi="Times New Roman"/>
          <w:szCs w:val="24"/>
        </w:rPr>
        <w:t xml:space="preserve">рока на изпълнение на поръчката </w:t>
      </w:r>
      <w:r>
        <w:rPr>
          <w:rFonts w:ascii="Times New Roman" w:hAnsi="Times New Roman"/>
          <w:szCs w:val="24"/>
        </w:rPr>
        <w:t xml:space="preserve">е </w:t>
      </w:r>
      <w:r w:rsidRPr="000C0FCD">
        <w:rPr>
          <w:rFonts w:ascii="Times New Roman" w:hAnsi="Times New Roman"/>
          <w:szCs w:val="24"/>
        </w:rPr>
        <w:t>24 (двадесет и четири) месеца, от датата на сключване на договора.</w:t>
      </w:r>
    </w:p>
    <w:p w:rsidR="000C0FCD" w:rsidRDefault="000C0FCD" w:rsidP="000C0FCD">
      <w:pPr>
        <w:pStyle w:val="a3"/>
        <w:spacing w:after="0" w:line="320" w:lineRule="exact"/>
        <w:ind w:left="720" w:firstLine="0"/>
        <w:rPr>
          <w:rFonts w:ascii="Times New Roman" w:hAnsi="Times New Roman"/>
          <w:bCs/>
          <w:szCs w:val="24"/>
        </w:rPr>
      </w:pPr>
    </w:p>
    <w:p w:rsidR="00005E8F" w:rsidRPr="00F5133D" w:rsidRDefault="00005E8F" w:rsidP="00F5133D">
      <w:pPr>
        <w:pStyle w:val="a3"/>
        <w:numPr>
          <w:ilvl w:val="0"/>
          <w:numId w:val="9"/>
        </w:numPr>
        <w:spacing w:after="0" w:line="320" w:lineRule="exact"/>
        <w:rPr>
          <w:rFonts w:ascii="Times New Roman" w:hAnsi="Times New Roman"/>
          <w:bCs/>
          <w:szCs w:val="24"/>
        </w:rPr>
      </w:pPr>
      <w:r w:rsidRPr="00F5133D">
        <w:rPr>
          <w:rFonts w:ascii="Times New Roman" w:hAnsi="Times New Roman"/>
          <w:bCs/>
          <w:szCs w:val="24"/>
        </w:rPr>
        <w:t>Минимален гаранционен срок на продуктите: Участникът да декларира, че към датата на доставката, имащите срок на годност стоки, ще бъдат с остатъчен срок на годност не по-малко от 70% от целия срок на годност на конкретния продукт.</w:t>
      </w:r>
    </w:p>
    <w:p w:rsidR="00005E8F" w:rsidRPr="00F5133D" w:rsidRDefault="00005E8F" w:rsidP="008F604F">
      <w:pPr>
        <w:spacing w:after="0" w:line="320" w:lineRule="exac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05E8F" w:rsidRPr="00F5133D" w:rsidRDefault="00005E8F" w:rsidP="00F5133D">
      <w:pPr>
        <w:pStyle w:val="a3"/>
        <w:numPr>
          <w:ilvl w:val="0"/>
          <w:numId w:val="9"/>
        </w:numPr>
        <w:spacing w:after="0" w:line="320" w:lineRule="exact"/>
        <w:rPr>
          <w:rFonts w:ascii="Times New Roman" w:hAnsi="Times New Roman"/>
          <w:bCs/>
          <w:szCs w:val="24"/>
        </w:rPr>
      </w:pPr>
      <w:r w:rsidRPr="00F5133D">
        <w:rPr>
          <w:rFonts w:ascii="Times New Roman" w:hAnsi="Times New Roman"/>
          <w:bCs/>
          <w:szCs w:val="24"/>
        </w:rPr>
        <w:t xml:space="preserve">Съпроводителни документи при извършване на доставките: Доставките се придружават със сертификат/удостоверение </w:t>
      </w:r>
      <w:r w:rsidR="0044724B">
        <w:rPr>
          <w:rFonts w:ascii="Times New Roman" w:hAnsi="Times New Roman"/>
          <w:bCs/>
          <w:szCs w:val="24"/>
        </w:rPr>
        <w:t xml:space="preserve">за произход и качество и декларация </w:t>
      </w:r>
      <w:r w:rsidRPr="00F5133D">
        <w:rPr>
          <w:rFonts w:ascii="Times New Roman" w:hAnsi="Times New Roman"/>
          <w:bCs/>
          <w:szCs w:val="24"/>
        </w:rPr>
        <w:t xml:space="preserve">за съответствие на материалите, информационен лист за безопасност (за артикулите, съдържащи </w:t>
      </w:r>
      <w:r w:rsidR="00914466" w:rsidRPr="00F5133D">
        <w:rPr>
          <w:rFonts w:ascii="Times New Roman" w:hAnsi="Times New Roman"/>
          <w:bCs/>
          <w:szCs w:val="24"/>
        </w:rPr>
        <w:t>химически вещества), двустранно подписан приемо-предавателен протокол, след представяне на подписан протокол за съответствие, от представител/и на Възложителя. При установяване на несъответствия, доставените количества се отказват. При установяване на отклонения и недостатъци, се съставя констативен протокол в момента на получаването им, подписан от двете страни. Проток</w:t>
      </w:r>
      <w:r w:rsidR="00D114F5" w:rsidRPr="00F5133D">
        <w:rPr>
          <w:rFonts w:ascii="Times New Roman" w:hAnsi="Times New Roman"/>
          <w:bCs/>
          <w:szCs w:val="24"/>
        </w:rPr>
        <w:t>олът се изготвя в 3-дневен срок, считано от датата на установяване на отклонението. Констатираните отклонения и недостатъци се отстраняват от Изпълнителя за негова сметка в срок до 24 часа от подписването на констативния протокол.</w:t>
      </w:r>
    </w:p>
    <w:sectPr w:rsidR="00005E8F" w:rsidRPr="00F5133D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7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43"/>
    <w:rsid w:val="00005E8F"/>
    <w:rsid w:val="000A759B"/>
    <w:rsid w:val="000C0FCD"/>
    <w:rsid w:val="00250E14"/>
    <w:rsid w:val="0032391F"/>
    <w:rsid w:val="0044724B"/>
    <w:rsid w:val="0046342B"/>
    <w:rsid w:val="004E25F5"/>
    <w:rsid w:val="005C75FE"/>
    <w:rsid w:val="006B7832"/>
    <w:rsid w:val="00721769"/>
    <w:rsid w:val="007858DA"/>
    <w:rsid w:val="008F604F"/>
    <w:rsid w:val="00914466"/>
    <w:rsid w:val="00932184"/>
    <w:rsid w:val="00B4439D"/>
    <w:rsid w:val="00D114F5"/>
    <w:rsid w:val="00E16C0F"/>
    <w:rsid w:val="00E81143"/>
    <w:rsid w:val="00F5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Rosen M. Monov</cp:lastModifiedBy>
  <cp:revision>21</cp:revision>
  <dcterms:created xsi:type="dcterms:W3CDTF">2018-02-12T08:40:00Z</dcterms:created>
  <dcterms:modified xsi:type="dcterms:W3CDTF">2018-04-02T07:58:00Z</dcterms:modified>
</cp:coreProperties>
</file>